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0A98DF20" w:rsidR="00254517" w:rsidRPr="00873BD7" w:rsidRDefault="00254517" w:rsidP="0002124E">
      <w:pPr>
        <w:tabs>
          <w:tab w:val="right" w:pos="10170"/>
        </w:tabs>
        <w:spacing w:after="0"/>
        <w:jc w:val="both"/>
        <w:rPr>
          <w:rFonts w:ascii="Arial" w:hAnsi="Arial" w:cs="Arial"/>
          <w:b/>
          <w:sz w:val="24"/>
          <w:lang w:eastAsia="zh-CN"/>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356FD9">
        <w:rPr>
          <w:rFonts w:ascii="Arial" w:hAnsi="Arial" w:cs="Arial" w:hint="eastAsia"/>
          <w:b/>
          <w:sz w:val="24"/>
          <w:lang w:val="en-US" w:eastAsia="zh-CN"/>
        </w:rPr>
        <w:t>7</w:t>
      </w:r>
      <w:r w:rsidRPr="004560F5">
        <w:rPr>
          <w:rFonts w:ascii="Arial" w:hAnsi="Arial" w:cs="Arial"/>
          <w:b/>
          <w:sz w:val="24"/>
          <w:lang w:val="en-US"/>
        </w:rPr>
        <w:tab/>
      </w:r>
      <w:r w:rsidR="00D41B91" w:rsidRPr="00D41B91">
        <w:rPr>
          <w:rFonts w:ascii="Arial" w:hAnsi="Arial" w:cs="Arial"/>
          <w:b/>
          <w:sz w:val="24"/>
          <w:lang w:val="en-US"/>
        </w:rPr>
        <w:t>R1-240</w:t>
      </w:r>
      <w:r w:rsidR="00356FD9">
        <w:rPr>
          <w:rFonts w:ascii="Arial" w:hAnsi="Arial" w:cs="Arial" w:hint="eastAsia"/>
          <w:b/>
          <w:sz w:val="24"/>
          <w:lang w:val="en-US" w:eastAsia="zh-CN"/>
        </w:rPr>
        <w:t>4588</w:t>
      </w:r>
    </w:p>
    <w:p w14:paraId="0203B661" w14:textId="0D664B3B" w:rsidR="002D08B9" w:rsidRDefault="00873BD7" w:rsidP="004B4372">
      <w:pPr>
        <w:tabs>
          <w:tab w:val="left" w:pos="1985"/>
        </w:tabs>
        <w:spacing w:after="0"/>
        <w:jc w:val="both"/>
        <w:rPr>
          <w:rFonts w:ascii="Arial" w:hAnsi="Arial" w:cs="Arial"/>
          <w:b/>
          <w:bCs/>
          <w:sz w:val="24"/>
        </w:rPr>
      </w:pPr>
      <w:r w:rsidRPr="00873BD7">
        <w:rPr>
          <w:rFonts w:ascii="Arial" w:hAnsi="Arial" w:cs="Arial"/>
          <w:b/>
          <w:bCs/>
          <w:sz w:val="24"/>
        </w:rPr>
        <w:t>Fukuoka City, Fukuoka, Japan, May 20</w:t>
      </w:r>
      <w:r w:rsidRPr="00873BD7">
        <w:rPr>
          <w:rFonts w:ascii="Arial" w:hAnsi="Arial" w:cs="Arial"/>
          <w:b/>
          <w:bCs/>
          <w:sz w:val="24"/>
          <w:vertAlign w:val="superscript"/>
        </w:rPr>
        <w:t>th</w:t>
      </w:r>
      <w:r w:rsidRPr="00873BD7">
        <w:rPr>
          <w:rFonts w:ascii="Arial" w:hAnsi="Arial" w:cs="Arial"/>
          <w:b/>
          <w:bCs/>
          <w:sz w:val="24"/>
        </w:rPr>
        <w:t xml:space="preserve"> – 24</w:t>
      </w:r>
      <w:r w:rsidRPr="00873BD7">
        <w:rPr>
          <w:rFonts w:ascii="Arial" w:hAnsi="Arial" w:cs="Arial"/>
          <w:b/>
          <w:bCs/>
          <w:sz w:val="24"/>
          <w:vertAlign w:val="superscript"/>
        </w:rPr>
        <w:t>th</w:t>
      </w:r>
      <w:r w:rsidRPr="00873BD7">
        <w:rPr>
          <w:rFonts w:ascii="Arial" w:hAnsi="Arial" w:cs="Arial"/>
          <w:b/>
          <w:bCs/>
          <w:sz w:val="24"/>
        </w:rPr>
        <w:t>, 2024</w:t>
      </w:r>
    </w:p>
    <w:p w14:paraId="1BDF49D0" w14:textId="77777777" w:rsidR="00873BD7" w:rsidRDefault="00873BD7" w:rsidP="004B4372">
      <w:pPr>
        <w:tabs>
          <w:tab w:val="left" w:pos="1985"/>
        </w:tabs>
        <w:spacing w:after="0"/>
        <w:jc w:val="both"/>
        <w:rPr>
          <w:rFonts w:ascii="Arial" w:hAnsi="Arial" w:cs="Arial"/>
          <w:b/>
          <w:bCs/>
          <w:sz w:val="24"/>
          <w:lang w:eastAsia="zh-CN"/>
        </w:rPr>
      </w:pPr>
    </w:p>
    <w:p w14:paraId="30059D07" w14:textId="77777777" w:rsidR="00873BD7" w:rsidRPr="00873BD7" w:rsidRDefault="00873BD7" w:rsidP="004B4372">
      <w:pPr>
        <w:tabs>
          <w:tab w:val="left" w:pos="1985"/>
        </w:tabs>
        <w:spacing w:after="0"/>
        <w:jc w:val="both"/>
        <w:rPr>
          <w:rFonts w:ascii="Arial" w:hAnsi="Arial" w:cs="Arial"/>
          <w:b/>
          <w:sz w:val="24"/>
          <w:lang w:eastAsia="zh-CN"/>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1DC7623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218A8">
        <w:rPr>
          <w:rFonts w:ascii="Arial" w:eastAsiaTheme="minorEastAsia" w:hAnsi="Arial" w:cs="Arial" w:hint="eastAsia"/>
          <w:b/>
          <w:sz w:val="24"/>
          <w:lang w:val="en-US" w:eastAsia="zh-CN"/>
        </w:rPr>
        <w:t>Discussion</w:t>
      </w:r>
      <w:r w:rsidR="005D3EEB" w:rsidRPr="005D3EEB">
        <w:rPr>
          <w:rFonts w:ascii="Arial" w:eastAsia="Malgun Gothic" w:hAnsi="Arial" w:cs="Arial"/>
          <w:b/>
          <w:sz w:val="24"/>
          <w:lang w:val="en-US" w:eastAsia="ko-KR"/>
        </w:rPr>
        <w:t xml:space="preserve"> on Rel-19 CSI enhancements</w:t>
      </w:r>
    </w:p>
    <w:p w14:paraId="442797E2" w14:textId="7B2A2E3D"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3F7CA8">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999A4FE" w14:textId="6AA641A1" w:rsidR="001937F7" w:rsidRDefault="001937F7" w:rsidP="00AA4293">
      <w:pPr>
        <w:spacing w:before="240"/>
        <w:jc w:val="both"/>
        <w:rPr>
          <w:sz w:val="22"/>
          <w:lang w:eastAsia="zh-CN"/>
        </w:rPr>
      </w:pPr>
      <w:r>
        <w:rPr>
          <w:sz w:val="22"/>
          <w:lang w:eastAsia="zh-CN"/>
        </w:rPr>
        <w:t xml:space="preserve">In RAN plenary #102 meeting, </w:t>
      </w:r>
      <w:r w:rsidR="00A77952">
        <w:rPr>
          <w:sz w:val="22"/>
          <w:lang w:eastAsia="zh-CN"/>
        </w:rPr>
        <w:t>the</w:t>
      </w:r>
      <w:r>
        <w:rPr>
          <w:sz w:val="22"/>
          <w:lang w:eastAsia="zh-CN"/>
        </w:rPr>
        <w:t xml:space="preserve"> WI on </w:t>
      </w:r>
      <w:r w:rsidR="00A77952">
        <w:rPr>
          <w:sz w:val="22"/>
          <w:lang w:eastAsia="zh-CN"/>
        </w:rPr>
        <w:t>NR MIMO Phase 5</w:t>
      </w:r>
      <w:r>
        <w:rPr>
          <w:sz w:val="22"/>
          <w:lang w:eastAsia="zh-CN"/>
        </w:rPr>
        <w:t xml:space="preserve"> was approved</w:t>
      </w:r>
      <w:r w:rsidR="00F85C02">
        <w:rPr>
          <w:sz w:val="22"/>
          <w:lang w:eastAsia="zh-CN"/>
        </w:rPr>
        <w:t xml:space="preserve"> </w:t>
      </w:r>
      <w:r w:rsidR="00F85C02">
        <w:rPr>
          <w:sz w:val="22"/>
          <w:lang w:eastAsia="zh-CN"/>
        </w:rPr>
        <w:fldChar w:fldCharType="begin"/>
      </w:r>
      <w:r w:rsidR="00F85C02">
        <w:rPr>
          <w:sz w:val="22"/>
          <w:lang w:eastAsia="zh-CN"/>
        </w:rPr>
        <w:instrText xml:space="preserve"> REF _Ref158818719 \n \h </w:instrText>
      </w:r>
      <w:r w:rsidR="00AA4293">
        <w:rPr>
          <w:sz w:val="22"/>
          <w:lang w:eastAsia="zh-CN"/>
        </w:rPr>
        <w:instrText xml:space="preserve"> \* MERGEFORMAT </w:instrText>
      </w:r>
      <w:r w:rsidR="00F85C02">
        <w:rPr>
          <w:sz w:val="22"/>
          <w:lang w:eastAsia="zh-CN"/>
        </w:rPr>
      </w:r>
      <w:r w:rsidR="00F85C02">
        <w:rPr>
          <w:sz w:val="22"/>
          <w:lang w:eastAsia="zh-CN"/>
        </w:rPr>
        <w:fldChar w:fldCharType="separate"/>
      </w:r>
      <w:r w:rsidR="00F85C02">
        <w:rPr>
          <w:sz w:val="22"/>
          <w:lang w:eastAsia="zh-CN"/>
        </w:rPr>
        <w:t>[1]</w:t>
      </w:r>
      <w:r w:rsidR="00F85C02">
        <w:rPr>
          <w:sz w:val="22"/>
          <w:lang w:eastAsia="zh-CN"/>
        </w:rPr>
        <w:fldChar w:fldCharType="end"/>
      </w:r>
      <w:r>
        <w:rPr>
          <w:sz w:val="22"/>
          <w:lang w:eastAsia="zh-CN"/>
        </w:rPr>
        <w:t xml:space="preserve">. </w:t>
      </w:r>
      <w:r w:rsidR="00A77952">
        <w:rPr>
          <w:sz w:val="22"/>
          <w:lang w:eastAsia="zh-CN"/>
        </w:rPr>
        <w:t xml:space="preserve">In the WI, there are five objectives. </w:t>
      </w:r>
      <w:r w:rsidR="006E44DF">
        <w:rPr>
          <w:sz w:val="22"/>
          <w:lang w:eastAsia="zh-CN"/>
        </w:rPr>
        <w:t>As shown in below table, o</w:t>
      </w:r>
      <w:r w:rsidR="00B816F4">
        <w:rPr>
          <w:sz w:val="22"/>
          <w:lang w:eastAsia="zh-CN"/>
        </w:rPr>
        <w:t xml:space="preserve">bjective 2 is for </w:t>
      </w:r>
      <w:r w:rsidR="00B816F4" w:rsidRPr="00B816F4">
        <w:rPr>
          <w:sz w:val="22"/>
          <w:lang w:eastAsia="zh-CN"/>
        </w:rPr>
        <w:t>CSI enhancement</w:t>
      </w:r>
      <w:r w:rsidR="00B816F4">
        <w:rPr>
          <w:sz w:val="22"/>
          <w:lang w:eastAsia="zh-CN"/>
        </w:rPr>
        <w:t xml:space="preserve"> on </w:t>
      </w:r>
      <w:r w:rsidR="00B816F4" w:rsidRPr="00B816F4">
        <w:rPr>
          <w:sz w:val="22"/>
          <w:lang w:eastAsia="zh-CN"/>
        </w:rPr>
        <w:t>up to 128 CSI-RS ports</w:t>
      </w:r>
      <w:r w:rsidR="00B816F4">
        <w:rPr>
          <w:sz w:val="22"/>
          <w:lang w:eastAsia="zh-CN"/>
        </w:rPr>
        <w:t xml:space="preserve">, </w:t>
      </w:r>
      <w:r w:rsidR="001F0B6B">
        <w:rPr>
          <w:sz w:val="22"/>
          <w:lang w:eastAsia="zh-CN"/>
        </w:rPr>
        <w:t xml:space="preserve">and </w:t>
      </w:r>
      <w:r w:rsidR="00B816F4">
        <w:rPr>
          <w:sz w:val="22"/>
          <w:lang w:eastAsia="zh-CN"/>
        </w:rPr>
        <w:t xml:space="preserve">objective 3 is for </w:t>
      </w:r>
      <w:r w:rsidR="00B816F4" w:rsidRPr="00B816F4">
        <w:rPr>
          <w:sz w:val="22"/>
          <w:lang w:eastAsia="zh-CN"/>
        </w:rPr>
        <w:t>CSI enhancement</w:t>
      </w:r>
      <w:r w:rsidR="00B816F4">
        <w:rPr>
          <w:sz w:val="22"/>
          <w:lang w:eastAsia="zh-CN"/>
        </w:rPr>
        <w:t xml:space="preserve"> on CJT</w:t>
      </w:r>
      <w:r w:rsidR="00A77952">
        <w:rPr>
          <w:sz w:val="22"/>
          <w:lang w:eastAsia="zh-CN"/>
        </w:rPr>
        <w:t>.</w:t>
      </w:r>
    </w:p>
    <w:tbl>
      <w:tblPr>
        <w:tblStyle w:val="TableGrid"/>
        <w:tblW w:w="0" w:type="auto"/>
        <w:tblLook w:val="04A0" w:firstRow="1" w:lastRow="0" w:firstColumn="1" w:lastColumn="0" w:noHBand="0" w:noVBand="1"/>
      </w:tblPr>
      <w:tblGrid>
        <w:gridCol w:w="10160"/>
      </w:tblGrid>
      <w:tr w:rsidR="001937F7" w14:paraId="4BC6595C" w14:textId="77777777" w:rsidTr="001937F7">
        <w:tc>
          <w:tcPr>
            <w:tcW w:w="10160" w:type="dxa"/>
          </w:tcPr>
          <w:p w14:paraId="1DFD44F8" w14:textId="2A7463EF" w:rsidR="00A8653D" w:rsidRPr="00F92D68" w:rsidRDefault="00A8653D">
            <w:pPr>
              <w:numPr>
                <w:ilvl w:val="0"/>
                <w:numId w:val="42"/>
              </w:numPr>
              <w:tabs>
                <w:tab w:val="left" w:pos="720"/>
              </w:tabs>
              <w:overflowPunct/>
              <w:autoSpaceDE/>
              <w:autoSpaceDN/>
              <w:adjustRightInd/>
              <w:snapToGrid w:val="0"/>
              <w:spacing w:after="0"/>
              <w:textAlignment w:val="auto"/>
              <w:rPr>
                <w:rFonts w:eastAsia="Times New Roman"/>
                <w:sz w:val="22"/>
                <w:szCs w:val="32"/>
                <w:lang w:val="en-US"/>
              </w:rPr>
            </w:pPr>
            <w:bookmarkStart w:id="0" w:name="_Hlk146697700"/>
            <w:r w:rsidRPr="00F92D68">
              <w:rPr>
                <w:rFonts w:eastAsia="Times New Roman"/>
                <w:sz w:val="22"/>
                <w:szCs w:val="32"/>
                <w:lang w:val="en-US"/>
              </w:rPr>
              <w:t xml:space="preserve">Specify CSI support for up to 128 CSI-RS ports, targeting </w:t>
            </w:r>
            <w:proofErr w:type="gramStart"/>
            <w:r w:rsidRPr="00F92D68">
              <w:rPr>
                <w:rFonts w:eastAsia="Times New Roman"/>
                <w:sz w:val="22"/>
                <w:szCs w:val="32"/>
                <w:lang w:val="en-US"/>
              </w:rPr>
              <w:t>FR1</w:t>
            </w:r>
            <w:proofErr w:type="gramEnd"/>
          </w:p>
          <w:p w14:paraId="184B9D30" w14:textId="77777777" w:rsidR="00A8653D" w:rsidRPr="00F92D68"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F92D68">
              <w:rPr>
                <w:rFonts w:eastAsia="Times New Roman"/>
                <w:sz w:val="22"/>
                <w:szCs w:val="32"/>
                <w:lang w:val="en-US"/>
              </w:rPr>
              <w:t xml:space="preserve">Type-I codebook refinement supporting up to a total of 128 CSI-RS ports across all resources, assuming legacy CSI-RS resources (with up to 32 CSI-RS ports per resource), based on extension of legacy </w:t>
            </w:r>
            <w:proofErr w:type="gramStart"/>
            <w:r w:rsidRPr="00F92D68">
              <w:rPr>
                <w:rFonts w:eastAsia="Times New Roman"/>
                <w:sz w:val="22"/>
                <w:szCs w:val="32"/>
                <w:lang w:val="en-US"/>
              </w:rPr>
              <w:t>codebooks</w:t>
            </w:r>
            <w:proofErr w:type="gramEnd"/>
          </w:p>
          <w:p w14:paraId="27D9EBAB" w14:textId="77777777" w:rsidR="00A8653D" w:rsidRPr="00F92D68"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F92D68">
              <w:rPr>
                <w:rFonts w:eastAsia="Times New Roman"/>
                <w:sz w:val="22"/>
                <w:szCs w:val="32"/>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E32BF8F" w14:textId="77777777" w:rsidR="00A8653D" w:rsidRPr="00F92D68"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F92D68">
              <w:rPr>
                <w:rFonts w:eastAsia="Times New Roman"/>
                <w:sz w:val="22"/>
                <w:szCs w:val="32"/>
                <w:lang w:val="en-US"/>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F92D68">
              <w:rPr>
                <w:rFonts w:eastAsia="Times New Roman"/>
                <w:sz w:val="22"/>
                <w:szCs w:val="32"/>
                <w:lang w:val="en-US"/>
              </w:rPr>
              <w:t>design</w:t>
            </w:r>
            <w:bookmarkEnd w:id="0"/>
            <w:proofErr w:type="gramEnd"/>
          </w:p>
          <w:p w14:paraId="4C9973D3" w14:textId="77777777" w:rsidR="00A8653D" w:rsidRPr="00F92D68" w:rsidRDefault="00A8653D">
            <w:pPr>
              <w:numPr>
                <w:ilvl w:val="0"/>
                <w:numId w:val="42"/>
              </w:numPr>
              <w:overflowPunct/>
              <w:autoSpaceDE/>
              <w:autoSpaceDN/>
              <w:adjustRightInd/>
              <w:snapToGrid w:val="0"/>
              <w:spacing w:after="0"/>
              <w:textAlignment w:val="auto"/>
              <w:rPr>
                <w:rFonts w:eastAsia="Times New Roman"/>
                <w:sz w:val="22"/>
                <w:szCs w:val="32"/>
                <w:lang w:val="en-US"/>
              </w:rPr>
            </w:pPr>
            <w:r w:rsidRPr="00F92D68">
              <w:rPr>
                <w:rFonts w:eastAsia="Times New Roman"/>
                <w:sz w:val="22"/>
                <w:szCs w:val="32"/>
                <w:lang w:val="en-US"/>
              </w:rPr>
              <w:t xml:space="preserve">Specify UE reporting enhancement for CJT deployments under non-ideal synchronization and backhaul, targeting FR1, both FDD and TDD </w:t>
            </w:r>
          </w:p>
          <w:p w14:paraId="460F15DB" w14:textId="1ABB8BF9" w:rsidR="001937F7" w:rsidRPr="00B816F4" w:rsidRDefault="00A8653D">
            <w:pPr>
              <w:numPr>
                <w:ilvl w:val="0"/>
                <w:numId w:val="48"/>
              </w:numPr>
              <w:overflowPunct/>
              <w:autoSpaceDE/>
              <w:autoSpaceDN/>
              <w:adjustRightInd/>
              <w:snapToGrid w:val="0"/>
              <w:spacing w:after="0"/>
              <w:textAlignment w:val="auto"/>
              <w:rPr>
                <w:rFonts w:eastAsia="Times New Roman"/>
                <w:szCs w:val="24"/>
                <w:lang w:val="en-US"/>
              </w:rPr>
            </w:pPr>
            <w:r w:rsidRPr="00F92D68">
              <w:rPr>
                <w:rFonts w:eastAsia="Times New Roman"/>
                <w:sz w:val="22"/>
                <w:szCs w:val="32"/>
                <w:lang w:val="en-US"/>
              </w:rPr>
              <w:t>Inter-TRP time misalignment and frequency/phase offset measurement and reporting, assuming legacy CSI-RS design, with stand-alone aperiodic reporting on PUSCH</w:t>
            </w:r>
          </w:p>
        </w:tc>
      </w:tr>
    </w:tbl>
    <w:p w14:paraId="55F8116A" w14:textId="2DFA6AAD" w:rsidR="00771953" w:rsidRDefault="00771953" w:rsidP="00A96915">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B816F4" w:rsidRPr="00B816F4">
        <w:rPr>
          <w:sz w:val="22"/>
          <w:lang w:eastAsia="zh-CN"/>
        </w:rPr>
        <w:t>CSI enhancements</w:t>
      </w:r>
      <w:r w:rsidR="00B816F4">
        <w:rPr>
          <w:sz w:val="22"/>
          <w:lang w:eastAsia="zh-CN"/>
        </w:rPr>
        <w:t xml:space="preserve"> </w:t>
      </w:r>
      <w:r w:rsidR="00B816F4">
        <w:rPr>
          <w:rFonts w:hint="eastAsia"/>
          <w:sz w:val="22"/>
          <w:lang w:eastAsia="zh-CN"/>
        </w:rPr>
        <w:t>for</w:t>
      </w:r>
      <w:r w:rsidR="00B816F4">
        <w:rPr>
          <w:sz w:val="22"/>
          <w:lang w:eastAsia="zh-CN"/>
        </w:rPr>
        <w:t xml:space="preserve"> </w:t>
      </w:r>
      <w:r w:rsidR="00D32D2C" w:rsidRPr="00B816F4">
        <w:rPr>
          <w:sz w:val="22"/>
          <w:lang w:eastAsia="zh-CN"/>
        </w:rPr>
        <w:t>up to 128 CSI-RS ports</w:t>
      </w:r>
      <w:r w:rsidR="00D32D2C">
        <w:rPr>
          <w:sz w:val="22"/>
          <w:lang w:eastAsia="zh-CN"/>
        </w:rPr>
        <w:t xml:space="preserve"> and CJT</w:t>
      </w:r>
      <w:r w:rsidR="00A77952">
        <w:rPr>
          <w:sz w:val="22"/>
          <w:lang w:eastAsia="zh-CN"/>
        </w:rPr>
        <w:t xml:space="preserve"> </w:t>
      </w:r>
      <w:r w:rsidR="00DC6EDE">
        <w:rPr>
          <w:sz w:val="22"/>
          <w:lang w:eastAsia="zh-CN"/>
        </w:rPr>
        <w:t>in Rel-19.</w:t>
      </w:r>
    </w:p>
    <w:p w14:paraId="15E022FB" w14:textId="4567CA2B" w:rsidR="00377A0D" w:rsidRPr="00156AC3" w:rsidRDefault="00734735" w:rsidP="00156AC3">
      <w:pPr>
        <w:pStyle w:val="Heading1"/>
        <w:numPr>
          <w:ilvl w:val="0"/>
          <w:numId w:val="5"/>
        </w:numPr>
        <w:pBdr>
          <w:top w:val="single" w:sz="12" w:space="4" w:color="auto"/>
        </w:pBdr>
        <w:rPr>
          <w:rFonts w:cs="Arial"/>
          <w:lang w:val="en-US"/>
        </w:rPr>
      </w:pPr>
      <w:r>
        <w:rPr>
          <w:rFonts w:cs="Arial"/>
          <w:lang w:val="en-US"/>
        </w:rPr>
        <w:t>C</w:t>
      </w:r>
      <w:r>
        <w:rPr>
          <w:rFonts w:cs="Arial" w:hint="eastAsia"/>
          <w:lang w:val="en-US"/>
        </w:rPr>
        <w:t>odebook refinement</w:t>
      </w:r>
      <w:r w:rsidR="00D32D2C" w:rsidRPr="00D32D2C">
        <w:rPr>
          <w:rFonts w:cs="Arial"/>
          <w:lang w:val="en-US"/>
        </w:rPr>
        <w:t xml:space="preserve"> </w:t>
      </w:r>
      <w:r w:rsidR="0071228E">
        <w:rPr>
          <w:rFonts w:cs="Arial"/>
          <w:lang w:val="en-US"/>
        </w:rPr>
        <w:t>on</w:t>
      </w:r>
      <w:r w:rsidR="00D32D2C" w:rsidRPr="00D32D2C">
        <w:rPr>
          <w:rFonts w:cs="Arial"/>
          <w:lang w:val="en-US"/>
        </w:rPr>
        <w:t xml:space="preserve"> up to 128 CSI-RS ports</w:t>
      </w:r>
    </w:p>
    <w:p w14:paraId="2BC51699" w14:textId="50A0DE67" w:rsidR="00377A0D" w:rsidRDefault="00377A0D" w:rsidP="00377A0D">
      <w:pPr>
        <w:pStyle w:val="Heading2"/>
      </w:pPr>
      <w:r>
        <w:t>2</w:t>
      </w:r>
      <w:r w:rsidRPr="001B1235">
        <w:t>.</w:t>
      </w:r>
      <w:r w:rsidR="00156AC3">
        <w:rPr>
          <w:rFonts w:hint="eastAsia"/>
          <w:lang w:eastAsia="zh-CN"/>
        </w:rPr>
        <w:t>1</w:t>
      </w:r>
      <w:r w:rsidRPr="001B1235">
        <w:t xml:space="preserve"> </w:t>
      </w:r>
      <w:r>
        <w:t xml:space="preserve">CSI resource </w:t>
      </w:r>
      <w:r w:rsidR="0066634E">
        <w:rPr>
          <w:rFonts w:hint="eastAsia"/>
          <w:lang w:eastAsia="zh-CN"/>
        </w:rPr>
        <w:t xml:space="preserve">and report </w:t>
      </w:r>
      <w:r>
        <w:t>configuration</w:t>
      </w:r>
    </w:p>
    <w:tbl>
      <w:tblPr>
        <w:tblStyle w:val="TableGrid"/>
        <w:tblW w:w="0" w:type="auto"/>
        <w:tblLook w:val="04A0" w:firstRow="1" w:lastRow="0" w:firstColumn="1" w:lastColumn="0" w:noHBand="0" w:noVBand="1"/>
      </w:tblPr>
      <w:tblGrid>
        <w:gridCol w:w="10160"/>
      </w:tblGrid>
      <w:tr w:rsidR="002D1CBF" w:rsidRPr="005600E9" w14:paraId="3E7EE8F9" w14:textId="77777777" w:rsidTr="002D1CBF">
        <w:tc>
          <w:tcPr>
            <w:tcW w:w="10160" w:type="dxa"/>
          </w:tcPr>
          <w:p w14:paraId="373DE4B8" w14:textId="77777777" w:rsidR="005C73D9" w:rsidRPr="005600E9" w:rsidRDefault="005C73D9" w:rsidP="005C73D9">
            <w:pPr>
              <w:rPr>
                <w:b/>
                <w:bCs/>
                <w:sz w:val="22"/>
                <w:szCs w:val="22"/>
                <w:highlight w:val="green"/>
                <w:lang w:eastAsia="x-none"/>
              </w:rPr>
            </w:pPr>
            <w:r w:rsidRPr="005600E9">
              <w:rPr>
                <w:b/>
                <w:bCs/>
                <w:sz w:val="22"/>
                <w:szCs w:val="22"/>
                <w:highlight w:val="green"/>
                <w:lang w:eastAsia="x-none"/>
              </w:rPr>
              <w:t>Agreement</w:t>
            </w:r>
          </w:p>
          <w:p w14:paraId="5C7C28DB" w14:textId="77777777" w:rsidR="005C73D9" w:rsidRPr="005600E9" w:rsidRDefault="005C73D9" w:rsidP="005C73D9">
            <w:pPr>
              <w:widowControl w:val="0"/>
              <w:snapToGrid w:val="0"/>
              <w:rPr>
                <w:iCs/>
                <w:sz w:val="22"/>
                <w:szCs w:val="22"/>
                <w:lang w:eastAsia="zh-CN"/>
              </w:rPr>
            </w:pPr>
            <w:r w:rsidRPr="005600E9">
              <w:rPr>
                <w:iCs/>
                <w:sz w:val="22"/>
                <w:szCs w:val="22"/>
              </w:rPr>
              <w:t>For the Rel-19 Type-I and Type-II codebook refinement for 48, 64, and 128 CSI-RS ports, regarding NZP CSI-RS resource aggregation to attain 32 &lt; P (or P</w:t>
            </w:r>
            <w:r w:rsidRPr="005600E9">
              <w:rPr>
                <w:iCs/>
                <w:sz w:val="22"/>
                <w:szCs w:val="22"/>
                <w:vertAlign w:val="subscript"/>
              </w:rPr>
              <w:t>CSI-RS</w:t>
            </w:r>
            <w:r w:rsidRPr="005600E9">
              <w:rPr>
                <w:iCs/>
                <w:sz w:val="22"/>
                <w:szCs w:val="22"/>
              </w:rPr>
              <w:t>)</w:t>
            </w:r>
            <w:r w:rsidRPr="005600E9">
              <w:rPr>
                <w:iCs/>
                <w:sz w:val="22"/>
                <w:szCs w:val="22"/>
                <w:vertAlign w:val="subscript"/>
              </w:rPr>
              <w:t xml:space="preserve"> </w:t>
            </w:r>
            <w:r w:rsidRPr="005600E9">
              <w:rPr>
                <w:iCs/>
                <w:sz w:val="22"/>
                <w:szCs w:val="22"/>
              </w:rPr>
              <w:t xml:space="preserve">≤ 128, </w:t>
            </w:r>
            <w:r w:rsidRPr="005600E9">
              <w:rPr>
                <w:iCs/>
                <w:sz w:val="22"/>
                <w:szCs w:val="22"/>
                <w:lang w:eastAsia="zh-CN"/>
              </w:rPr>
              <w:t xml:space="preserve">all K NZP CSI-RS resources shall be located within 1 slot or 2 consecutive slots (following legacy principle from Rel-18 Type-II CJT), </w:t>
            </w:r>
            <w:r w:rsidRPr="005600E9">
              <w:rPr>
                <w:i/>
                <w:iCs/>
                <w:sz w:val="22"/>
                <w:szCs w:val="22"/>
                <w:lang w:eastAsia="zh-CN"/>
              </w:rPr>
              <w:t>and</w:t>
            </w:r>
            <w:r w:rsidRPr="005600E9">
              <w:rPr>
                <w:iCs/>
                <w:sz w:val="22"/>
                <w:szCs w:val="22"/>
                <w:lang w:eastAsia="zh-CN"/>
              </w:rPr>
              <w:t xml:space="preserve"> are associated with a same CSI-RS resource set:</w:t>
            </w:r>
          </w:p>
          <w:p w14:paraId="22383460" w14:textId="77777777" w:rsidR="005C73D9" w:rsidRPr="005600E9" w:rsidRDefault="005C73D9" w:rsidP="005C73D9">
            <w:pPr>
              <w:numPr>
                <w:ilvl w:val="0"/>
                <w:numId w:val="54"/>
              </w:numPr>
              <w:overflowPunct/>
              <w:autoSpaceDE/>
              <w:autoSpaceDN/>
              <w:adjustRightInd/>
              <w:snapToGrid w:val="0"/>
              <w:spacing w:after="0"/>
              <w:textAlignment w:val="auto"/>
              <w:rPr>
                <w:iCs/>
                <w:sz w:val="22"/>
                <w:szCs w:val="22"/>
                <w:lang w:eastAsia="zh-CN"/>
              </w:rPr>
            </w:pPr>
            <w:r w:rsidRPr="005600E9">
              <w:rPr>
                <w:iCs/>
                <w:sz w:val="22"/>
                <w:szCs w:val="22"/>
                <w:lang w:eastAsia="zh-CN"/>
              </w:rPr>
              <w:lastRenderedPageBreak/>
              <w:t xml:space="preserve">FFS(RAN1#116bis): Whether ‘within 1 slot’ should be basic feature and ‘within 2 consecutive slots’ should be UE </w:t>
            </w:r>
            <w:proofErr w:type="gramStart"/>
            <w:r w:rsidRPr="005600E9">
              <w:rPr>
                <w:iCs/>
                <w:sz w:val="22"/>
                <w:szCs w:val="22"/>
                <w:lang w:eastAsia="zh-CN"/>
              </w:rPr>
              <w:t>capability</w:t>
            </w:r>
            <w:proofErr w:type="gramEnd"/>
            <w:r w:rsidRPr="005600E9">
              <w:rPr>
                <w:iCs/>
                <w:sz w:val="22"/>
                <w:szCs w:val="22"/>
                <w:lang w:eastAsia="zh-CN"/>
              </w:rPr>
              <w:t xml:space="preserve"> </w:t>
            </w:r>
          </w:p>
          <w:p w14:paraId="613E000B" w14:textId="77777777" w:rsidR="005C73D9" w:rsidRPr="005600E9" w:rsidRDefault="005C73D9" w:rsidP="005C73D9">
            <w:pPr>
              <w:numPr>
                <w:ilvl w:val="0"/>
                <w:numId w:val="54"/>
              </w:numPr>
              <w:overflowPunct/>
              <w:autoSpaceDE/>
              <w:autoSpaceDN/>
              <w:adjustRightInd/>
              <w:snapToGrid w:val="0"/>
              <w:spacing w:after="0"/>
              <w:textAlignment w:val="auto"/>
              <w:rPr>
                <w:iCs/>
                <w:sz w:val="22"/>
                <w:szCs w:val="22"/>
                <w:lang w:eastAsia="zh-CN"/>
              </w:rPr>
            </w:pPr>
            <w:r w:rsidRPr="005600E9">
              <w:rPr>
                <w:iCs/>
                <w:sz w:val="22"/>
                <w:szCs w:val="22"/>
                <w:lang w:eastAsia="zh-CN"/>
              </w:rPr>
              <w:t>FFS (RAN1#116bis): Verify if this can be achieved without refinement on CSI-RS resource set restrictions (i.e. same CDM type, same RE density, same starting RB for 0.5 RE/RB/port density, same number of RBs, for AP-CSI-RS same slot offset). If not, the supported refinement(s)</w:t>
            </w:r>
          </w:p>
          <w:p w14:paraId="2294968A" w14:textId="77777777" w:rsidR="005C73D9" w:rsidRPr="005600E9" w:rsidRDefault="005C73D9" w:rsidP="005C73D9">
            <w:pPr>
              <w:numPr>
                <w:ilvl w:val="0"/>
                <w:numId w:val="54"/>
              </w:numPr>
              <w:overflowPunct/>
              <w:autoSpaceDE/>
              <w:autoSpaceDN/>
              <w:adjustRightInd/>
              <w:snapToGrid w:val="0"/>
              <w:spacing w:after="0"/>
              <w:textAlignment w:val="auto"/>
              <w:rPr>
                <w:iCs/>
                <w:sz w:val="22"/>
                <w:szCs w:val="22"/>
                <w:lang w:eastAsia="zh-CN"/>
              </w:rPr>
            </w:pPr>
            <w:r w:rsidRPr="005600E9">
              <w:rPr>
                <w:iCs/>
                <w:sz w:val="22"/>
                <w:szCs w:val="22"/>
                <w:lang w:eastAsia="zh-CN"/>
              </w:rPr>
              <w:t xml:space="preserve">FFS (RAN1#116bis): Whether additional restriction(s) beyond the restrictions on the CSI-RS resources associated with a same resource set are needed (e.g. same QCL, </w:t>
            </w:r>
            <w:proofErr w:type="spellStart"/>
            <w:r w:rsidRPr="005600E9">
              <w:rPr>
                <w:iCs/>
                <w:sz w:val="22"/>
                <w:szCs w:val="22"/>
                <w:lang w:eastAsia="zh-CN"/>
              </w:rPr>
              <w:t>PCoffset</w:t>
            </w:r>
            <w:proofErr w:type="spellEnd"/>
            <w:r w:rsidRPr="005600E9">
              <w:rPr>
                <w:iCs/>
                <w:sz w:val="22"/>
                <w:szCs w:val="22"/>
                <w:lang w:eastAsia="zh-CN"/>
              </w:rPr>
              <w:t xml:space="preserve">, </w:t>
            </w:r>
            <w:proofErr w:type="spellStart"/>
            <w:r w:rsidRPr="005600E9">
              <w:rPr>
                <w:iCs/>
                <w:sz w:val="22"/>
                <w:szCs w:val="22"/>
                <w:lang w:eastAsia="zh-CN"/>
              </w:rPr>
              <w:t>PCOffsetSS</w:t>
            </w:r>
            <w:proofErr w:type="spellEnd"/>
            <w:r w:rsidRPr="005600E9">
              <w:rPr>
                <w:iCs/>
                <w:sz w:val="22"/>
                <w:szCs w:val="22"/>
                <w:lang w:eastAsia="zh-CN"/>
              </w:rPr>
              <w:t>)</w:t>
            </w:r>
          </w:p>
          <w:p w14:paraId="640A8595" w14:textId="77777777" w:rsidR="00B36CC2" w:rsidRPr="005600E9" w:rsidRDefault="005C73D9" w:rsidP="005C73D9">
            <w:pPr>
              <w:numPr>
                <w:ilvl w:val="0"/>
                <w:numId w:val="54"/>
              </w:numPr>
              <w:overflowPunct/>
              <w:autoSpaceDE/>
              <w:autoSpaceDN/>
              <w:adjustRightInd/>
              <w:snapToGrid w:val="0"/>
              <w:spacing w:after="0"/>
              <w:textAlignment w:val="auto"/>
              <w:rPr>
                <w:iCs/>
                <w:sz w:val="22"/>
                <w:szCs w:val="22"/>
                <w:lang w:eastAsia="zh-CN"/>
              </w:rPr>
            </w:pPr>
            <w:r w:rsidRPr="005600E9">
              <w:rPr>
                <w:sz w:val="22"/>
                <w:szCs w:val="22"/>
              </w:rPr>
              <w:t xml:space="preserve">FFS (RAN1#116bis): Extension for Rel-19 Type-II based on Rel-18 Type-II Doppler with aperiodic </w:t>
            </w:r>
            <w:proofErr w:type="gramStart"/>
            <w:r w:rsidRPr="005600E9">
              <w:rPr>
                <w:sz w:val="22"/>
                <w:szCs w:val="22"/>
              </w:rPr>
              <w:t>CMR</w:t>
            </w:r>
            <w:proofErr w:type="gramEnd"/>
          </w:p>
          <w:p w14:paraId="08F6378E" w14:textId="77777777" w:rsidR="005C73D9" w:rsidRPr="005600E9" w:rsidRDefault="005C73D9" w:rsidP="005C73D9">
            <w:pPr>
              <w:snapToGrid w:val="0"/>
              <w:rPr>
                <w:b/>
                <w:bCs/>
                <w:sz w:val="22"/>
                <w:szCs w:val="22"/>
                <w:highlight w:val="green"/>
                <w:lang w:eastAsia="zh-CN"/>
              </w:rPr>
            </w:pPr>
            <w:r w:rsidRPr="005600E9">
              <w:rPr>
                <w:b/>
                <w:bCs/>
                <w:sz w:val="22"/>
                <w:szCs w:val="22"/>
                <w:highlight w:val="green"/>
                <w:lang w:eastAsia="zh-CN"/>
              </w:rPr>
              <w:t>Agreement</w:t>
            </w:r>
          </w:p>
          <w:p w14:paraId="68BDFA08" w14:textId="77777777" w:rsidR="005C73D9" w:rsidRPr="005600E9" w:rsidRDefault="005C73D9" w:rsidP="005C73D9">
            <w:pPr>
              <w:widowControl w:val="0"/>
              <w:snapToGrid w:val="0"/>
              <w:rPr>
                <w:iCs/>
                <w:sz w:val="22"/>
                <w:szCs w:val="22"/>
                <w:lang w:eastAsia="x-none"/>
              </w:rPr>
            </w:pPr>
            <w:r w:rsidRPr="005600E9">
              <w:rPr>
                <w:iCs/>
                <w:sz w:val="22"/>
                <w:szCs w:val="22"/>
              </w:rPr>
              <w:t>For the Rel-19 Type-I and Type-II codebook refinement for 48, 64, and 128 CSI-RS ports, regarding NZP CSI-RS resource aggregation to attain 32 &lt; P (or P</w:t>
            </w:r>
            <w:r w:rsidRPr="005600E9">
              <w:rPr>
                <w:iCs/>
                <w:sz w:val="22"/>
                <w:szCs w:val="22"/>
                <w:vertAlign w:val="subscript"/>
              </w:rPr>
              <w:t>CSI-RS</w:t>
            </w:r>
            <w:r w:rsidRPr="005600E9">
              <w:rPr>
                <w:iCs/>
                <w:sz w:val="22"/>
                <w:szCs w:val="22"/>
              </w:rPr>
              <w:t>)</w:t>
            </w:r>
            <w:r w:rsidRPr="005600E9">
              <w:rPr>
                <w:iCs/>
                <w:sz w:val="22"/>
                <w:szCs w:val="22"/>
                <w:vertAlign w:val="subscript"/>
              </w:rPr>
              <w:t xml:space="preserve"> </w:t>
            </w:r>
            <w:r w:rsidRPr="005600E9">
              <w:rPr>
                <w:iCs/>
                <w:sz w:val="22"/>
                <w:szCs w:val="22"/>
              </w:rPr>
              <w:t xml:space="preserve">≤ 128, support the following refinement on the K&gt;1 </w:t>
            </w:r>
            <w:r w:rsidRPr="005600E9">
              <w:rPr>
                <w:iCs/>
                <w:sz w:val="22"/>
                <w:szCs w:val="22"/>
                <w:lang w:eastAsia="x-none"/>
              </w:rPr>
              <w:t>CSI-RS resources associated with a same CSI-RS resource set:</w:t>
            </w:r>
          </w:p>
          <w:p w14:paraId="5B2DEEA1" w14:textId="77777777" w:rsidR="005C73D9" w:rsidRPr="005600E9" w:rsidRDefault="005C73D9" w:rsidP="005C73D9">
            <w:pPr>
              <w:numPr>
                <w:ilvl w:val="0"/>
                <w:numId w:val="62"/>
              </w:numPr>
              <w:overflowPunct/>
              <w:autoSpaceDE/>
              <w:autoSpaceDN/>
              <w:adjustRightInd/>
              <w:snapToGrid w:val="0"/>
              <w:spacing w:after="0"/>
              <w:textAlignment w:val="auto"/>
              <w:rPr>
                <w:iCs/>
                <w:sz w:val="22"/>
                <w:szCs w:val="22"/>
                <w:lang w:eastAsia="x-none"/>
              </w:rPr>
            </w:pPr>
            <w:r w:rsidRPr="005600E9">
              <w:rPr>
                <w:iCs/>
                <w:sz w:val="22"/>
                <w:szCs w:val="22"/>
                <w:lang w:eastAsia="x-none"/>
              </w:rPr>
              <w:t xml:space="preserve">Allow per-resource configuration of </w:t>
            </w:r>
            <w:proofErr w:type="spellStart"/>
            <w:r w:rsidRPr="005600E9">
              <w:rPr>
                <w:i/>
                <w:iCs/>
                <w:sz w:val="22"/>
                <w:szCs w:val="22"/>
                <w:lang w:eastAsia="x-none"/>
              </w:rPr>
              <w:t>evenPRBs</w:t>
            </w:r>
            <w:proofErr w:type="spellEnd"/>
            <w:r w:rsidRPr="005600E9">
              <w:rPr>
                <w:iCs/>
                <w:sz w:val="22"/>
                <w:szCs w:val="22"/>
                <w:lang w:eastAsia="x-none"/>
              </w:rPr>
              <w:t xml:space="preserve"> or </w:t>
            </w:r>
            <w:proofErr w:type="spellStart"/>
            <w:r w:rsidRPr="005600E9">
              <w:rPr>
                <w:i/>
                <w:iCs/>
                <w:sz w:val="22"/>
                <w:szCs w:val="22"/>
                <w:lang w:eastAsia="x-none"/>
              </w:rPr>
              <w:t>oddPRBs</w:t>
            </w:r>
            <w:proofErr w:type="spellEnd"/>
            <w:r w:rsidRPr="005600E9">
              <w:rPr>
                <w:iCs/>
                <w:sz w:val="22"/>
                <w:szCs w:val="22"/>
                <w:lang w:eastAsia="x-none"/>
              </w:rPr>
              <w:t xml:space="preserve"> for 0.5 RE/RB/port </w:t>
            </w:r>
            <w:proofErr w:type="gramStart"/>
            <w:r w:rsidRPr="005600E9">
              <w:rPr>
                <w:iCs/>
                <w:sz w:val="22"/>
                <w:szCs w:val="22"/>
                <w:lang w:eastAsia="x-none"/>
              </w:rPr>
              <w:t>density</w:t>
            </w:r>
            <w:proofErr w:type="gramEnd"/>
            <w:r w:rsidRPr="005600E9">
              <w:rPr>
                <w:iCs/>
                <w:sz w:val="22"/>
                <w:szCs w:val="22"/>
                <w:lang w:eastAsia="x-none"/>
              </w:rPr>
              <w:t xml:space="preserve"> </w:t>
            </w:r>
          </w:p>
          <w:p w14:paraId="0C287BA5" w14:textId="77777777" w:rsidR="005C73D9" w:rsidRPr="005600E9" w:rsidRDefault="005C73D9" w:rsidP="005C73D9">
            <w:pPr>
              <w:numPr>
                <w:ilvl w:val="0"/>
                <w:numId w:val="62"/>
              </w:numPr>
              <w:overflowPunct/>
              <w:autoSpaceDE/>
              <w:autoSpaceDN/>
              <w:adjustRightInd/>
              <w:snapToGrid w:val="0"/>
              <w:spacing w:after="0"/>
              <w:textAlignment w:val="auto"/>
              <w:rPr>
                <w:iCs/>
                <w:sz w:val="22"/>
                <w:szCs w:val="22"/>
                <w:lang w:eastAsia="x-none"/>
              </w:rPr>
            </w:pPr>
            <w:r w:rsidRPr="005600E9">
              <w:rPr>
                <w:iCs/>
                <w:sz w:val="22"/>
                <w:szCs w:val="22"/>
                <w:lang w:eastAsia="x-none"/>
              </w:rPr>
              <w:t xml:space="preserve">For AP-CSI-RS, allow resource-specific slot </w:t>
            </w:r>
            <w:proofErr w:type="gramStart"/>
            <w:r w:rsidRPr="005600E9">
              <w:rPr>
                <w:iCs/>
                <w:sz w:val="22"/>
                <w:szCs w:val="22"/>
                <w:lang w:eastAsia="x-none"/>
              </w:rPr>
              <w:t>offset</w:t>
            </w:r>
            <w:proofErr w:type="gramEnd"/>
            <w:r w:rsidRPr="005600E9">
              <w:rPr>
                <w:iCs/>
                <w:sz w:val="22"/>
                <w:szCs w:val="22"/>
                <w:lang w:eastAsia="x-none"/>
              </w:rPr>
              <w:t xml:space="preserve"> when the K NZP CSI-RS resources are located in two consecutive slots</w:t>
            </w:r>
          </w:p>
          <w:p w14:paraId="3AB73851" w14:textId="61B91716" w:rsidR="005C73D9" w:rsidRPr="005600E9" w:rsidRDefault="005C73D9" w:rsidP="005C73D9">
            <w:pPr>
              <w:numPr>
                <w:ilvl w:val="1"/>
                <w:numId w:val="62"/>
              </w:numPr>
              <w:overflowPunct/>
              <w:autoSpaceDE/>
              <w:autoSpaceDN/>
              <w:adjustRightInd/>
              <w:snapToGrid w:val="0"/>
              <w:spacing w:after="0"/>
              <w:textAlignment w:val="auto"/>
              <w:rPr>
                <w:iCs/>
                <w:sz w:val="22"/>
                <w:szCs w:val="22"/>
                <w:lang w:eastAsia="x-none"/>
              </w:rPr>
            </w:pPr>
            <w:r w:rsidRPr="005600E9">
              <w:rPr>
                <w:iCs/>
                <w:sz w:val="22"/>
                <w:szCs w:val="22"/>
                <w:lang w:eastAsia="x-none"/>
              </w:rPr>
              <w:t>FFS: details on how to configure/determine the slot offsets</w:t>
            </w:r>
          </w:p>
          <w:p w14:paraId="21F85BDC" w14:textId="77777777" w:rsidR="005C73D9" w:rsidRPr="005600E9" w:rsidRDefault="005C73D9" w:rsidP="005C73D9">
            <w:pPr>
              <w:snapToGrid w:val="0"/>
              <w:rPr>
                <w:b/>
                <w:bCs/>
                <w:sz w:val="22"/>
                <w:szCs w:val="22"/>
                <w:highlight w:val="green"/>
                <w:lang w:eastAsia="zh-CN"/>
              </w:rPr>
            </w:pPr>
            <w:r w:rsidRPr="005600E9">
              <w:rPr>
                <w:b/>
                <w:bCs/>
                <w:sz w:val="22"/>
                <w:szCs w:val="22"/>
                <w:highlight w:val="green"/>
                <w:lang w:eastAsia="zh-CN"/>
              </w:rPr>
              <w:t>Agreement</w:t>
            </w:r>
          </w:p>
          <w:p w14:paraId="4FE8D7FE" w14:textId="77777777" w:rsidR="005C73D9" w:rsidRPr="005600E9" w:rsidRDefault="005C73D9" w:rsidP="005C73D9">
            <w:pPr>
              <w:widowControl w:val="0"/>
              <w:snapToGrid w:val="0"/>
              <w:rPr>
                <w:iCs/>
                <w:sz w:val="22"/>
                <w:szCs w:val="22"/>
                <w:lang w:eastAsia="x-none"/>
              </w:rPr>
            </w:pPr>
            <w:r w:rsidRPr="005600E9">
              <w:rPr>
                <w:iCs/>
                <w:sz w:val="22"/>
                <w:szCs w:val="22"/>
              </w:rPr>
              <w:t>For the Rel-19 Type-I and Type-II codebook refinement for 48, 64, and 128 CSI-RS ports, regarding NZP CSI-RS resource aggregation to attain 32 &lt; P (or P</w:t>
            </w:r>
            <w:r w:rsidRPr="005600E9">
              <w:rPr>
                <w:iCs/>
                <w:sz w:val="22"/>
                <w:szCs w:val="22"/>
                <w:vertAlign w:val="subscript"/>
              </w:rPr>
              <w:t>CSI-RS</w:t>
            </w:r>
            <w:r w:rsidRPr="005600E9">
              <w:rPr>
                <w:iCs/>
                <w:sz w:val="22"/>
                <w:szCs w:val="22"/>
              </w:rPr>
              <w:t>)</w:t>
            </w:r>
            <w:r w:rsidRPr="005600E9">
              <w:rPr>
                <w:iCs/>
                <w:sz w:val="22"/>
                <w:szCs w:val="22"/>
                <w:vertAlign w:val="subscript"/>
              </w:rPr>
              <w:t xml:space="preserve"> </w:t>
            </w:r>
            <w:r w:rsidRPr="005600E9">
              <w:rPr>
                <w:iCs/>
                <w:sz w:val="22"/>
                <w:szCs w:val="22"/>
              </w:rPr>
              <w:t>≤ 128,</w:t>
            </w:r>
            <w:r w:rsidRPr="005600E9">
              <w:rPr>
                <w:iCs/>
                <w:sz w:val="22"/>
                <w:szCs w:val="22"/>
                <w:lang w:eastAsia="x-none"/>
              </w:rPr>
              <w:t xml:space="preserve"> all the K&gt;1 </w:t>
            </w:r>
            <w:r w:rsidRPr="005600E9">
              <w:rPr>
                <w:iCs/>
                <w:sz w:val="22"/>
                <w:szCs w:val="22"/>
              </w:rPr>
              <w:t>NZP CSI-RS resources also</w:t>
            </w:r>
            <w:r w:rsidRPr="005600E9">
              <w:rPr>
                <w:iCs/>
                <w:sz w:val="22"/>
                <w:szCs w:val="22"/>
                <w:lang w:eastAsia="x-none"/>
              </w:rPr>
              <w:t xml:space="preserve"> share the same QCL, </w:t>
            </w:r>
            <w:proofErr w:type="spellStart"/>
            <w:r w:rsidRPr="005600E9">
              <w:rPr>
                <w:iCs/>
                <w:sz w:val="22"/>
                <w:szCs w:val="22"/>
                <w:lang w:eastAsia="x-none"/>
              </w:rPr>
              <w:t>PCoffset</w:t>
            </w:r>
            <w:proofErr w:type="spellEnd"/>
            <w:r w:rsidRPr="005600E9">
              <w:rPr>
                <w:iCs/>
                <w:sz w:val="22"/>
                <w:szCs w:val="22"/>
                <w:lang w:eastAsia="x-none"/>
              </w:rPr>
              <w:t xml:space="preserve">, and </w:t>
            </w:r>
            <w:proofErr w:type="spellStart"/>
            <w:r w:rsidRPr="005600E9">
              <w:rPr>
                <w:iCs/>
                <w:sz w:val="22"/>
                <w:szCs w:val="22"/>
                <w:lang w:eastAsia="x-none"/>
              </w:rPr>
              <w:t>PCoffsetSS</w:t>
            </w:r>
            <w:proofErr w:type="spellEnd"/>
            <w:r w:rsidRPr="005600E9">
              <w:rPr>
                <w:iCs/>
                <w:sz w:val="22"/>
                <w:szCs w:val="22"/>
                <w:lang w:eastAsia="x-none"/>
              </w:rPr>
              <w:t xml:space="preserve">. In addition: </w:t>
            </w:r>
          </w:p>
          <w:p w14:paraId="32B319A5" w14:textId="77777777" w:rsidR="005C73D9" w:rsidRPr="005600E9" w:rsidRDefault="005C73D9" w:rsidP="005C73D9">
            <w:pPr>
              <w:pStyle w:val="ListParagraph"/>
              <w:widowControl w:val="0"/>
              <w:numPr>
                <w:ilvl w:val="0"/>
                <w:numId w:val="63"/>
              </w:numPr>
              <w:snapToGrid w:val="0"/>
              <w:rPr>
                <w:rFonts w:ascii="Times New Roman" w:hAnsi="Times New Roman"/>
                <w:iCs/>
              </w:rPr>
            </w:pPr>
            <w:r w:rsidRPr="005600E9">
              <w:rPr>
                <w:rFonts w:ascii="Times New Roman" w:hAnsi="Times New Roman"/>
                <w:iCs/>
              </w:rPr>
              <w:t>‘</w:t>
            </w:r>
            <w:proofErr w:type="gramStart"/>
            <w:r w:rsidRPr="005600E9">
              <w:rPr>
                <w:rFonts w:ascii="Times New Roman" w:hAnsi="Times New Roman"/>
                <w:iCs/>
              </w:rPr>
              <w:t>within</w:t>
            </w:r>
            <w:proofErr w:type="gramEnd"/>
            <w:r w:rsidRPr="005600E9">
              <w:rPr>
                <w:rFonts w:ascii="Times New Roman" w:hAnsi="Times New Roman"/>
                <w:iCs/>
              </w:rPr>
              <w:t xml:space="preserve"> 1 slot’ should be basic feature and ‘within 2 consecutive slots’ should be UE capability</w:t>
            </w:r>
          </w:p>
          <w:p w14:paraId="551B2C08" w14:textId="77777777" w:rsidR="005C73D9" w:rsidRPr="005600E9" w:rsidRDefault="005C73D9" w:rsidP="005C73D9">
            <w:pPr>
              <w:snapToGrid w:val="0"/>
              <w:rPr>
                <w:b/>
                <w:bCs/>
                <w:sz w:val="22"/>
                <w:szCs w:val="22"/>
                <w:highlight w:val="green"/>
                <w:lang w:eastAsia="zh-CN"/>
              </w:rPr>
            </w:pPr>
            <w:r w:rsidRPr="005600E9">
              <w:rPr>
                <w:b/>
                <w:bCs/>
                <w:sz w:val="22"/>
                <w:szCs w:val="22"/>
                <w:highlight w:val="green"/>
                <w:lang w:eastAsia="zh-CN"/>
              </w:rPr>
              <w:t>Agreement</w:t>
            </w:r>
          </w:p>
          <w:p w14:paraId="0E751AF5" w14:textId="77777777" w:rsidR="005C73D9" w:rsidRPr="005600E9" w:rsidRDefault="005C73D9" w:rsidP="005C73D9">
            <w:pPr>
              <w:snapToGrid w:val="0"/>
              <w:rPr>
                <w:bCs/>
                <w:iCs/>
                <w:sz w:val="22"/>
                <w:szCs w:val="22"/>
              </w:rPr>
            </w:pPr>
            <w:r w:rsidRPr="005600E9">
              <w:rPr>
                <w:sz w:val="22"/>
                <w:szCs w:val="22"/>
              </w:rPr>
              <w:t xml:space="preserve">For the </w:t>
            </w:r>
            <w:r w:rsidRPr="005600E9">
              <w:rPr>
                <w:iCs/>
                <w:sz w:val="22"/>
                <w:szCs w:val="22"/>
              </w:rPr>
              <w:t xml:space="preserve">Rel-19 Type-II codebook refinement for 48, 64, and 128 CSI-RS ports based on the </w:t>
            </w:r>
            <w:r w:rsidRPr="005600E9">
              <w:rPr>
                <w:sz w:val="22"/>
                <w:szCs w:val="22"/>
              </w:rPr>
              <w:t>Rel-18 Type-II Doppler codebook</w:t>
            </w:r>
            <w:r w:rsidRPr="005600E9">
              <w:rPr>
                <w:bCs/>
                <w:iCs/>
                <w:sz w:val="22"/>
                <w:szCs w:val="22"/>
              </w:rPr>
              <w:t>, support the following aperiodic CMR configuration:</w:t>
            </w:r>
          </w:p>
          <w:p w14:paraId="3D97D9A2" w14:textId="77777777" w:rsidR="005C73D9" w:rsidRPr="005600E9" w:rsidRDefault="005C73D9" w:rsidP="005C73D9">
            <w:pPr>
              <w:numPr>
                <w:ilvl w:val="0"/>
                <w:numId w:val="64"/>
              </w:numPr>
              <w:overflowPunct/>
              <w:autoSpaceDE/>
              <w:autoSpaceDN/>
              <w:adjustRightInd/>
              <w:snapToGrid w:val="0"/>
              <w:spacing w:after="0"/>
              <w:textAlignment w:val="auto"/>
              <w:rPr>
                <w:sz w:val="22"/>
                <w:szCs w:val="22"/>
              </w:rPr>
            </w:pPr>
            <w:r w:rsidRPr="005600E9">
              <w:rPr>
                <w:sz w:val="22"/>
                <w:szCs w:val="22"/>
              </w:rPr>
              <w:t xml:space="preserve">A UE can be configured with </w:t>
            </w:r>
            <w:r w:rsidRPr="005600E9">
              <w:rPr>
                <w:i/>
                <w:sz w:val="22"/>
                <w:szCs w:val="22"/>
              </w:rPr>
              <w:t>K</w:t>
            </w:r>
            <w:r w:rsidRPr="005600E9">
              <w:rPr>
                <w:i/>
                <w:sz w:val="22"/>
                <w:szCs w:val="22"/>
                <w:vertAlign w:val="subscript"/>
              </w:rPr>
              <w:t>DOPP</w:t>
            </w:r>
            <w:r w:rsidRPr="005600E9">
              <w:rPr>
                <w:sz w:val="22"/>
                <w:szCs w:val="22"/>
              </w:rPr>
              <w:t xml:space="preserve"> = {4, 8, 12} CSI-RS resource groups for the purpose of aperiodic CMR as needed by Type-II Doppler CSI</w:t>
            </w:r>
          </w:p>
          <w:p w14:paraId="0584F146" w14:textId="77777777" w:rsidR="005C73D9" w:rsidRPr="005600E9" w:rsidRDefault="005C73D9" w:rsidP="005C73D9">
            <w:pPr>
              <w:numPr>
                <w:ilvl w:val="1"/>
                <w:numId w:val="64"/>
              </w:numPr>
              <w:overflowPunct/>
              <w:autoSpaceDE/>
              <w:autoSpaceDN/>
              <w:adjustRightInd/>
              <w:snapToGrid w:val="0"/>
              <w:spacing w:after="0"/>
              <w:textAlignment w:val="auto"/>
              <w:rPr>
                <w:bCs/>
                <w:sz w:val="22"/>
                <w:szCs w:val="22"/>
              </w:rPr>
            </w:pPr>
            <w:r w:rsidRPr="005600E9">
              <w:rPr>
                <w:sz w:val="22"/>
                <w:szCs w:val="22"/>
              </w:rPr>
              <w:t>The time separation between the first resources from two consecutive groups (=</w:t>
            </w:r>
            <w:r w:rsidRPr="005600E9">
              <w:rPr>
                <w:i/>
                <w:sz w:val="22"/>
                <w:szCs w:val="22"/>
              </w:rPr>
              <w:t>m</w:t>
            </w:r>
            <w:r w:rsidRPr="005600E9">
              <w:rPr>
                <w:sz w:val="22"/>
                <w:szCs w:val="22"/>
              </w:rPr>
              <w:t xml:space="preserve">) can be configured from {1, 2} </w:t>
            </w:r>
          </w:p>
          <w:p w14:paraId="5828C09A" w14:textId="77777777" w:rsidR="005C73D9" w:rsidRPr="005600E9" w:rsidRDefault="005C73D9" w:rsidP="005C73D9">
            <w:pPr>
              <w:numPr>
                <w:ilvl w:val="1"/>
                <w:numId w:val="64"/>
              </w:numPr>
              <w:overflowPunct/>
              <w:autoSpaceDE/>
              <w:autoSpaceDN/>
              <w:adjustRightInd/>
              <w:snapToGrid w:val="0"/>
              <w:spacing w:after="0"/>
              <w:textAlignment w:val="auto"/>
              <w:rPr>
                <w:sz w:val="22"/>
                <w:szCs w:val="22"/>
              </w:rPr>
            </w:pPr>
            <w:r w:rsidRPr="005600E9">
              <w:rPr>
                <w:sz w:val="22"/>
                <w:szCs w:val="22"/>
              </w:rPr>
              <w:t>FFS: The need for additional restriction in time domain</w:t>
            </w:r>
          </w:p>
          <w:p w14:paraId="2E71BA4C" w14:textId="77777777" w:rsidR="005C73D9" w:rsidRPr="005600E9" w:rsidRDefault="005C73D9" w:rsidP="005C73D9">
            <w:pPr>
              <w:numPr>
                <w:ilvl w:val="0"/>
                <w:numId w:val="64"/>
              </w:numPr>
              <w:overflowPunct/>
              <w:autoSpaceDE/>
              <w:autoSpaceDN/>
              <w:adjustRightInd/>
              <w:snapToGrid w:val="0"/>
              <w:spacing w:after="0"/>
              <w:textAlignment w:val="auto"/>
              <w:rPr>
                <w:sz w:val="22"/>
                <w:szCs w:val="22"/>
              </w:rPr>
            </w:pPr>
            <w:r w:rsidRPr="005600E9">
              <w:rPr>
                <w:sz w:val="22"/>
                <w:szCs w:val="22"/>
              </w:rPr>
              <w:t xml:space="preserve">Each CSI-RS resource group comprises </w:t>
            </w:r>
            <w:r w:rsidRPr="005600E9">
              <w:rPr>
                <w:i/>
                <w:sz w:val="22"/>
                <w:szCs w:val="22"/>
              </w:rPr>
              <w:t xml:space="preserve">K </w:t>
            </w:r>
            <w:r w:rsidRPr="005600E9">
              <w:rPr>
                <w:sz w:val="22"/>
                <w:szCs w:val="22"/>
              </w:rPr>
              <w:t xml:space="preserve">NZP CSI-RS resources (K defined in previous agreements) for aggregation associated with a same CSI-RS resource set assuming the agreed resource set rules for Rel-19 Type-I/II </w:t>
            </w:r>
            <w:proofErr w:type="gramStart"/>
            <w:r w:rsidRPr="005600E9">
              <w:rPr>
                <w:sz w:val="22"/>
                <w:szCs w:val="22"/>
              </w:rPr>
              <w:t>codebooks</w:t>
            </w:r>
            <w:proofErr w:type="gramEnd"/>
          </w:p>
          <w:p w14:paraId="5C04D418" w14:textId="77777777" w:rsidR="005C73D9" w:rsidRPr="005600E9" w:rsidRDefault="005C73D9" w:rsidP="005C73D9">
            <w:pPr>
              <w:numPr>
                <w:ilvl w:val="0"/>
                <w:numId w:val="64"/>
              </w:numPr>
              <w:overflowPunct/>
              <w:autoSpaceDE/>
              <w:autoSpaceDN/>
              <w:adjustRightInd/>
              <w:snapToGrid w:val="0"/>
              <w:spacing w:after="0"/>
              <w:textAlignment w:val="auto"/>
              <w:rPr>
                <w:sz w:val="22"/>
                <w:szCs w:val="22"/>
              </w:rPr>
            </w:pPr>
            <w:r w:rsidRPr="005600E9">
              <w:rPr>
                <w:sz w:val="22"/>
                <w:szCs w:val="22"/>
              </w:rPr>
              <w:t xml:space="preserve">All the </w:t>
            </w:r>
            <w:r w:rsidRPr="005600E9">
              <w:rPr>
                <w:i/>
                <w:sz w:val="22"/>
                <w:szCs w:val="22"/>
              </w:rPr>
              <w:t>K</w:t>
            </w:r>
            <w:r w:rsidRPr="005600E9">
              <w:rPr>
                <w:i/>
                <w:sz w:val="22"/>
                <w:szCs w:val="22"/>
                <w:vertAlign w:val="subscript"/>
              </w:rPr>
              <w:t>DOPP</w:t>
            </w:r>
            <w:r w:rsidRPr="005600E9">
              <w:rPr>
                <w:sz w:val="22"/>
                <w:szCs w:val="22"/>
              </w:rPr>
              <w:t xml:space="preserve"> CSI-RS resource groups are associated with a same CSI-RS resource set </w:t>
            </w:r>
            <w:proofErr w:type="gramStart"/>
            <w:r w:rsidRPr="005600E9">
              <w:rPr>
                <w:sz w:val="22"/>
                <w:szCs w:val="22"/>
              </w:rPr>
              <w:t>configuration</w:t>
            </w:r>
            <w:proofErr w:type="gramEnd"/>
          </w:p>
          <w:p w14:paraId="12D9898F" w14:textId="2419930B" w:rsidR="005C73D9" w:rsidRPr="005600E9" w:rsidRDefault="005C73D9" w:rsidP="005C73D9">
            <w:pPr>
              <w:snapToGrid w:val="0"/>
              <w:rPr>
                <w:sz w:val="22"/>
                <w:szCs w:val="22"/>
                <w:lang w:eastAsia="zh-CN"/>
              </w:rPr>
            </w:pPr>
            <w:r w:rsidRPr="005600E9">
              <w:rPr>
                <w:sz w:val="22"/>
                <w:szCs w:val="22"/>
              </w:rPr>
              <w:t>FFS: the determination of CSI-RS resource group that a CSI-RS resource is associated with</w:t>
            </w:r>
          </w:p>
        </w:tc>
      </w:tr>
    </w:tbl>
    <w:p w14:paraId="4CA9B732" w14:textId="77777777" w:rsidR="00B36CC2" w:rsidRPr="005600E9" w:rsidRDefault="00B36CC2" w:rsidP="002D1CBF">
      <w:pPr>
        <w:rPr>
          <w:sz w:val="22"/>
          <w:szCs w:val="22"/>
          <w:lang w:eastAsia="zh-CN"/>
        </w:rPr>
      </w:pPr>
    </w:p>
    <w:p w14:paraId="45518A72" w14:textId="6E14DD91" w:rsidR="00387694" w:rsidRPr="005600E9" w:rsidRDefault="00156AC3" w:rsidP="00387694">
      <w:pPr>
        <w:jc w:val="both"/>
        <w:rPr>
          <w:sz w:val="22"/>
          <w:szCs w:val="22"/>
          <w:lang w:eastAsia="zh-CN"/>
        </w:rPr>
      </w:pPr>
      <w:r w:rsidRPr="005600E9">
        <w:rPr>
          <w:rFonts w:hint="eastAsia"/>
          <w:sz w:val="22"/>
          <w:szCs w:val="22"/>
          <w:lang w:eastAsia="zh-CN"/>
        </w:rPr>
        <w:lastRenderedPageBreak/>
        <w:t>Based on</w:t>
      </w:r>
      <w:r w:rsidR="00E46F00" w:rsidRPr="005600E9">
        <w:rPr>
          <w:rFonts w:hint="eastAsia"/>
          <w:sz w:val="22"/>
          <w:szCs w:val="22"/>
          <w:lang w:eastAsia="zh-CN"/>
        </w:rPr>
        <w:t xml:space="preserve"> </w:t>
      </w:r>
      <w:r w:rsidR="00D7449E" w:rsidRPr="005600E9">
        <w:rPr>
          <w:rFonts w:hint="eastAsia"/>
          <w:sz w:val="22"/>
          <w:szCs w:val="22"/>
          <w:lang w:eastAsia="zh-CN"/>
        </w:rPr>
        <w:t xml:space="preserve">the </w:t>
      </w:r>
      <w:r w:rsidR="00E46F00" w:rsidRPr="005600E9">
        <w:rPr>
          <w:sz w:val="22"/>
          <w:szCs w:val="22"/>
          <w:lang w:eastAsia="zh-CN"/>
        </w:rPr>
        <w:t>above</w:t>
      </w:r>
      <w:r w:rsidR="00E46F00" w:rsidRPr="005600E9">
        <w:rPr>
          <w:rFonts w:hint="eastAsia"/>
          <w:sz w:val="22"/>
          <w:szCs w:val="22"/>
          <w:lang w:eastAsia="zh-CN"/>
        </w:rPr>
        <w:t xml:space="preserve"> agreement in </w:t>
      </w:r>
      <w:r w:rsidR="00D70855" w:rsidRPr="005600E9">
        <w:rPr>
          <w:rFonts w:hint="eastAsia"/>
          <w:sz w:val="22"/>
          <w:szCs w:val="22"/>
          <w:lang w:eastAsia="zh-CN"/>
        </w:rPr>
        <w:t>RAN1#116</w:t>
      </w:r>
      <w:r w:rsidR="00E46F00" w:rsidRPr="005600E9">
        <w:rPr>
          <w:rFonts w:hint="eastAsia"/>
          <w:sz w:val="22"/>
          <w:szCs w:val="22"/>
          <w:lang w:eastAsia="zh-CN"/>
        </w:rPr>
        <w:t xml:space="preserve"> meeting, it was agreed that </w:t>
      </w:r>
      <w:r w:rsidR="00662C59" w:rsidRPr="005600E9">
        <w:rPr>
          <w:rFonts w:hint="eastAsia"/>
          <w:i/>
          <w:iCs/>
          <w:sz w:val="22"/>
          <w:szCs w:val="22"/>
          <w:lang w:eastAsia="zh-CN"/>
        </w:rPr>
        <w:t>K</w:t>
      </w:r>
      <w:r w:rsidR="00662C59" w:rsidRPr="005600E9">
        <w:rPr>
          <w:rFonts w:hint="eastAsia"/>
          <w:sz w:val="22"/>
          <w:szCs w:val="22"/>
          <w:lang w:eastAsia="zh-CN"/>
        </w:rPr>
        <w:t xml:space="preserve">= </w:t>
      </w:r>
      <w:r w:rsidR="00E46F00" w:rsidRPr="005600E9">
        <w:rPr>
          <w:rFonts w:hint="eastAsia"/>
          <w:sz w:val="22"/>
          <w:szCs w:val="22"/>
          <w:lang w:eastAsia="zh-CN"/>
        </w:rPr>
        <w:t xml:space="preserve">2,3,4 NZP CSI-RS resources can </w:t>
      </w:r>
      <w:r w:rsidR="00E46F00" w:rsidRPr="005600E9">
        <w:rPr>
          <w:sz w:val="22"/>
          <w:szCs w:val="22"/>
          <w:lang w:eastAsia="zh-CN"/>
        </w:rPr>
        <w:t>be</w:t>
      </w:r>
      <w:r w:rsidR="00E46F00" w:rsidRPr="005600E9">
        <w:rPr>
          <w:rFonts w:hint="eastAsia"/>
          <w:sz w:val="22"/>
          <w:szCs w:val="22"/>
          <w:lang w:eastAsia="zh-CN"/>
        </w:rPr>
        <w:t xml:space="preserve"> configured for one CSI reporting. </w:t>
      </w:r>
      <w:r w:rsidR="002116D3" w:rsidRPr="005600E9">
        <w:rPr>
          <w:rFonts w:hint="eastAsia"/>
          <w:sz w:val="22"/>
          <w:szCs w:val="22"/>
          <w:lang w:eastAsia="zh-CN"/>
        </w:rPr>
        <w:t>In addition</w:t>
      </w:r>
      <w:r w:rsidR="00D70855" w:rsidRPr="005600E9">
        <w:rPr>
          <w:rFonts w:hint="eastAsia"/>
          <w:sz w:val="22"/>
          <w:szCs w:val="22"/>
          <w:lang w:eastAsia="zh-CN"/>
        </w:rPr>
        <w:t xml:space="preserve">, some restrictions </w:t>
      </w:r>
      <w:r w:rsidR="002116D3" w:rsidRPr="005600E9">
        <w:rPr>
          <w:rFonts w:hint="eastAsia"/>
          <w:sz w:val="22"/>
          <w:szCs w:val="22"/>
          <w:lang w:eastAsia="zh-CN"/>
        </w:rPr>
        <w:t xml:space="preserve">on </w:t>
      </w:r>
      <w:r w:rsidR="002116D3" w:rsidRPr="005600E9">
        <w:rPr>
          <w:rFonts w:hint="eastAsia"/>
          <w:i/>
          <w:iCs/>
          <w:sz w:val="22"/>
          <w:szCs w:val="22"/>
          <w:lang w:eastAsia="zh-CN"/>
        </w:rPr>
        <w:t>K</w:t>
      </w:r>
      <w:r w:rsidR="002116D3" w:rsidRPr="005600E9">
        <w:rPr>
          <w:rFonts w:hint="eastAsia"/>
          <w:sz w:val="22"/>
          <w:szCs w:val="22"/>
          <w:lang w:eastAsia="zh-CN"/>
        </w:rPr>
        <w:t xml:space="preserve"> NZP CSI-RS resources were agreed in</w:t>
      </w:r>
      <w:r w:rsidR="0036130F" w:rsidRPr="005600E9">
        <w:rPr>
          <w:rFonts w:hint="eastAsia"/>
          <w:sz w:val="22"/>
          <w:szCs w:val="22"/>
          <w:lang w:eastAsia="zh-CN"/>
        </w:rPr>
        <w:t xml:space="preserve"> the</w:t>
      </w:r>
      <w:r w:rsidR="002116D3" w:rsidRPr="005600E9">
        <w:rPr>
          <w:rFonts w:hint="eastAsia"/>
          <w:sz w:val="22"/>
          <w:szCs w:val="22"/>
          <w:lang w:eastAsia="zh-CN"/>
        </w:rPr>
        <w:t xml:space="preserve"> last meeting. </w:t>
      </w:r>
      <w:r w:rsidR="00387694" w:rsidRPr="005600E9">
        <w:rPr>
          <w:rFonts w:hint="eastAsia"/>
          <w:sz w:val="22"/>
          <w:szCs w:val="22"/>
          <w:lang w:eastAsia="zh-CN"/>
        </w:rPr>
        <w:t xml:space="preserve">Regarding CSI enhancement based on </w:t>
      </w:r>
      <w:r w:rsidR="00387694" w:rsidRPr="005600E9">
        <w:rPr>
          <w:rFonts w:eastAsiaTheme="minorEastAsia"/>
          <w:sz w:val="22"/>
          <w:szCs w:val="22"/>
        </w:rPr>
        <w:t>Rel-18 Type-II Doppler codebooks</w:t>
      </w:r>
      <w:r w:rsidR="00387694" w:rsidRPr="005600E9">
        <w:rPr>
          <w:rFonts w:hint="eastAsia"/>
          <w:sz w:val="22"/>
          <w:szCs w:val="22"/>
          <w:lang w:eastAsia="zh-CN"/>
        </w:rPr>
        <w:t>, t</w:t>
      </w:r>
      <w:r w:rsidR="00E46F00" w:rsidRPr="005600E9">
        <w:rPr>
          <w:rFonts w:hint="eastAsia"/>
          <w:sz w:val="22"/>
          <w:szCs w:val="22"/>
          <w:lang w:eastAsia="zh-CN"/>
        </w:rPr>
        <w:t xml:space="preserve">here are some </w:t>
      </w:r>
      <w:r w:rsidR="00E46F00" w:rsidRPr="005600E9">
        <w:rPr>
          <w:sz w:val="22"/>
          <w:szCs w:val="22"/>
          <w:lang w:eastAsia="zh-CN"/>
        </w:rPr>
        <w:t>remaining</w:t>
      </w:r>
      <w:r w:rsidR="00E46F00" w:rsidRPr="005600E9">
        <w:rPr>
          <w:rFonts w:hint="eastAsia"/>
          <w:sz w:val="22"/>
          <w:szCs w:val="22"/>
          <w:lang w:eastAsia="zh-CN"/>
        </w:rPr>
        <w:t xml:space="preserve"> issues for </w:t>
      </w:r>
      <w:r w:rsidR="00E46F00" w:rsidRPr="005600E9">
        <w:rPr>
          <w:sz w:val="22"/>
          <w:szCs w:val="22"/>
        </w:rPr>
        <w:t>CSI-RS resource configuration</w:t>
      </w:r>
      <w:r w:rsidR="00E46F00" w:rsidRPr="005600E9">
        <w:rPr>
          <w:rFonts w:hint="eastAsia"/>
          <w:sz w:val="22"/>
          <w:szCs w:val="22"/>
          <w:lang w:eastAsia="zh-CN"/>
        </w:rPr>
        <w:t xml:space="preserve">. In this section, we provide </w:t>
      </w:r>
      <w:r w:rsidR="0036130F" w:rsidRPr="005600E9">
        <w:rPr>
          <w:sz w:val="22"/>
          <w:szCs w:val="22"/>
          <w:lang w:eastAsia="zh-CN"/>
        </w:rPr>
        <w:t>analys</w:t>
      </w:r>
      <w:r w:rsidR="0036130F" w:rsidRPr="005600E9">
        <w:rPr>
          <w:rFonts w:hint="eastAsia"/>
          <w:sz w:val="22"/>
          <w:szCs w:val="22"/>
          <w:lang w:eastAsia="zh-CN"/>
        </w:rPr>
        <w:t>e</w:t>
      </w:r>
      <w:r w:rsidR="0036130F" w:rsidRPr="005600E9">
        <w:rPr>
          <w:sz w:val="22"/>
          <w:szCs w:val="22"/>
          <w:lang w:eastAsia="zh-CN"/>
        </w:rPr>
        <w:t>s</w:t>
      </w:r>
      <w:r w:rsidR="0036130F" w:rsidRPr="005600E9">
        <w:rPr>
          <w:rFonts w:hint="eastAsia"/>
          <w:sz w:val="22"/>
          <w:szCs w:val="22"/>
          <w:lang w:eastAsia="zh-CN"/>
        </w:rPr>
        <w:t xml:space="preserve"> </w:t>
      </w:r>
      <w:r w:rsidR="00E46F00" w:rsidRPr="005600E9">
        <w:rPr>
          <w:rFonts w:hint="eastAsia"/>
          <w:sz w:val="22"/>
          <w:szCs w:val="22"/>
          <w:lang w:eastAsia="zh-CN"/>
        </w:rPr>
        <w:t xml:space="preserve">and proposals </w:t>
      </w:r>
      <w:r w:rsidR="00E46F00" w:rsidRPr="005600E9">
        <w:rPr>
          <w:sz w:val="22"/>
          <w:szCs w:val="22"/>
          <w:lang w:eastAsia="zh-CN"/>
        </w:rPr>
        <w:t>for</w:t>
      </w:r>
      <w:r w:rsidR="00E46F00" w:rsidRPr="005600E9">
        <w:rPr>
          <w:rFonts w:hint="eastAsia"/>
          <w:sz w:val="22"/>
          <w:szCs w:val="22"/>
          <w:lang w:eastAsia="zh-CN"/>
        </w:rPr>
        <w:t xml:space="preserve"> these </w:t>
      </w:r>
      <w:r w:rsidR="00E46F00" w:rsidRPr="005600E9">
        <w:rPr>
          <w:sz w:val="22"/>
          <w:szCs w:val="22"/>
          <w:lang w:eastAsia="zh-CN"/>
        </w:rPr>
        <w:t>remaining</w:t>
      </w:r>
      <w:r w:rsidR="00E46F00" w:rsidRPr="005600E9">
        <w:rPr>
          <w:rFonts w:hint="eastAsia"/>
          <w:sz w:val="22"/>
          <w:szCs w:val="22"/>
          <w:lang w:eastAsia="zh-CN"/>
        </w:rPr>
        <w:t xml:space="preserve"> issues. </w:t>
      </w:r>
    </w:p>
    <w:p w14:paraId="5E2B84EA" w14:textId="6157096B" w:rsidR="00283455" w:rsidRPr="005600E9" w:rsidRDefault="00283455" w:rsidP="00387694">
      <w:pPr>
        <w:jc w:val="both"/>
        <w:rPr>
          <w:rFonts w:eastAsiaTheme="minorEastAsia"/>
          <w:sz w:val="22"/>
          <w:szCs w:val="22"/>
        </w:rPr>
      </w:pPr>
      <w:r w:rsidRPr="005600E9">
        <w:rPr>
          <w:rFonts w:eastAsiaTheme="minorEastAsia" w:hint="eastAsia"/>
          <w:sz w:val="22"/>
          <w:szCs w:val="22"/>
        </w:rPr>
        <w:t xml:space="preserve">In </w:t>
      </w:r>
      <w:r w:rsidRPr="005600E9">
        <w:rPr>
          <w:rFonts w:eastAsiaTheme="minorEastAsia"/>
          <w:sz w:val="22"/>
          <w:szCs w:val="22"/>
        </w:rPr>
        <w:t>Rel-18 Type-II Doppler codebooks</w:t>
      </w:r>
      <w:r w:rsidRPr="005600E9">
        <w:rPr>
          <w:rFonts w:eastAsiaTheme="minorEastAsia" w:hint="eastAsia"/>
          <w:sz w:val="22"/>
          <w:szCs w:val="22"/>
        </w:rPr>
        <w:t xml:space="preserve">, </w:t>
      </w:r>
      <w:r w:rsidRPr="005600E9">
        <w:rPr>
          <w:rFonts w:eastAsiaTheme="minorEastAsia" w:hint="eastAsia"/>
          <w:sz w:val="22"/>
          <w:szCs w:val="22"/>
          <w:lang w:eastAsia="zh-CN"/>
        </w:rPr>
        <w:t xml:space="preserve">only 1 P/SP CSI-RS </w:t>
      </w:r>
      <w:r w:rsidRPr="005600E9">
        <w:rPr>
          <w:rFonts w:eastAsiaTheme="minorEastAsia" w:hint="eastAsia"/>
          <w:sz w:val="22"/>
          <w:szCs w:val="22"/>
        </w:rPr>
        <w:t>with 32 port per resource can be configured in one CSI-RS resource set</w:t>
      </w:r>
      <w:r w:rsidRPr="005600E9">
        <w:rPr>
          <w:rFonts w:eastAsiaTheme="minorEastAsia" w:hint="eastAsia"/>
          <w:sz w:val="22"/>
          <w:szCs w:val="22"/>
          <w:lang w:eastAsia="zh-CN"/>
        </w:rPr>
        <w:t xml:space="preserve">, and </w:t>
      </w:r>
      <w:r w:rsidRPr="005600E9">
        <w:rPr>
          <w:rFonts w:eastAsiaTheme="minorEastAsia" w:hint="eastAsia"/>
          <w:sz w:val="22"/>
          <w:szCs w:val="22"/>
        </w:rPr>
        <w:t xml:space="preserve">4,8,12 AP CSI-RSs with 32 port per resource can be configured in one CSI-RS resource set. Also, </w:t>
      </w:r>
      <w:r w:rsidRPr="005600E9">
        <w:rPr>
          <w:rFonts w:eastAsiaTheme="minorEastAsia"/>
          <w:sz w:val="22"/>
          <w:szCs w:val="22"/>
        </w:rPr>
        <w:t>different</w:t>
      </w:r>
      <w:r w:rsidRPr="005600E9">
        <w:rPr>
          <w:rFonts w:eastAsiaTheme="minorEastAsia" w:hint="eastAsia"/>
          <w:sz w:val="22"/>
          <w:szCs w:val="22"/>
        </w:rPr>
        <w:t xml:space="preserve"> AP CSI-RSs are transmitted with the same time duration</w:t>
      </w:r>
      <w:r w:rsidR="003C29A0" w:rsidRPr="005600E9">
        <w:rPr>
          <w:rFonts w:eastAsiaTheme="minorEastAsia" w:hint="eastAsia"/>
          <w:sz w:val="22"/>
          <w:szCs w:val="22"/>
          <w:lang w:eastAsia="zh-CN"/>
        </w:rPr>
        <w:t xml:space="preserve"> </w:t>
      </w:r>
      <w:r w:rsidR="003C29A0" w:rsidRPr="005600E9">
        <w:rPr>
          <w:rFonts w:eastAsiaTheme="minorEastAsia" w:hint="eastAsia"/>
          <w:i/>
          <w:iCs/>
          <w:sz w:val="22"/>
          <w:szCs w:val="22"/>
          <w:lang w:eastAsia="zh-CN"/>
        </w:rPr>
        <w:t>m</w:t>
      </w:r>
      <w:r w:rsidRPr="005600E9">
        <w:rPr>
          <w:rFonts w:eastAsiaTheme="minorEastAsia" w:hint="eastAsia"/>
          <w:sz w:val="22"/>
          <w:szCs w:val="22"/>
        </w:rPr>
        <w:t>. That</w:t>
      </w:r>
      <w:r w:rsidRPr="005600E9">
        <w:rPr>
          <w:rFonts w:eastAsiaTheme="minorEastAsia"/>
          <w:sz w:val="22"/>
          <w:szCs w:val="22"/>
        </w:rPr>
        <w:t>’</w:t>
      </w:r>
      <w:r w:rsidRPr="005600E9">
        <w:rPr>
          <w:rFonts w:eastAsiaTheme="minorEastAsia" w:hint="eastAsia"/>
          <w:sz w:val="22"/>
          <w:szCs w:val="22"/>
        </w:rPr>
        <w:t>s mainly for AR channel prediction.</w:t>
      </w:r>
      <w:r w:rsidR="003C29A0" w:rsidRPr="005600E9">
        <w:rPr>
          <w:rFonts w:eastAsiaTheme="minorEastAsia" w:hint="eastAsia"/>
          <w:sz w:val="22"/>
          <w:szCs w:val="22"/>
          <w:lang w:eastAsia="zh-CN"/>
        </w:rPr>
        <w:t xml:space="preserve"> Then, </w:t>
      </w:r>
      <w:r w:rsidR="003C29A0" w:rsidRPr="005600E9">
        <w:rPr>
          <w:rFonts w:eastAsiaTheme="minorEastAsia" w:hint="eastAsia"/>
          <w:sz w:val="22"/>
          <w:szCs w:val="22"/>
        </w:rPr>
        <w:t xml:space="preserve">UE can predict </w:t>
      </w:r>
      <w:r w:rsidR="003C29A0" w:rsidRPr="005600E9">
        <w:rPr>
          <w:rFonts w:eastAsiaTheme="minorEastAsia" w:hint="eastAsia"/>
          <w:sz w:val="22"/>
          <w:szCs w:val="22"/>
          <w:lang w:eastAsia="zh-CN"/>
        </w:rPr>
        <w:t xml:space="preserve">and report </w:t>
      </w:r>
      <w:r w:rsidR="003C29A0" w:rsidRPr="005600E9">
        <w:rPr>
          <w:rFonts w:eastAsiaTheme="minorEastAsia"/>
          <w:sz w:val="22"/>
          <w:szCs w:val="22"/>
        </w:rPr>
        <w:t>future</w:t>
      </w:r>
      <w:r w:rsidR="003C29A0" w:rsidRPr="005600E9">
        <w:rPr>
          <w:rFonts w:eastAsiaTheme="minorEastAsia" w:hint="eastAsia"/>
          <w:sz w:val="22"/>
          <w:szCs w:val="22"/>
        </w:rPr>
        <w:t xml:space="preserve"> N4 channels and PMIs based on </w:t>
      </w:r>
      <w:r w:rsidR="003C29A0" w:rsidRPr="005600E9">
        <w:rPr>
          <w:rFonts w:eastAsiaTheme="minorEastAsia" w:hint="eastAsia"/>
          <w:sz w:val="22"/>
          <w:szCs w:val="22"/>
          <w:lang w:eastAsia="zh-CN"/>
        </w:rPr>
        <w:t xml:space="preserve">1 P/SP CSI-RS or </w:t>
      </w:r>
      <w:r w:rsidR="003C29A0" w:rsidRPr="005600E9">
        <w:rPr>
          <w:rFonts w:eastAsiaTheme="minorEastAsia" w:hint="eastAsia"/>
          <w:sz w:val="22"/>
          <w:szCs w:val="22"/>
        </w:rPr>
        <w:t>4,8,12 AP CSI-RSs.</w:t>
      </w:r>
    </w:p>
    <w:p w14:paraId="33DD7D50" w14:textId="47C14FDF" w:rsidR="002B3673" w:rsidRPr="005600E9" w:rsidRDefault="00DC5CB1" w:rsidP="00387694">
      <w:pPr>
        <w:jc w:val="both"/>
        <w:rPr>
          <w:rFonts w:eastAsiaTheme="minorEastAsia"/>
          <w:sz w:val="22"/>
          <w:szCs w:val="22"/>
          <w:lang w:eastAsia="zh-CN"/>
        </w:rPr>
      </w:pPr>
      <w:r w:rsidRPr="005600E9">
        <w:rPr>
          <w:rFonts w:eastAsiaTheme="minorEastAsia" w:hint="eastAsia"/>
          <w:sz w:val="22"/>
          <w:szCs w:val="22"/>
          <w:lang w:eastAsia="zh-CN"/>
        </w:rPr>
        <w:t>I</w:t>
      </w:r>
      <w:r w:rsidR="002B3673" w:rsidRPr="005600E9">
        <w:rPr>
          <w:rFonts w:eastAsiaTheme="minorEastAsia" w:hint="eastAsia"/>
          <w:sz w:val="22"/>
          <w:szCs w:val="22"/>
          <w:lang w:eastAsia="zh-CN"/>
        </w:rPr>
        <w:t>n</w:t>
      </w:r>
      <w:r w:rsidR="00D20DAB" w:rsidRPr="005600E9">
        <w:rPr>
          <w:rFonts w:eastAsiaTheme="minorEastAsia" w:hint="eastAsia"/>
          <w:sz w:val="22"/>
          <w:szCs w:val="22"/>
          <w:lang w:eastAsia="zh-CN"/>
        </w:rPr>
        <w:t xml:space="preserve"> the</w:t>
      </w:r>
      <w:r w:rsidR="002B3673" w:rsidRPr="005600E9">
        <w:rPr>
          <w:rFonts w:eastAsiaTheme="minorEastAsia" w:hint="eastAsia"/>
          <w:sz w:val="22"/>
          <w:szCs w:val="22"/>
          <w:lang w:eastAsia="zh-CN"/>
        </w:rPr>
        <w:t xml:space="preserve"> last meeting, it was agreed that </w:t>
      </w:r>
      <w:r w:rsidR="002B3673" w:rsidRPr="005600E9">
        <w:rPr>
          <w:i/>
          <w:sz w:val="22"/>
          <w:szCs w:val="22"/>
        </w:rPr>
        <w:t>K</w:t>
      </w:r>
      <w:r w:rsidR="002B3673" w:rsidRPr="005600E9">
        <w:rPr>
          <w:i/>
          <w:sz w:val="22"/>
          <w:szCs w:val="22"/>
          <w:vertAlign w:val="subscript"/>
        </w:rPr>
        <w:t>DOPP</w:t>
      </w:r>
      <w:r w:rsidR="002B3673" w:rsidRPr="005600E9">
        <w:rPr>
          <w:sz w:val="22"/>
          <w:szCs w:val="22"/>
        </w:rPr>
        <w:t xml:space="preserve"> = {4, 8, 12}</w:t>
      </w:r>
      <w:r w:rsidR="002B3673" w:rsidRPr="005600E9">
        <w:rPr>
          <w:rFonts w:hint="eastAsia"/>
          <w:sz w:val="22"/>
          <w:szCs w:val="22"/>
          <w:lang w:eastAsia="zh-CN"/>
        </w:rPr>
        <w:t xml:space="preserve"> AP</w:t>
      </w:r>
      <w:r w:rsidR="002B3673" w:rsidRPr="005600E9">
        <w:rPr>
          <w:sz w:val="22"/>
          <w:szCs w:val="22"/>
        </w:rPr>
        <w:t xml:space="preserve"> CSI-RS resource groups</w:t>
      </w:r>
      <w:r w:rsidR="002B3673" w:rsidRPr="005600E9">
        <w:rPr>
          <w:rFonts w:eastAsiaTheme="minorEastAsia" w:hint="eastAsia"/>
          <w:sz w:val="22"/>
          <w:szCs w:val="22"/>
          <w:lang w:eastAsia="zh-CN"/>
        </w:rPr>
        <w:t xml:space="preserve"> can be configured in one set, and e</w:t>
      </w:r>
      <w:r w:rsidR="002B3673" w:rsidRPr="005600E9">
        <w:rPr>
          <w:rFonts w:eastAsiaTheme="minorEastAsia"/>
          <w:sz w:val="22"/>
          <w:szCs w:val="22"/>
          <w:lang w:eastAsia="zh-CN"/>
        </w:rPr>
        <w:t xml:space="preserve">ach CSI-RS resource group comprises </w:t>
      </w:r>
      <w:r w:rsidR="002B3673" w:rsidRPr="005600E9">
        <w:rPr>
          <w:rFonts w:eastAsiaTheme="minorEastAsia" w:hint="eastAsia"/>
          <w:sz w:val="22"/>
          <w:szCs w:val="22"/>
          <w:lang w:eastAsia="zh-CN"/>
        </w:rPr>
        <w:t>2,3,4</w:t>
      </w:r>
      <w:r w:rsidR="002B3673" w:rsidRPr="005600E9">
        <w:rPr>
          <w:rFonts w:eastAsiaTheme="minorEastAsia"/>
          <w:sz w:val="22"/>
          <w:szCs w:val="22"/>
          <w:lang w:eastAsia="zh-CN"/>
        </w:rPr>
        <w:t xml:space="preserve"> NZP CSI-RS resources for aggregation associated with a same CSI-RS resource set assuming the agreed resource set rules for Rel-19 Type-I/II codebooks</w:t>
      </w:r>
      <w:r w:rsidR="002B3673" w:rsidRPr="005600E9">
        <w:rPr>
          <w:rFonts w:eastAsiaTheme="minorEastAsia" w:hint="eastAsia"/>
          <w:sz w:val="22"/>
          <w:szCs w:val="22"/>
          <w:lang w:eastAsia="zh-CN"/>
        </w:rPr>
        <w:t>.</w:t>
      </w:r>
      <w:r w:rsidR="002B3673" w:rsidRPr="005600E9">
        <w:rPr>
          <w:rFonts w:eastAsiaTheme="minorEastAsia" w:hint="eastAsia"/>
          <w:sz w:val="22"/>
          <w:szCs w:val="22"/>
        </w:rPr>
        <w:t xml:space="preserve"> In that case, UE can predict N4 channels and calculate PMIs for up to 128 ports. </w:t>
      </w:r>
    </w:p>
    <w:p w14:paraId="4BC18E9B" w14:textId="6113FBD7" w:rsidR="003C29A0" w:rsidRPr="005600E9" w:rsidRDefault="00387694" w:rsidP="00387694">
      <w:pPr>
        <w:jc w:val="both"/>
        <w:rPr>
          <w:rFonts w:eastAsiaTheme="minorEastAsia"/>
          <w:sz w:val="22"/>
          <w:szCs w:val="22"/>
          <w:lang w:eastAsia="zh-CN"/>
        </w:rPr>
      </w:pPr>
      <w:r w:rsidRPr="005600E9">
        <w:rPr>
          <w:rFonts w:eastAsiaTheme="minorEastAsia" w:hint="eastAsia"/>
          <w:sz w:val="22"/>
          <w:szCs w:val="22"/>
          <w:lang w:eastAsia="zh-CN"/>
        </w:rPr>
        <w:t xml:space="preserve">The first </w:t>
      </w:r>
      <w:r w:rsidR="00B36CC2" w:rsidRPr="005600E9">
        <w:rPr>
          <w:rFonts w:eastAsiaTheme="minorEastAsia" w:hint="eastAsia"/>
          <w:sz w:val="22"/>
          <w:szCs w:val="22"/>
        </w:rPr>
        <w:t xml:space="preserve">issue </w:t>
      </w:r>
      <w:r w:rsidR="008422C5" w:rsidRPr="005600E9">
        <w:rPr>
          <w:rFonts w:eastAsiaTheme="minorEastAsia" w:hint="eastAsia"/>
          <w:sz w:val="22"/>
          <w:szCs w:val="22"/>
        </w:rPr>
        <w:t xml:space="preserve">is </w:t>
      </w:r>
      <w:r w:rsidR="00B36CC2" w:rsidRPr="005600E9">
        <w:rPr>
          <w:rFonts w:eastAsiaTheme="minorEastAsia" w:hint="eastAsia"/>
          <w:sz w:val="22"/>
          <w:szCs w:val="22"/>
        </w:rPr>
        <w:t xml:space="preserve">for </w:t>
      </w:r>
      <w:r w:rsidRPr="005600E9">
        <w:rPr>
          <w:rFonts w:eastAsiaTheme="minorEastAsia" w:hint="eastAsia"/>
          <w:sz w:val="22"/>
          <w:szCs w:val="22"/>
          <w:lang w:eastAsia="zh-CN"/>
        </w:rPr>
        <w:t xml:space="preserve">CMR </w:t>
      </w:r>
      <w:r w:rsidRPr="005600E9">
        <w:rPr>
          <w:rFonts w:eastAsiaTheme="minorEastAsia"/>
          <w:sz w:val="22"/>
          <w:szCs w:val="22"/>
          <w:lang w:eastAsia="zh-CN"/>
        </w:rPr>
        <w:t>restriction</w:t>
      </w:r>
      <w:r w:rsidR="00B36CC2" w:rsidRPr="005600E9">
        <w:rPr>
          <w:rFonts w:eastAsiaTheme="minorEastAsia" w:hint="eastAsia"/>
          <w:sz w:val="22"/>
          <w:szCs w:val="22"/>
        </w:rPr>
        <w:t xml:space="preserve"> </w:t>
      </w:r>
      <w:r w:rsidRPr="005600E9">
        <w:rPr>
          <w:rFonts w:eastAsiaTheme="minorEastAsia" w:hint="eastAsia"/>
          <w:sz w:val="22"/>
          <w:szCs w:val="22"/>
          <w:lang w:eastAsia="zh-CN"/>
        </w:rPr>
        <w:t xml:space="preserve">based </w:t>
      </w:r>
      <w:r w:rsidR="00B36CC2" w:rsidRPr="005600E9">
        <w:rPr>
          <w:rFonts w:eastAsiaTheme="minorEastAsia" w:hint="eastAsia"/>
          <w:sz w:val="22"/>
          <w:szCs w:val="22"/>
        </w:rPr>
        <w:t xml:space="preserve">on </w:t>
      </w:r>
      <w:r w:rsidR="00B36CC2" w:rsidRPr="005600E9">
        <w:rPr>
          <w:rFonts w:eastAsiaTheme="minorEastAsia"/>
          <w:sz w:val="22"/>
          <w:szCs w:val="22"/>
        </w:rPr>
        <w:t>Rel-18 Type-II Doppler codebooks</w:t>
      </w:r>
      <w:r w:rsidR="00B36CC2" w:rsidRPr="005600E9">
        <w:rPr>
          <w:rFonts w:eastAsiaTheme="minorEastAsia" w:hint="eastAsia"/>
          <w:sz w:val="22"/>
          <w:szCs w:val="22"/>
        </w:rPr>
        <w:t xml:space="preserve">. </w:t>
      </w:r>
      <w:r w:rsidR="003C29A0" w:rsidRPr="005600E9">
        <w:rPr>
          <w:rFonts w:eastAsiaTheme="minorEastAsia"/>
          <w:sz w:val="22"/>
          <w:szCs w:val="22"/>
          <w:lang w:eastAsia="zh-CN"/>
        </w:rPr>
        <w:t>I</w:t>
      </w:r>
      <w:r w:rsidR="003C29A0" w:rsidRPr="005600E9">
        <w:rPr>
          <w:rFonts w:eastAsiaTheme="minorEastAsia" w:hint="eastAsia"/>
          <w:sz w:val="22"/>
          <w:szCs w:val="22"/>
          <w:lang w:eastAsia="zh-CN"/>
        </w:rPr>
        <w:t xml:space="preserve">n </w:t>
      </w:r>
      <w:r w:rsidR="000162A8" w:rsidRPr="005600E9">
        <w:rPr>
          <w:rFonts w:eastAsiaTheme="minorEastAsia" w:hint="eastAsia"/>
          <w:sz w:val="22"/>
          <w:szCs w:val="22"/>
          <w:lang w:eastAsia="zh-CN"/>
        </w:rPr>
        <w:t xml:space="preserve">the </w:t>
      </w:r>
      <w:r w:rsidR="003C29A0" w:rsidRPr="005600E9">
        <w:rPr>
          <w:rFonts w:eastAsiaTheme="minorEastAsia" w:hint="eastAsia"/>
          <w:sz w:val="22"/>
          <w:szCs w:val="22"/>
          <w:lang w:eastAsia="zh-CN"/>
        </w:rPr>
        <w:t xml:space="preserve">last meeting, </w:t>
      </w:r>
      <w:r w:rsidR="00074459" w:rsidRPr="005600E9">
        <w:rPr>
          <w:rFonts w:eastAsiaTheme="minorEastAsia" w:hint="eastAsia"/>
          <w:sz w:val="22"/>
          <w:szCs w:val="22"/>
          <w:lang w:eastAsia="zh-CN"/>
        </w:rPr>
        <w:t>it was agreed that</w:t>
      </w:r>
      <w:r w:rsidR="002B3673" w:rsidRPr="005600E9">
        <w:rPr>
          <w:rFonts w:eastAsiaTheme="minorEastAsia" w:hint="eastAsia"/>
          <w:sz w:val="22"/>
          <w:szCs w:val="22"/>
          <w:lang w:eastAsia="zh-CN"/>
        </w:rPr>
        <w:t xml:space="preserve"> for </w:t>
      </w:r>
      <w:r w:rsidR="002B3673" w:rsidRPr="005600E9">
        <w:rPr>
          <w:i/>
          <w:sz w:val="22"/>
          <w:szCs w:val="22"/>
        </w:rPr>
        <w:t>K</w:t>
      </w:r>
      <w:r w:rsidR="002B3673" w:rsidRPr="005600E9">
        <w:rPr>
          <w:i/>
          <w:sz w:val="22"/>
          <w:szCs w:val="22"/>
          <w:vertAlign w:val="subscript"/>
        </w:rPr>
        <w:t>DOPP</w:t>
      </w:r>
      <w:r w:rsidR="002B3673" w:rsidRPr="005600E9">
        <w:rPr>
          <w:rFonts w:hint="eastAsia"/>
          <w:sz w:val="22"/>
          <w:szCs w:val="22"/>
          <w:lang w:eastAsia="zh-CN"/>
        </w:rPr>
        <w:t xml:space="preserve"> AP</w:t>
      </w:r>
      <w:r w:rsidR="002B3673" w:rsidRPr="005600E9">
        <w:rPr>
          <w:sz w:val="22"/>
          <w:szCs w:val="22"/>
        </w:rPr>
        <w:t xml:space="preserve"> CSI-RS resource groups</w:t>
      </w:r>
      <w:r w:rsidR="002B3673" w:rsidRPr="005600E9">
        <w:rPr>
          <w:rFonts w:eastAsiaTheme="minorEastAsia" w:hint="eastAsia"/>
          <w:sz w:val="22"/>
          <w:szCs w:val="22"/>
          <w:lang w:eastAsia="zh-CN"/>
        </w:rPr>
        <w:t xml:space="preserve">, </w:t>
      </w:r>
      <w:r w:rsidR="003C29A0" w:rsidRPr="005600E9">
        <w:rPr>
          <w:rFonts w:eastAsiaTheme="minorEastAsia" w:hint="eastAsia"/>
          <w:sz w:val="22"/>
          <w:szCs w:val="22"/>
          <w:lang w:eastAsia="zh-CN"/>
        </w:rPr>
        <w:t>the</w:t>
      </w:r>
      <w:r w:rsidR="003C29A0" w:rsidRPr="005600E9">
        <w:rPr>
          <w:rFonts w:eastAsiaTheme="minorEastAsia" w:hint="eastAsia"/>
          <w:sz w:val="22"/>
          <w:szCs w:val="22"/>
        </w:rPr>
        <w:t xml:space="preserve"> time duration</w:t>
      </w:r>
      <w:r w:rsidR="003C29A0" w:rsidRPr="005600E9">
        <w:rPr>
          <w:rFonts w:eastAsiaTheme="minorEastAsia" w:hint="eastAsia"/>
          <w:sz w:val="22"/>
          <w:szCs w:val="22"/>
          <w:lang w:eastAsia="zh-CN"/>
        </w:rPr>
        <w:t xml:space="preserve"> </w:t>
      </w:r>
      <w:r w:rsidR="00074459" w:rsidRPr="005600E9">
        <w:rPr>
          <w:rFonts w:eastAsiaTheme="minorEastAsia"/>
          <w:sz w:val="22"/>
          <w:szCs w:val="22"/>
          <w:lang w:eastAsia="zh-CN"/>
        </w:rPr>
        <w:t>between the first resources from two consecutive groups (=</w:t>
      </w:r>
      <w:r w:rsidR="00074459" w:rsidRPr="005600E9">
        <w:rPr>
          <w:rFonts w:eastAsiaTheme="minorEastAsia"/>
          <w:i/>
          <w:iCs/>
          <w:sz w:val="22"/>
          <w:szCs w:val="22"/>
          <w:lang w:eastAsia="zh-CN"/>
        </w:rPr>
        <w:t>m</w:t>
      </w:r>
      <w:r w:rsidR="00074459" w:rsidRPr="005600E9">
        <w:rPr>
          <w:rFonts w:eastAsiaTheme="minorEastAsia"/>
          <w:sz w:val="22"/>
          <w:szCs w:val="22"/>
          <w:lang w:eastAsia="zh-CN"/>
        </w:rPr>
        <w:t>)</w:t>
      </w:r>
      <w:r w:rsidR="003C29A0" w:rsidRPr="005600E9">
        <w:rPr>
          <w:rFonts w:eastAsiaTheme="minorEastAsia" w:hint="eastAsia"/>
          <w:i/>
          <w:iCs/>
          <w:sz w:val="22"/>
          <w:szCs w:val="22"/>
          <w:lang w:eastAsia="zh-CN"/>
        </w:rPr>
        <w:t xml:space="preserve"> </w:t>
      </w:r>
      <w:r w:rsidR="00074459" w:rsidRPr="005600E9">
        <w:rPr>
          <w:rFonts w:eastAsiaTheme="minorEastAsia"/>
          <w:sz w:val="22"/>
          <w:szCs w:val="22"/>
          <w:lang w:eastAsia="zh-CN"/>
        </w:rPr>
        <w:t>can be configured from {1, 2}</w:t>
      </w:r>
      <w:r w:rsidR="002B3673" w:rsidRPr="005600E9">
        <w:rPr>
          <w:rFonts w:eastAsiaTheme="minorEastAsia" w:hint="eastAsia"/>
          <w:sz w:val="22"/>
          <w:szCs w:val="22"/>
          <w:lang w:eastAsia="zh-CN"/>
        </w:rPr>
        <w:t xml:space="preserve">. In </w:t>
      </w:r>
      <w:r w:rsidR="002B3673" w:rsidRPr="005600E9">
        <w:rPr>
          <w:rFonts w:eastAsiaTheme="minorEastAsia"/>
          <w:sz w:val="22"/>
          <w:szCs w:val="22"/>
          <w:lang w:eastAsia="zh-CN"/>
        </w:rPr>
        <w:t>addition</w:t>
      </w:r>
      <w:r w:rsidR="002B3673" w:rsidRPr="005600E9">
        <w:rPr>
          <w:rFonts w:eastAsiaTheme="minorEastAsia" w:hint="eastAsia"/>
          <w:sz w:val="22"/>
          <w:szCs w:val="22"/>
          <w:lang w:eastAsia="zh-CN"/>
        </w:rPr>
        <w:t xml:space="preserve">, in </w:t>
      </w:r>
      <w:r w:rsidR="000162A8" w:rsidRPr="005600E9">
        <w:rPr>
          <w:rFonts w:eastAsiaTheme="minorEastAsia" w:hint="eastAsia"/>
          <w:sz w:val="22"/>
          <w:szCs w:val="22"/>
          <w:lang w:eastAsia="zh-CN"/>
        </w:rPr>
        <w:t xml:space="preserve">the </w:t>
      </w:r>
      <w:r w:rsidR="002B3673" w:rsidRPr="005600E9">
        <w:rPr>
          <w:rFonts w:eastAsiaTheme="minorEastAsia" w:hint="eastAsia"/>
          <w:sz w:val="22"/>
          <w:szCs w:val="22"/>
          <w:lang w:eastAsia="zh-CN"/>
        </w:rPr>
        <w:t xml:space="preserve">last meeting, for all the codebook types, </w:t>
      </w:r>
      <w:r w:rsidR="002B3673" w:rsidRPr="005600E9">
        <w:rPr>
          <w:rFonts w:eastAsiaTheme="minorEastAsia" w:hint="eastAsia"/>
          <w:i/>
          <w:iCs/>
          <w:sz w:val="22"/>
          <w:szCs w:val="22"/>
        </w:rPr>
        <w:t>K</w:t>
      </w:r>
      <w:r w:rsidR="002B3673" w:rsidRPr="005600E9">
        <w:rPr>
          <w:rFonts w:eastAsiaTheme="minorEastAsia" w:hint="eastAsia"/>
          <w:sz w:val="22"/>
          <w:szCs w:val="22"/>
        </w:rPr>
        <w:t xml:space="preserve"> AP CSI-RS resource</w:t>
      </w:r>
      <w:r w:rsidR="000162A8" w:rsidRPr="005600E9">
        <w:rPr>
          <w:rFonts w:eastAsiaTheme="minorEastAsia" w:hint="eastAsia"/>
          <w:sz w:val="22"/>
          <w:szCs w:val="22"/>
          <w:lang w:eastAsia="zh-CN"/>
        </w:rPr>
        <w:t>s</w:t>
      </w:r>
      <w:r w:rsidR="002B3673" w:rsidRPr="005600E9">
        <w:rPr>
          <w:rFonts w:eastAsiaTheme="minorEastAsia" w:hint="eastAsia"/>
          <w:sz w:val="22"/>
          <w:szCs w:val="22"/>
          <w:lang w:eastAsia="zh-CN"/>
        </w:rPr>
        <w:t xml:space="preserve"> can be configured within 1,2</w:t>
      </w:r>
      <w:r w:rsidR="002B3673" w:rsidRPr="005600E9">
        <w:rPr>
          <w:iCs/>
          <w:sz w:val="22"/>
          <w:szCs w:val="22"/>
          <w:lang w:eastAsia="zh-CN"/>
        </w:rPr>
        <w:t xml:space="preserve"> consecutive</w:t>
      </w:r>
      <w:r w:rsidR="002B3673" w:rsidRPr="005600E9">
        <w:rPr>
          <w:rFonts w:hint="eastAsia"/>
          <w:iCs/>
          <w:sz w:val="22"/>
          <w:szCs w:val="22"/>
          <w:lang w:eastAsia="zh-CN"/>
        </w:rPr>
        <w:t xml:space="preserve"> slots.</w:t>
      </w:r>
      <w:r w:rsidR="002B3673" w:rsidRPr="005600E9">
        <w:rPr>
          <w:rFonts w:eastAsiaTheme="minorEastAsia" w:hint="eastAsia"/>
          <w:sz w:val="22"/>
          <w:szCs w:val="22"/>
          <w:lang w:eastAsia="zh-CN"/>
        </w:rPr>
        <w:t xml:space="preserve"> However, if the</w:t>
      </w:r>
      <w:r w:rsidR="002B3673" w:rsidRPr="005600E9">
        <w:rPr>
          <w:rFonts w:eastAsiaTheme="minorEastAsia" w:hint="eastAsia"/>
          <w:sz w:val="22"/>
          <w:szCs w:val="22"/>
        </w:rPr>
        <w:t xml:space="preserve"> time duration</w:t>
      </w:r>
      <w:r w:rsidR="002B3673" w:rsidRPr="005600E9">
        <w:rPr>
          <w:rFonts w:eastAsiaTheme="minorEastAsia" w:hint="eastAsia"/>
          <w:sz w:val="22"/>
          <w:szCs w:val="22"/>
          <w:lang w:eastAsia="zh-CN"/>
        </w:rPr>
        <w:t xml:space="preserve"> is 1 slot, the </w:t>
      </w:r>
      <w:r w:rsidR="002B3673" w:rsidRPr="005600E9">
        <w:rPr>
          <w:rFonts w:eastAsiaTheme="minorEastAsia" w:hint="eastAsia"/>
          <w:i/>
          <w:iCs/>
          <w:sz w:val="22"/>
          <w:szCs w:val="22"/>
        </w:rPr>
        <w:t>K</w:t>
      </w:r>
      <w:r w:rsidR="002B3673" w:rsidRPr="005600E9">
        <w:rPr>
          <w:rFonts w:eastAsiaTheme="minorEastAsia" w:hint="eastAsia"/>
          <w:sz w:val="22"/>
          <w:szCs w:val="22"/>
        </w:rPr>
        <w:t xml:space="preserve"> AP CSI-RS resource</w:t>
      </w:r>
      <w:r w:rsidR="002B3673" w:rsidRPr="005600E9">
        <w:rPr>
          <w:rFonts w:eastAsiaTheme="minorEastAsia" w:hint="eastAsia"/>
          <w:sz w:val="22"/>
          <w:szCs w:val="22"/>
          <w:lang w:eastAsia="zh-CN"/>
        </w:rPr>
        <w:t xml:space="preserve"> should be </w:t>
      </w:r>
      <w:r w:rsidR="002B3673" w:rsidRPr="005600E9">
        <w:rPr>
          <w:rFonts w:eastAsiaTheme="minorEastAsia" w:hint="eastAsia"/>
          <w:sz w:val="22"/>
          <w:szCs w:val="22"/>
        </w:rPr>
        <w:t xml:space="preserve">only </w:t>
      </w:r>
      <w:r w:rsidR="002B3673" w:rsidRPr="005600E9">
        <w:rPr>
          <w:rFonts w:eastAsiaTheme="minorEastAsia"/>
          <w:sz w:val="22"/>
          <w:szCs w:val="22"/>
        </w:rPr>
        <w:t xml:space="preserve">configured </w:t>
      </w:r>
      <w:r w:rsidR="002B3673" w:rsidRPr="005600E9">
        <w:rPr>
          <w:rFonts w:eastAsiaTheme="minorEastAsia" w:hint="eastAsia"/>
          <w:sz w:val="22"/>
          <w:szCs w:val="22"/>
        </w:rPr>
        <w:t>within 1 slot</w:t>
      </w:r>
      <w:r w:rsidR="002B3673" w:rsidRPr="005600E9">
        <w:rPr>
          <w:rFonts w:eastAsiaTheme="minorEastAsia"/>
          <w:sz w:val="22"/>
          <w:szCs w:val="22"/>
        </w:rPr>
        <w:t>.</w:t>
      </w:r>
      <w:r w:rsidR="002B3673" w:rsidRPr="005600E9">
        <w:rPr>
          <w:rFonts w:eastAsiaTheme="minorEastAsia" w:hint="eastAsia"/>
          <w:sz w:val="22"/>
          <w:szCs w:val="22"/>
          <w:lang w:eastAsia="zh-CN"/>
        </w:rPr>
        <w:t xml:space="preserve"> Otherwise, t</w:t>
      </w:r>
      <w:r w:rsidR="002B3673" w:rsidRPr="005600E9">
        <w:rPr>
          <w:rFonts w:eastAsiaTheme="minorEastAsia"/>
          <w:sz w:val="22"/>
          <w:szCs w:val="22"/>
          <w:lang w:eastAsia="zh-CN"/>
        </w:rPr>
        <w:t xml:space="preserve">he correlation of </w:t>
      </w:r>
      <w:r w:rsidR="002B3673" w:rsidRPr="005600E9">
        <w:rPr>
          <w:rFonts w:eastAsiaTheme="minorEastAsia" w:hint="eastAsia"/>
          <w:sz w:val="22"/>
          <w:szCs w:val="22"/>
          <w:lang w:eastAsia="zh-CN"/>
        </w:rPr>
        <w:t xml:space="preserve">time </w:t>
      </w:r>
      <w:r w:rsidR="002B3673" w:rsidRPr="005600E9">
        <w:rPr>
          <w:rFonts w:eastAsiaTheme="minorEastAsia"/>
          <w:sz w:val="22"/>
          <w:szCs w:val="22"/>
          <w:lang w:eastAsia="zh-CN"/>
        </w:rPr>
        <w:t>domain</w:t>
      </w:r>
      <w:r w:rsidR="002B3673" w:rsidRPr="005600E9">
        <w:rPr>
          <w:rFonts w:eastAsiaTheme="minorEastAsia" w:hint="eastAsia"/>
          <w:sz w:val="22"/>
          <w:szCs w:val="22"/>
          <w:lang w:eastAsia="zh-CN"/>
        </w:rPr>
        <w:t xml:space="preserve"> </w:t>
      </w:r>
      <w:r w:rsidR="002B3673" w:rsidRPr="005600E9">
        <w:rPr>
          <w:rFonts w:eastAsiaTheme="minorEastAsia"/>
          <w:sz w:val="22"/>
          <w:szCs w:val="22"/>
          <w:lang w:eastAsia="zh-CN"/>
        </w:rPr>
        <w:t>channels will be broken</w:t>
      </w:r>
      <w:r w:rsidR="002B3673" w:rsidRPr="005600E9">
        <w:rPr>
          <w:rFonts w:eastAsiaTheme="minorEastAsia" w:hint="eastAsia"/>
          <w:sz w:val="22"/>
          <w:szCs w:val="22"/>
          <w:lang w:eastAsia="zh-CN"/>
        </w:rPr>
        <w:t xml:space="preserve">. Therefore, </w:t>
      </w:r>
      <w:r w:rsidR="002B3673" w:rsidRPr="005600E9">
        <w:rPr>
          <w:rFonts w:eastAsiaTheme="minorEastAsia" w:hint="eastAsia"/>
          <w:i/>
          <w:iCs/>
          <w:sz w:val="22"/>
          <w:szCs w:val="22"/>
        </w:rPr>
        <w:t>K</w:t>
      </w:r>
      <w:r w:rsidR="002B3673" w:rsidRPr="005600E9">
        <w:rPr>
          <w:rFonts w:eastAsiaTheme="minorEastAsia" w:hint="eastAsia"/>
          <w:sz w:val="22"/>
          <w:szCs w:val="22"/>
        </w:rPr>
        <w:t xml:space="preserve"> AP CSI-RS resource</w:t>
      </w:r>
      <w:r w:rsidR="000162A8" w:rsidRPr="005600E9">
        <w:rPr>
          <w:rFonts w:eastAsiaTheme="minorEastAsia" w:hint="eastAsia"/>
          <w:sz w:val="22"/>
          <w:szCs w:val="22"/>
          <w:lang w:eastAsia="zh-CN"/>
        </w:rPr>
        <w:t>s</w:t>
      </w:r>
      <w:r w:rsidR="002B3673" w:rsidRPr="005600E9">
        <w:rPr>
          <w:rFonts w:eastAsiaTheme="minorEastAsia" w:hint="eastAsia"/>
          <w:sz w:val="22"/>
          <w:szCs w:val="22"/>
        </w:rPr>
        <w:t xml:space="preserve"> in each AP CSI-RS </w:t>
      </w:r>
      <w:r w:rsidR="002B3673" w:rsidRPr="005600E9">
        <w:rPr>
          <w:rFonts w:eastAsiaTheme="minorEastAsia"/>
          <w:sz w:val="22"/>
          <w:szCs w:val="22"/>
        </w:rPr>
        <w:t xml:space="preserve">group </w:t>
      </w:r>
      <w:r w:rsidR="002B3673" w:rsidRPr="005600E9">
        <w:rPr>
          <w:rFonts w:eastAsiaTheme="minorEastAsia" w:hint="eastAsia"/>
          <w:sz w:val="22"/>
          <w:szCs w:val="22"/>
        </w:rPr>
        <w:t>are</w:t>
      </w:r>
      <w:r w:rsidR="002B3673" w:rsidRPr="005600E9">
        <w:rPr>
          <w:rFonts w:eastAsiaTheme="minorEastAsia"/>
          <w:sz w:val="22"/>
          <w:szCs w:val="22"/>
        </w:rPr>
        <w:t xml:space="preserve"> </w:t>
      </w:r>
      <w:r w:rsidR="002B3673" w:rsidRPr="005600E9">
        <w:rPr>
          <w:rFonts w:eastAsiaTheme="minorEastAsia" w:hint="eastAsia"/>
          <w:sz w:val="22"/>
          <w:szCs w:val="22"/>
        </w:rPr>
        <w:t xml:space="preserve">only </w:t>
      </w:r>
      <w:r w:rsidR="002B3673" w:rsidRPr="005600E9">
        <w:rPr>
          <w:rFonts w:eastAsiaTheme="minorEastAsia"/>
          <w:sz w:val="22"/>
          <w:szCs w:val="22"/>
        </w:rPr>
        <w:t xml:space="preserve">configured </w:t>
      </w:r>
      <w:r w:rsidR="002B3673" w:rsidRPr="005600E9">
        <w:rPr>
          <w:rFonts w:eastAsiaTheme="minorEastAsia" w:hint="eastAsia"/>
          <w:sz w:val="22"/>
          <w:szCs w:val="22"/>
        </w:rPr>
        <w:t>within 1 slot</w:t>
      </w:r>
      <w:r w:rsidR="002B3673" w:rsidRPr="005600E9">
        <w:rPr>
          <w:rFonts w:eastAsiaTheme="minorEastAsia"/>
          <w:sz w:val="22"/>
          <w:szCs w:val="22"/>
        </w:rPr>
        <w:t>.</w:t>
      </w:r>
    </w:p>
    <w:p w14:paraId="69C156F1" w14:textId="2C660B6D" w:rsidR="002B3673" w:rsidRPr="005600E9" w:rsidRDefault="002B3673" w:rsidP="00387694">
      <w:pPr>
        <w:pStyle w:val="Proposal"/>
        <w:numPr>
          <w:ilvl w:val="0"/>
          <w:numId w:val="46"/>
        </w:numPr>
        <w:tabs>
          <w:tab w:val="clear" w:pos="1701"/>
        </w:tabs>
        <w:spacing w:before="100" w:beforeAutospacing="1"/>
        <w:ind w:left="1134" w:hanging="1134"/>
        <w:rPr>
          <w:rFonts w:ascii="Times New Roman" w:hAnsi="Times New Roman"/>
          <w:sz w:val="22"/>
          <w:szCs w:val="22"/>
        </w:rPr>
      </w:pPr>
      <w:r w:rsidRPr="005600E9">
        <w:rPr>
          <w:rFonts w:ascii="Times New Roman" w:eastAsiaTheme="minorEastAsia" w:hAnsi="Times New Roman" w:hint="eastAsia"/>
          <w:sz w:val="22"/>
          <w:szCs w:val="22"/>
        </w:rPr>
        <w:t>Regarding</w:t>
      </w:r>
      <w:r w:rsidRPr="005600E9">
        <w:rPr>
          <w:rFonts w:ascii="Times New Roman" w:hAnsi="Times New Roman"/>
          <w:sz w:val="22"/>
          <w:szCs w:val="22"/>
        </w:rPr>
        <w:t xml:space="preserve"> </w:t>
      </w:r>
      <w:r w:rsidRPr="005600E9">
        <w:rPr>
          <w:rFonts w:ascii="Times New Roman" w:eastAsiaTheme="minorEastAsia" w:hAnsi="Times New Roman" w:hint="eastAsia"/>
          <w:sz w:val="22"/>
          <w:szCs w:val="22"/>
        </w:rPr>
        <w:t xml:space="preserve">the CMR </w:t>
      </w:r>
      <w:r w:rsidRPr="005600E9">
        <w:rPr>
          <w:rFonts w:ascii="Times New Roman" w:hAnsi="Times New Roman"/>
          <w:sz w:val="22"/>
          <w:szCs w:val="22"/>
        </w:rPr>
        <w:t xml:space="preserve">configuration </w:t>
      </w:r>
      <w:r w:rsidRPr="005600E9">
        <w:rPr>
          <w:rFonts w:ascii="Times New Roman" w:eastAsiaTheme="minorEastAsia" w:hAnsi="Times New Roman" w:hint="eastAsia"/>
          <w:sz w:val="22"/>
          <w:szCs w:val="22"/>
        </w:rPr>
        <w:t>for</w:t>
      </w:r>
      <w:r w:rsidRPr="005600E9">
        <w:rPr>
          <w:rFonts w:ascii="Times New Roman" w:hAnsi="Times New Roman"/>
          <w:sz w:val="22"/>
          <w:szCs w:val="22"/>
        </w:rPr>
        <w:t xml:space="preserve"> </w:t>
      </w:r>
      <w:r w:rsidRPr="005600E9">
        <w:rPr>
          <w:rFonts w:ascii="Times New Roman" w:eastAsiaTheme="minorEastAsia" w:hAnsi="Times New Roman" w:hint="eastAsia"/>
          <w:sz w:val="22"/>
          <w:szCs w:val="22"/>
        </w:rPr>
        <w:t>48,64,128 ports</w:t>
      </w:r>
      <w:r w:rsidRPr="005600E9">
        <w:rPr>
          <w:rFonts w:ascii="Times New Roman" w:eastAsiaTheme="minorEastAsia" w:hAnsi="Times New Roman" w:hint="eastAsia"/>
          <w:b w:val="0"/>
          <w:bCs w:val="0"/>
          <w:sz w:val="22"/>
          <w:szCs w:val="22"/>
        </w:rPr>
        <w:t xml:space="preserve"> </w:t>
      </w:r>
      <w:r w:rsidRPr="005600E9">
        <w:rPr>
          <w:rFonts w:ascii="Times New Roman" w:eastAsiaTheme="minorEastAsia" w:hAnsi="Times New Roman" w:hint="eastAsia"/>
          <w:sz w:val="22"/>
          <w:szCs w:val="22"/>
        </w:rPr>
        <w:t>for Rel-18 Doppler codebook</w:t>
      </w:r>
      <w:r w:rsidRPr="005600E9">
        <w:rPr>
          <w:rFonts w:ascii="Times New Roman" w:hAnsi="Times New Roman"/>
          <w:sz w:val="22"/>
          <w:szCs w:val="22"/>
        </w:rPr>
        <w:t xml:space="preserve">, </w:t>
      </w:r>
      <w:r w:rsidRPr="005600E9">
        <w:rPr>
          <w:rFonts w:ascii="Times New Roman" w:eastAsiaTheme="minorEastAsia" w:hAnsi="Times New Roman" w:hint="eastAsia"/>
          <w:i/>
          <w:iCs/>
          <w:sz w:val="22"/>
          <w:szCs w:val="22"/>
        </w:rPr>
        <w:t>K</w:t>
      </w:r>
      <w:r w:rsidRPr="005600E9">
        <w:rPr>
          <w:rFonts w:ascii="Times New Roman" w:eastAsiaTheme="minorEastAsia" w:hAnsi="Times New Roman" w:hint="eastAsia"/>
          <w:sz w:val="22"/>
          <w:szCs w:val="22"/>
        </w:rPr>
        <w:t xml:space="preserve"> AP CSI-RS resource</w:t>
      </w:r>
      <w:r w:rsidR="00562530" w:rsidRPr="005600E9">
        <w:rPr>
          <w:rFonts w:ascii="Times New Roman" w:eastAsiaTheme="minorEastAsia" w:hAnsi="Times New Roman" w:hint="eastAsia"/>
          <w:sz w:val="22"/>
          <w:szCs w:val="22"/>
        </w:rPr>
        <w:t>s</w:t>
      </w:r>
      <w:r w:rsidRPr="005600E9">
        <w:rPr>
          <w:rFonts w:ascii="Times New Roman" w:eastAsiaTheme="minorEastAsia" w:hAnsi="Times New Roman" w:hint="eastAsia"/>
          <w:sz w:val="22"/>
          <w:szCs w:val="22"/>
        </w:rPr>
        <w:t xml:space="preserve"> in each AP CSI-RS </w:t>
      </w:r>
      <w:r w:rsidRPr="005600E9">
        <w:rPr>
          <w:rFonts w:ascii="Times New Roman" w:eastAsiaTheme="minorEastAsia" w:hAnsi="Times New Roman"/>
          <w:sz w:val="22"/>
          <w:szCs w:val="22"/>
        </w:rPr>
        <w:t xml:space="preserve">group </w:t>
      </w:r>
      <w:r w:rsidRPr="005600E9">
        <w:rPr>
          <w:rFonts w:ascii="Times New Roman" w:eastAsiaTheme="minorEastAsia" w:hAnsi="Times New Roman" w:hint="eastAsia"/>
          <w:sz w:val="22"/>
          <w:szCs w:val="22"/>
        </w:rPr>
        <w:t>are</w:t>
      </w:r>
      <w:r w:rsidRPr="005600E9">
        <w:rPr>
          <w:rFonts w:ascii="Times New Roman" w:eastAsiaTheme="minorEastAsia" w:hAnsi="Times New Roman"/>
          <w:sz w:val="22"/>
          <w:szCs w:val="22"/>
        </w:rPr>
        <w:t xml:space="preserve"> </w:t>
      </w:r>
      <w:r w:rsidRPr="005600E9">
        <w:rPr>
          <w:rFonts w:ascii="Times New Roman" w:eastAsiaTheme="minorEastAsia" w:hAnsi="Times New Roman" w:hint="eastAsia"/>
          <w:sz w:val="22"/>
          <w:szCs w:val="22"/>
        </w:rPr>
        <w:t xml:space="preserve">only </w:t>
      </w:r>
      <w:r w:rsidRPr="005600E9">
        <w:rPr>
          <w:rFonts w:ascii="Times New Roman" w:eastAsiaTheme="minorEastAsia" w:hAnsi="Times New Roman"/>
          <w:sz w:val="22"/>
          <w:szCs w:val="22"/>
        </w:rPr>
        <w:t xml:space="preserve">configured </w:t>
      </w:r>
      <w:r w:rsidRPr="005600E9">
        <w:rPr>
          <w:rFonts w:ascii="Times New Roman" w:eastAsiaTheme="minorEastAsia" w:hAnsi="Times New Roman" w:hint="eastAsia"/>
          <w:sz w:val="22"/>
          <w:szCs w:val="22"/>
        </w:rPr>
        <w:t>within 1 slot</w:t>
      </w:r>
      <w:r w:rsidRPr="005600E9">
        <w:rPr>
          <w:rFonts w:ascii="Times New Roman" w:eastAsiaTheme="minorEastAsia" w:hAnsi="Times New Roman"/>
          <w:sz w:val="22"/>
          <w:szCs w:val="22"/>
        </w:rPr>
        <w:t>.</w:t>
      </w:r>
    </w:p>
    <w:p w14:paraId="17C40E87" w14:textId="51D46828" w:rsidR="000B078D" w:rsidRPr="005600E9" w:rsidRDefault="002B3673" w:rsidP="00243CB1">
      <w:pPr>
        <w:jc w:val="both"/>
        <w:rPr>
          <w:rFonts w:eastAsiaTheme="minorEastAsia"/>
          <w:sz w:val="22"/>
          <w:szCs w:val="22"/>
          <w:lang w:eastAsia="zh-CN"/>
        </w:rPr>
      </w:pPr>
      <w:r w:rsidRPr="005600E9">
        <w:rPr>
          <w:rFonts w:eastAsiaTheme="minorEastAsia" w:hint="eastAsia"/>
          <w:sz w:val="22"/>
          <w:szCs w:val="22"/>
          <w:lang w:eastAsia="zh-CN"/>
        </w:rPr>
        <w:t>The second issue is the</w:t>
      </w:r>
      <w:r w:rsidRPr="005600E9">
        <w:rPr>
          <w:rFonts w:eastAsiaTheme="minorEastAsia"/>
          <w:sz w:val="22"/>
          <w:szCs w:val="22"/>
          <w:lang w:eastAsia="zh-CN"/>
        </w:rPr>
        <w:t xml:space="preserve"> determination of </w:t>
      </w:r>
      <w:r w:rsidR="00243CB1" w:rsidRPr="005600E9">
        <w:rPr>
          <w:rFonts w:eastAsiaTheme="minorEastAsia" w:hint="eastAsia"/>
          <w:sz w:val="22"/>
          <w:szCs w:val="22"/>
          <w:lang w:eastAsia="zh-CN"/>
        </w:rPr>
        <w:t xml:space="preserve">AP </w:t>
      </w:r>
      <w:r w:rsidRPr="005600E9">
        <w:rPr>
          <w:rFonts w:eastAsiaTheme="minorEastAsia"/>
          <w:sz w:val="22"/>
          <w:szCs w:val="22"/>
          <w:lang w:eastAsia="zh-CN"/>
        </w:rPr>
        <w:t>CSI-RS resource group that a CSI-RS resource is associated with</w:t>
      </w:r>
      <w:r w:rsidR="00243CB1" w:rsidRPr="005600E9">
        <w:rPr>
          <w:rFonts w:eastAsiaTheme="minorEastAsia" w:hint="eastAsia"/>
          <w:sz w:val="22"/>
          <w:szCs w:val="22"/>
          <w:lang w:eastAsia="zh-CN"/>
        </w:rPr>
        <w:t xml:space="preserve">. There are two solutions for this issue. </w:t>
      </w:r>
      <w:r w:rsidR="00243CB1" w:rsidRPr="005600E9">
        <w:rPr>
          <w:rFonts w:eastAsiaTheme="minorEastAsia"/>
          <w:sz w:val="22"/>
          <w:szCs w:val="22"/>
          <w:lang w:eastAsia="zh-CN"/>
        </w:rPr>
        <w:t>The</w:t>
      </w:r>
      <w:r w:rsidR="00243CB1" w:rsidRPr="005600E9">
        <w:rPr>
          <w:rFonts w:eastAsiaTheme="minorEastAsia" w:hint="eastAsia"/>
          <w:sz w:val="22"/>
          <w:szCs w:val="22"/>
          <w:lang w:eastAsia="zh-CN"/>
        </w:rPr>
        <w:t xml:space="preserve"> first solution is </w:t>
      </w:r>
      <w:r w:rsidR="00D32615" w:rsidRPr="005600E9">
        <w:rPr>
          <w:rFonts w:eastAsiaTheme="minorEastAsia" w:hint="eastAsia"/>
          <w:sz w:val="22"/>
          <w:szCs w:val="22"/>
          <w:lang w:eastAsia="zh-CN"/>
        </w:rPr>
        <w:t xml:space="preserve">to provide </w:t>
      </w:r>
      <w:r w:rsidR="00B109EC" w:rsidRPr="005600E9">
        <w:rPr>
          <w:rFonts w:eastAsiaTheme="minorEastAsia" w:hint="eastAsia"/>
          <w:sz w:val="22"/>
          <w:szCs w:val="22"/>
          <w:lang w:eastAsia="zh-CN"/>
        </w:rPr>
        <w:t>an</w:t>
      </w:r>
      <w:r w:rsidR="00D32615" w:rsidRPr="005600E9">
        <w:rPr>
          <w:rFonts w:eastAsiaTheme="minorEastAsia" w:hint="eastAsia"/>
          <w:sz w:val="22"/>
          <w:szCs w:val="22"/>
          <w:lang w:eastAsia="zh-CN"/>
        </w:rPr>
        <w:t xml:space="preserve"> </w:t>
      </w:r>
      <w:r w:rsidR="00243CB1" w:rsidRPr="005600E9">
        <w:rPr>
          <w:rFonts w:eastAsiaTheme="minorEastAsia" w:hint="eastAsia"/>
          <w:sz w:val="22"/>
          <w:szCs w:val="22"/>
          <w:lang w:eastAsia="zh-CN"/>
        </w:rPr>
        <w:t>e</w:t>
      </w:r>
      <w:r w:rsidR="00243CB1" w:rsidRPr="005600E9">
        <w:rPr>
          <w:rFonts w:eastAsiaTheme="minorEastAsia"/>
          <w:sz w:val="22"/>
          <w:szCs w:val="22"/>
          <w:lang w:eastAsia="zh-CN"/>
        </w:rPr>
        <w:t>xplicit</w:t>
      </w:r>
      <w:r w:rsidR="00243CB1" w:rsidRPr="005600E9">
        <w:rPr>
          <w:rFonts w:eastAsiaTheme="minorEastAsia" w:hint="eastAsia"/>
          <w:sz w:val="22"/>
          <w:szCs w:val="22"/>
          <w:lang w:eastAsia="zh-CN"/>
        </w:rPr>
        <w:t xml:space="preserve"> configuration on </w:t>
      </w:r>
      <w:r w:rsidR="00243CB1" w:rsidRPr="005600E9">
        <w:rPr>
          <w:rFonts w:eastAsiaTheme="minorEastAsia"/>
          <w:sz w:val="22"/>
          <w:szCs w:val="22"/>
          <w:lang w:eastAsia="zh-CN"/>
        </w:rPr>
        <w:t>which AP CSI-RS resource group</w:t>
      </w:r>
      <w:r w:rsidR="00D32615" w:rsidRPr="005600E9">
        <w:rPr>
          <w:rFonts w:eastAsiaTheme="minorEastAsia" w:hint="eastAsia"/>
          <w:sz w:val="22"/>
          <w:szCs w:val="22"/>
          <w:lang w:eastAsia="zh-CN"/>
        </w:rPr>
        <w:t xml:space="preserve"> an AP CSI-RS resource is </w:t>
      </w:r>
      <w:r w:rsidR="00D32615" w:rsidRPr="005600E9">
        <w:rPr>
          <w:rFonts w:eastAsiaTheme="minorEastAsia"/>
          <w:sz w:val="22"/>
          <w:szCs w:val="22"/>
          <w:lang w:eastAsia="zh-CN"/>
        </w:rPr>
        <w:t>in</w:t>
      </w:r>
      <w:r w:rsidR="00243CB1" w:rsidRPr="005600E9">
        <w:rPr>
          <w:rFonts w:eastAsiaTheme="minorEastAsia" w:hint="eastAsia"/>
          <w:sz w:val="22"/>
          <w:szCs w:val="22"/>
          <w:lang w:eastAsia="zh-CN"/>
        </w:rPr>
        <w:t>, e.g.</w:t>
      </w:r>
      <w:r w:rsidR="0074447F" w:rsidRPr="005600E9">
        <w:rPr>
          <w:rFonts w:eastAsiaTheme="minorEastAsia" w:hint="eastAsia"/>
          <w:sz w:val="22"/>
          <w:szCs w:val="22"/>
          <w:lang w:eastAsia="zh-CN"/>
        </w:rPr>
        <w:t>,</w:t>
      </w:r>
      <w:r w:rsidR="00243CB1" w:rsidRPr="005600E9">
        <w:rPr>
          <w:rFonts w:eastAsiaTheme="minorEastAsia" w:hint="eastAsia"/>
          <w:sz w:val="22"/>
          <w:szCs w:val="22"/>
          <w:lang w:eastAsia="zh-CN"/>
        </w:rPr>
        <w:t xml:space="preserve"> </w:t>
      </w:r>
      <w:r w:rsidR="00243CB1" w:rsidRPr="005600E9">
        <w:rPr>
          <w:i/>
          <w:sz w:val="22"/>
          <w:szCs w:val="22"/>
        </w:rPr>
        <w:t>K</w:t>
      </w:r>
      <w:r w:rsidR="00243CB1" w:rsidRPr="005600E9">
        <w:rPr>
          <w:i/>
          <w:sz w:val="22"/>
          <w:szCs w:val="22"/>
          <w:vertAlign w:val="subscript"/>
        </w:rPr>
        <w:t>DOPP</w:t>
      </w:r>
      <w:r w:rsidR="00243CB1" w:rsidRPr="005600E9">
        <w:rPr>
          <w:rFonts w:hint="eastAsia"/>
          <w:sz w:val="22"/>
          <w:szCs w:val="22"/>
          <w:lang w:eastAsia="zh-CN"/>
        </w:rPr>
        <w:t xml:space="preserve"> AP</w:t>
      </w:r>
      <w:r w:rsidR="00243CB1" w:rsidRPr="005600E9">
        <w:rPr>
          <w:sz w:val="22"/>
          <w:szCs w:val="22"/>
        </w:rPr>
        <w:t xml:space="preserve"> CSI-RS resource</w:t>
      </w:r>
      <w:r w:rsidR="00243CB1" w:rsidRPr="005600E9">
        <w:rPr>
          <w:rFonts w:hint="eastAsia"/>
          <w:sz w:val="22"/>
          <w:szCs w:val="22"/>
          <w:lang w:eastAsia="zh-CN"/>
        </w:rPr>
        <w:t xml:space="preserve"> list</w:t>
      </w:r>
      <w:r w:rsidR="00F032D1" w:rsidRPr="005600E9">
        <w:rPr>
          <w:rFonts w:hint="eastAsia"/>
          <w:sz w:val="22"/>
          <w:szCs w:val="22"/>
          <w:lang w:eastAsia="zh-CN"/>
        </w:rPr>
        <w:t>s</w:t>
      </w:r>
      <w:r w:rsidR="00243CB1" w:rsidRPr="005600E9">
        <w:rPr>
          <w:rFonts w:hint="eastAsia"/>
          <w:sz w:val="22"/>
          <w:szCs w:val="22"/>
          <w:lang w:eastAsia="zh-CN"/>
        </w:rPr>
        <w:t xml:space="preserve"> </w:t>
      </w:r>
      <w:r w:rsidR="00243CB1" w:rsidRPr="005600E9">
        <w:rPr>
          <w:rFonts w:eastAsiaTheme="minorEastAsia" w:hint="eastAsia"/>
          <w:sz w:val="22"/>
          <w:szCs w:val="22"/>
          <w:lang w:eastAsia="zh-CN"/>
        </w:rPr>
        <w:t xml:space="preserve">configured in </w:t>
      </w:r>
      <w:r w:rsidR="00243CB1" w:rsidRPr="005600E9">
        <w:rPr>
          <w:rFonts w:eastAsiaTheme="minorEastAsia" w:hint="eastAsia"/>
          <w:i/>
          <w:iCs/>
          <w:sz w:val="22"/>
          <w:szCs w:val="22"/>
          <w:lang w:eastAsia="zh-CN"/>
        </w:rPr>
        <w:t>C</w:t>
      </w:r>
      <w:r w:rsidR="00D07FF8" w:rsidRPr="005600E9">
        <w:rPr>
          <w:rFonts w:eastAsiaTheme="minorEastAsia" w:hint="eastAsia"/>
          <w:i/>
          <w:iCs/>
          <w:sz w:val="22"/>
          <w:szCs w:val="22"/>
          <w:lang w:eastAsia="zh-CN"/>
        </w:rPr>
        <w:t>SI-</w:t>
      </w:r>
      <w:proofErr w:type="spellStart"/>
      <w:r w:rsidR="00243CB1" w:rsidRPr="005600E9">
        <w:rPr>
          <w:rFonts w:eastAsiaTheme="minorEastAsia" w:hint="eastAsia"/>
          <w:i/>
          <w:iCs/>
          <w:sz w:val="22"/>
          <w:szCs w:val="22"/>
          <w:lang w:eastAsia="zh-CN"/>
        </w:rPr>
        <w:t>ReportConf</w:t>
      </w:r>
      <w:r w:rsidR="00F032D1" w:rsidRPr="005600E9">
        <w:rPr>
          <w:rFonts w:eastAsiaTheme="minorEastAsia" w:hint="eastAsia"/>
          <w:i/>
          <w:iCs/>
          <w:sz w:val="22"/>
          <w:szCs w:val="22"/>
          <w:lang w:eastAsia="zh-CN"/>
        </w:rPr>
        <w:t>i</w:t>
      </w:r>
      <w:r w:rsidR="00243CB1" w:rsidRPr="005600E9">
        <w:rPr>
          <w:rFonts w:eastAsiaTheme="minorEastAsia" w:hint="eastAsia"/>
          <w:i/>
          <w:iCs/>
          <w:sz w:val="22"/>
          <w:szCs w:val="22"/>
          <w:lang w:eastAsia="zh-CN"/>
        </w:rPr>
        <w:t>g</w:t>
      </w:r>
      <w:proofErr w:type="spellEnd"/>
      <w:r w:rsidR="00D07FF8" w:rsidRPr="005600E9">
        <w:rPr>
          <w:rFonts w:eastAsiaTheme="minorEastAsia" w:hint="eastAsia"/>
          <w:sz w:val="22"/>
          <w:szCs w:val="22"/>
          <w:lang w:eastAsia="zh-CN"/>
        </w:rPr>
        <w:t>. However, for AP CSI-RS, X</w:t>
      </w:r>
      <m:oMath>
        <m:r>
          <w:rPr>
            <w:rFonts w:ascii="Cambria Math" w:hAnsi="Cambria Math"/>
            <w:sz w:val="22"/>
            <w:szCs w:val="22"/>
          </w:rPr>
          <m:t>≥</m:t>
        </m:r>
      </m:oMath>
      <w:r w:rsidR="00D07FF8" w:rsidRPr="005600E9">
        <w:rPr>
          <w:rFonts w:eastAsiaTheme="minorEastAsia" w:hint="eastAsia"/>
          <w:sz w:val="22"/>
          <w:szCs w:val="22"/>
          <w:lang w:eastAsia="zh-CN"/>
        </w:rPr>
        <w:t xml:space="preserve">1 AP CSI-RS sets can be configured. </w:t>
      </w:r>
      <w:r w:rsidR="00E621FA" w:rsidRPr="005600E9">
        <w:rPr>
          <w:rFonts w:eastAsiaTheme="minorEastAsia" w:hint="eastAsia"/>
          <w:sz w:val="22"/>
          <w:szCs w:val="22"/>
          <w:lang w:eastAsia="zh-CN"/>
        </w:rPr>
        <w:t>F</w:t>
      </w:r>
      <w:r w:rsidR="00D07FF8" w:rsidRPr="005600E9">
        <w:rPr>
          <w:rFonts w:eastAsiaTheme="minorEastAsia" w:hint="eastAsia"/>
          <w:sz w:val="22"/>
          <w:szCs w:val="22"/>
          <w:lang w:eastAsia="zh-CN"/>
        </w:rPr>
        <w:t xml:space="preserve">or AP CSI-RS, the overhead and </w:t>
      </w:r>
      <w:r w:rsidR="00D07FF8" w:rsidRPr="005600E9">
        <w:rPr>
          <w:rFonts w:eastAsiaTheme="minorEastAsia"/>
          <w:sz w:val="22"/>
          <w:szCs w:val="22"/>
          <w:lang w:eastAsia="zh-CN"/>
        </w:rPr>
        <w:t>complexity</w:t>
      </w:r>
      <w:r w:rsidR="00D07FF8" w:rsidRPr="005600E9">
        <w:rPr>
          <w:rFonts w:eastAsiaTheme="minorEastAsia" w:hint="eastAsia"/>
          <w:sz w:val="22"/>
          <w:szCs w:val="22"/>
          <w:lang w:eastAsia="zh-CN"/>
        </w:rPr>
        <w:t xml:space="preserve"> will be increased </w:t>
      </w:r>
      <w:r w:rsidR="00191E0B" w:rsidRPr="005600E9">
        <w:rPr>
          <w:rFonts w:eastAsiaTheme="minorEastAsia" w:hint="eastAsia"/>
          <w:sz w:val="22"/>
          <w:szCs w:val="22"/>
          <w:lang w:eastAsia="zh-CN"/>
        </w:rPr>
        <w:t xml:space="preserve">since </w:t>
      </w:r>
      <w:r w:rsidR="00D07FF8" w:rsidRPr="005600E9">
        <w:rPr>
          <w:rFonts w:eastAsiaTheme="minorEastAsia" w:hint="eastAsia"/>
          <w:sz w:val="22"/>
          <w:szCs w:val="22"/>
          <w:lang w:eastAsia="zh-CN"/>
        </w:rPr>
        <w:t>X*</w:t>
      </w:r>
      <w:r w:rsidR="00D07FF8" w:rsidRPr="005600E9">
        <w:rPr>
          <w:i/>
          <w:sz w:val="22"/>
          <w:szCs w:val="22"/>
        </w:rPr>
        <w:t>K</w:t>
      </w:r>
      <w:r w:rsidR="00D07FF8" w:rsidRPr="005600E9">
        <w:rPr>
          <w:i/>
          <w:sz w:val="22"/>
          <w:szCs w:val="22"/>
          <w:vertAlign w:val="subscript"/>
        </w:rPr>
        <w:t>DOPP</w:t>
      </w:r>
      <w:r w:rsidR="00D07FF8" w:rsidRPr="005600E9">
        <w:rPr>
          <w:rFonts w:hint="eastAsia"/>
          <w:sz w:val="22"/>
          <w:szCs w:val="22"/>
          <w:lang w:eastAsia="zh-CN"/>
        </w:rPr>
        <w:t xml:space="preserve"> AP</w:t>
      </w:r>
      <w:r w:rsidR="00D07FF8" w:rsidRPr="005600E9">
        <w:rPr>
          <w:sz w:val="22"/>
          <w:szCs w:val="22"/>
        </w:rPr>
        <w:t xml:space="preserve"> CSI-RS resource</w:t>
      </w:r>
      <w:r w:rsidR="00D07FF8" w:rsidRPr="005600E9">
        <w:rPr>
          <w:rFonts w:hint="eastAsia"/>
          <w:sz w:val="22"/>
          <w:szCs w:val="22"/>
          <w:lang w:eastAsia="zh-CN"/>
        </w:rPr>
        <w:t xml:space="preserve"> list</w:t>
      </w:r>
      <w:r w:rsidR="00191E0B" w:rsidRPr="005600E9">
        <w:rPr>
          <w:rFonts w:hint="eastAsia"/>
          <w:sz w:val="22"/>
          <w:szCs w:val="22"/>
          <w:lang w:eastAsia="zh-CN"/>
        </w:rPr>
        <w:t>s</w:t>
      </w:r>
      <w:r w:rsidR="00D07FF8" w:rsidRPr="005600E9">
        <w:rPr>
          <w:rFonts w:hint="eastAsia"/>
          <w:sz w:val="22"/>
          <w:szCs w:val="22"/>
          <w:lang w:eastAsia="zh-CN"/>
        </w:rPr>
        <w:t xml:space="preserve"> would be </w:t>
      </w:r>
      <w:r w:rsidR="00D07FF8" w:rsidRPr="005600E9">
        <w:rPr>
          <w:rFonts w:eastAsiaTheme="minorEastAsia" w:hint="eastAsia"/>
          <w:sz w:val="22"/>
          <w:szCs w:val="22"/>
          <w:lang w:eastAsia="zh-CN"/>
        </w:rPr>
        <w:t xml:space="preserve">configured in one </w:t>
      </w:r>
      <w:r w:rsidR="00D07FF8" w:rsidRPr="005600E9">
        <w:rPr>
          <w:rFonts w:eastAsiaTheme="minorEastAsia" w:hint="eastAsia"/>
          <w:i/>
          <w:iCs/>
          <w:sz w:val="22"/>
          <w:szCs w:val="22"/>
          <w:lang w:eastAsia="zh-CN"/>
        </w:rPr>
        <w:t>CSI-</w:t>
      </w:r>
      <w:proofErr w:type="spellStart"/>
      <w:r w:rsidR="00D07FF8" w:rsidRPr="005600E9">
        <w:rPr>
          <w:rFonts w:eastAsiaTheme="minorEastAsia" w:hint="eastAsia"/>
          <w:i/>
          <w:iCs/>
          <w:sz w:val="22"/>
          <w:szCs w:val="22"/>
          <w:lang w:eastAsia="zh-CN"/>
        </w:rPr>
        <w:t>ReportConf</w:t>
      </w:r>
      <w:r w:rsidR="002A025C" w:rsidRPr="005600E9">
        <w:rPr>
          <w:rFonts w:eastAsiaTheme="minorEastAsia" w:hint="eastAsia"/>
          <w:i/>
          <w:iCs/>
          <w:sz w:val="22"/>
          <w:szCs w:val="22"/>
          <w:lang w:eastAsia="zh-CN"/>
        </w:rPr>
        <w:t>i</w:t>
      </w:r>
      <w:r w:rsidR="00D07FF8" w:rsidRPr="005600E9">
        <w:rPr>
          <w:rFonts w:eastAsiaTheme="minorEastAsia" w:hint="eastAsia"/>
          <w:i/>
          <w:iCs/>
          <w:sz w:val="22"/>
          <w:szCs w:val="22"/>
          <w:lang w:eastAsia="zh-CN"/>
        </w:rPr>
        <w:t>g</w:t>
      </w:r>
      <w:proofErr w:type="spellEnd"/>
      <w:r w:rsidR="00FD7E4B" w:rsidRPr="005600E9">
        <w:rPr>
          <w:rFonts w:eastAsiaTheme="minorEastAsia" w:hint="eastAsia"/>
          <w:sz w:val="22"/>
          <w:szCs w:val="22"/>
          <w:lang w:eastAsia="zh-CN"/>
        </w:rPr>
        <w:t>.</w:t>
      </w:r>
      <w:r w:rsidR="00D07FF8" w:rsidRPr="005600E9">
        <w:rPr>
          <w:rFonts w:eastAsiaTheme="minorEastAsia" w:hint="eastAsia"/>
          <w:sz w:val="22"/>
          <w:szCs w:val="22"/>
          <w:lang w:eastAsia="zh-CN"/>
        </w:rPr>
        <w:t xml:space="preserve"> The second solution is </w:t>
      </w:r>
      <w:r w:rsidR="00387383" w:rsidRPr="005600E9">
        <w:rPr>
          <w:rFonts w:eastAsiaTheme="minorEastAsia" w:hint="eastAsia"/>
          <w:sz w:val="22"/>
          <w:szCs w:val="22"/>
          <w:lang w:eastAsia="zh-CN"/>
        </w:rPr>
        <w:t>to determine the</w:t>
      </w:r>
      <w:r w:rsidR="00D07FF8" w:rsidRPr="005600E9">
        <w:rPr>
          <w:rFonts w:eastAsiaTheme="minorEastAsia"/>
          <w:sz w:val="22"/>
          <w:szCs w:val="22"/>
          <w:lang w:eastAsia="zh-CN"/>
        </w:rPr>
        <w:t xml:space="preserve"> </w:t>
      </w:r>
      <w:r w:rsidR="00D07FF8" w:rsidRPr="005600E9">
        <w:rPr>
          <w:rFonts w:eastAsiaTheme="minorEastAsia" w:hint="eastAsia"/>
          <w:sz w:val="22"/>
          <w:szCs w:val="22"/>
          <w:lang w:eastAsia="zh-CN"/>
        </w:rPr>
        <w:t xml:space="preserve">AP </w:t>
      </w:r>
      <w:r w:rsidR="00D07FF8" w:rsidRPr="005600E9">
        <w:rPr>
          <w:rFonts w:eastAsiaTheme="minorEastAsia"/>
          <w:sz w:val="22"/>
          <w:szCs w:val="22"/>
          <w:lang w:eastAsia="zh-CN"/>
        </w:rPr>
        <w:t>CSI-RS resource group</w:t>
      </w:r>
      <w:r w:rsidR="00D07FF8" w:rsidRPr="005600E9">
        <w:rPr>
          <w:rFonts w:eastAsiaTheme="minorEastAsia" w:hint="eastAsia"/>
          <w:sz w:val="22"/>
          <w:szCs w:val="22"/>
          <w:lang w:eastAsia="zh-CN"/>
        </w:rPr>
        <w:t xml:space="preserve"> by CSI-RS ordering. </w:t>
      </w:r>
      <w:r w:rsidR="000B078D" w:rsidRPr="005600E9">
        <w:rPr>
          <w:rFonts w:eastAsiaTheme="minorEastAsia" w:hint="eastAsia"/>
          <w:sz w:val="22"/>
          <w:szCs w:val="22"/>
          <w:lang w:eastAsia="zh-CN"/>
        </w:rPr>
        <w:t>For example</w:t>
      </w:r>
      <w:r w:rsidR="00C57582" w:rsidRPr="005600E9">
        <w:rPr>
          <w:rFonts w:eastAsiaTheme="minorEastAsia" w:hint="eastAsia"/>
          <w:sz w:val="22"/>
          <w:szCs w:val="22"/>
          <w:lang w:eastAsia="zh-CN"/>
        </w:rPr>
        <w:t>,</w:t>
      </w:r>
      <w:r w:rsidR="000B078D" w:rsidRPr="005600E9">
        <w:rPr>
          <w:rFonts w:eastAsiaTheme="minorEastAsia" w:hint="eastAsia"/>
          <w:sz w:val="22"/>
          <w:szCs w:val="22"/>
          <w:lang w:eastAsia="zh-CN"/>
        </w:rPr>
        <w:t xml:space="preserve"> as shown below, if </w:t>
      </w:r>
      <w:r w:rsidR="000B078D" w:rsidRPr="005600E9">
        <w:rPr>
          <w:rFonts w:eastAsiaTheme="minorEastAsia" w:hint="eastAsia"/>
          <w:i/>
          <w:iCs/>
          <w:sz w:val="22"/>
          <w:szCs w:val="22"/>
          <w:lang w:eastAsia="zh-CN"/>
        </w:rPr>
        <w:t>K</w:t>
      </w:r>
      <w:r w:rsidR="000B078D" w:rsidRPr="005600E9">
        <w:rPr>
          <w:rFonts w:eastAsiaTheme="minorEastAsia" w:hint="eastAsia"/>
          <w:sz w:val="22"/>
          <w:szCs w:val="22"/>
          <w:lang w:eastAsia="zh-CN"/>
        </w:rPr>
        <w:t>=4 AP CSI-RS resources</w:t>
      </w:r>
      <w:r w:rsidR="00C20215" w:rsidRPr="005600E9">
        <w:rPr>
          <w:rFonts w:eastAsiaTheme="minorEastAsia" w:hint="eastAsia"/>
          <w:sz w:val="22"/>
          <w:szCs w:val="22"/>
          <w:lang w:eastAsia="zh-CN"/>
        </w:rPr>
        <w:t xml:space="preserve"> are</w:t>
      </w:r>
      <w:r w:rsidR="000B078D" w:rsidRPr="005600E9">
        <w:rPr>
          <w:rFonts w:eastAsiaTheme="minorEastAsia" w:hint="eastAsia"/>
          <w:sz w:val="22"/>
          <w:szCs w:val="22"/>
          <w:lang w:eastAsia="zh-CN"/>
        </w:rPr>
        <w:t xml:space="preserve"> in one group, the </w:t>
      </w:r>
      <w:r w:rsidR="00C20215" w:rsidRPr="005600E9">
        <w:rPr>
          <w:rFonts w:eastAsiaTheme="minorEastAsia" w:hint="eastAsia"/>
          <w:sz w:val="22"/>
          <w:szCs w:val="22"/>
          <w:lang w:eastAsia="zh-CN"/>
        </w:rPr>
        <w:t>first</w:t>
      </w:r>
      <w:r w:rsidR="000B078D" w:rsidRPr="005600E9">
        <w:rPr>
          <w:rFonts w:eastAsiaTheme="minorEastAsia" w:hint="eastAsia"/>
          <w:sz w:val="22"/>
          <w:szCs w:val="22"/>
          <w:lang w:eastAsia="zh-CN"/>
        </w:rPr>
        <w:t xml:space="preserve"> 4 AP CSI-RSs </w:t>
      </w:r>
      <w:r w:rsidR="00C20215" w:rsidRPr="005600E9">
        <w:rPr>
          <w:rFonts w:eastAsiaTheme="minorEastAsia" w:hint="eastAsia"/>
          <w:sz w:val="22"/>
          <w:szCs w:val="22"/>
          <w:lang w:eastAsia="zh-CN"/>
        </w:rPr>
        <w:t xml:space="preserve">are </w:t>
      </w:r>
      <w:r w:rsidR="000B078D" w:rsidRPr="005600E9">
        <w:rPr>
          <w:rFonts w:eastAsiaTheme="minorEastAsia" w:hint="eastAsia"/>
          <w:sz w:val="22"/>
          <w:szCs w:val="22"/>
          <w:lang w:eastAsia="zh-CN"/>
        </w:rPr>
        <w:t xml:space="preserve">configured for group 0, </w:t>
      </w:r>
      <w:r w:rsidR="00C20215" w:rsidRPr="005600E9">
        <w:rPr>
          <w:rFonts w:eastAsiaTheme="minorEastAsia" w:hint="eastAsia"/>
          <w:sz w:val="22"/>
          <w:szCs w:val="22"/>
          <w:lang w:eastAsia="zh-CN"/>
        </w:rPr>
        <w:t xml:space="preserve">the second </w:t>
      </w:r>
      <w:r w:rsidR="000B078D" w:rsidRPr="005600E9">
        <w:rPr>
          <w:rFonts w:eastAsiaTheme="minorEastAsia" w:hint="eastAsia"/>
          <w:sz w:val="22"/>
          <w:szCs w:val="22"/>
          <w:lang w:eastAsia="zh-CN"/>
        </w:rPr>
        <w:t xml:space="preserve">4 AP CSI-RSs </w:t>
      </w:r>
      <w:r w:rsidR="00C20215" w:rsidRPr="005600E9">
        <w:rPr>
          <w:rFonts w:eastAsiaTheme="minorEastAsia" w:hint="eastAsia"/>
          <w:sz w:val="22"/>
          <w:szCs w:val="22"/>
          <w:lang w:eastAsia="zh-CN"/>
        </w:rPr>
        <w:t xml:space="preserve">are </w:t>
      </w:r>
      <w:r w:rsidR="000B078D" w:rsidRPr="005600E9">
        <w:rPr>
          <w:rFonts w:eastAsiaTheme="minorEastAsia" w:hint="eastAsia"/>
          <w:sz w:val="22"/>
          <w:szCs w:val="22"/>
          <w:lang w:eastAsia="zh-CN"/>
        </w:rPr>
        <w:t>configured for group 1.</w:t>
      </w:r>
    </w:p>
    <w:p w14:paraId="576DFE00" w14:textId="34343AE9" w:rsidR="000B078D" w:rsidRPr="005600E9" w:rsidRDefault="00472954" w:rsidP="000B078D">
      <w:pPr>
        <w:pStyle w:val="Proposal"/>
        <w:tabs>
          <w:tab w:val="clear" w:pos="1701"/>
        </w:tabs>
        <w:spacing w:before="100" w:beforeAutospacing="1"/>
        <w:ind w:left="0" w:firstLine="0"/>
        <w:jc w:val="center"/>
        <w:rPr>
          <w:rFonts w:ascii="Times New Roman" w:eastAsiaTheme="minorEastAsia" w:hAnsi="Times New Roman"/>
          <w:b w:val="0"/>
          <w:bCs w:val="0"/>
          <w:sz w:val="22"/>
          <w:szCs w:val="22"/>
        </w:rPr>
      </w:pPr>
      <w:r w:rsidRPr="005600E9">
        <w:rPr>
          <w:rFonts w:ascii="Times New Roman" w:eastAsiaTheme="minorEastAsia" w:hAnsi="Times New Roman"/>
          <w:b w:val="0"/>
          <w:bCs w:val="0"/>
          <w:noProof/>
          <w:sz w:val="22"/>
          <w:szCs w:val="22"/>
        </w:rPr>
        <w:drawing>
          <wp:inline distT="0" distB="0" distL="0" distR="0" wp14:anchorId="660E2C89" wp14:editId="64356B73">
            <wp:extent cx="4576313" cy="1588675"/>
            <wp:effectExtent l="0" t="0" r="0" b="0"/>
            <wp:docPr id="68481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5872" cy="1598936"/>
                    </a:xfrm>
                    <a:prstGeom prst="rect">
                      <a:avLst/>
                    </a:prstGeom>
                    <a:noFill/>
                  </pic:spPr>
                </pic:pic>
              </a:graphicData>
            </a:graphic>
          </wp:inline>
        </w:drawing>
      </w:r>
    </w:p>
    <w:p w14:paraId="31B61F3E" w14:textId="520ABE50" w:rsidR="000B078D" w:rsidRPr="005600E9" w:rsidRDefault="000B078D" w:rsidP="000B078D">
      <w:pPr>
        <w:pStyle w:val="Caption"/>
        <w:jc w:val="center"/>
        <w:rPr>
          <w:sz w:val="22"/>
          <w:szCs w:val="22"/>
          <w:lang w:eastAsia="zh-CN"/>
        </w:rPr>
      </w:pPr>
      <w:r w:rsidRPr="005600E9">
        <w:rPr>
          <w:sz w:val="22"/>
          <w:szCs w:val="22"/>
        </w:rPr>
        <w:t xml:space="preserve">Figure </w:t>
      </w:r>
      <w:r w:rsidRPr="005600E9">
        <w:rPr>
          <w:rFonts w:hint="eastAsia"/>
          <w:sz w:val="22"/>
          <w:szCs w:val="22"/>
          <w:lang w:eastAsia="zh-CN"/>
        </w:rPr>
        <w:t>1</w:t>
      </w:r>
      <w:r w:rsidRPr="005600E9">
        <w:rPr>
          <w:sz w:val="22"/>
          <w:szCs w:val="22"/>
        </w:rPr>
        <w:t xml:space="preserve">. </w:t>
      </w:r>
      <w:r w:rsidRPr="005600E9">
        <w:rPr>
          <w:rFonts w:hint="eastAsia"/>
          <w:sz w:val="22"/>
          <w:szCs w:val="22"/>
          <w:lang w:eastAsia="zh-CN"/>
        </w:rPr>
        <w:t xml:space="preserve">Configuration on </w:t>
      </w:r>
      <w:r w:rsidRPr="005600E9">
        <w:rPr>
          <w:rFonts w:eastAsiaTheme="minorEastAsia"/>
          <w:sz w:val="22"/>
          <w:szCs w:val="22"/>
          <w:lang w:val="en-US" w:eastAsia="zh-CN"/>
        </w:rPr>
        <w:t>AP CSI-RS groups in one CSI-RS resource set</w:t>
      </w:r>
    </w:p>
    <w:p w14:paraId="2AFA13C8" w14:textId="0935F21E" w:rsidR="00243CB1" w:rsidRPr="005600E9" w:rsidRDefault="00243CB1" w:rsidP="00243CB1">
      <w:pPr>
        <w:pStyle w:val="Proposal"/>
        <w:numPr>
          <w:ilvl w:val="0"/>
          <w:numId w:val="46"/>
        </w:numPr>
        <w:tabs>
          <w:tab w:val="clear" w:pos="1701"/>
        </w:tabs>
        <w:spacing w:before="100" w:beforeAutospacing="1"/>
        <w:ind w:left="1134" w:hanging="1134"/>
        <w:rPr>
          <w:rFonts w:ascii="Times New Roman" w:hAnsi="Times New Roman"/>
          <w:sz w:val="22"/>
          <w:szCs w:val="22"/>
        </w:rPr>
      </w:pPr>
      <w:r w:rsidRPr="005600E9">
        <w:rPr>
          <w:rFonts w:ascii="Times New Roman" w:eastAsiaTheme="minorEastAsia" w:hAnsi="Times New Roman" w:hint="eastAsia"/>
          <w:sz w:val="22"/>
          <w:szCs w:val="22"/>
        </w:rPr>
        <w:t>Regarding</w:t>
      </w:r>
      <w:r w:rsidRPr="005600E9">
        <w:rPr>
          <w:rFonts w:ascii="Times New Roman" w:hAnsi="Times New Roman"/>
          <w:sz w:val="22"/>
          <w:szCs w:val="22"/>
        </w:rPr>
        <w:t xml:space="preserve"> </w:t>
      </w:r>
      <w:r w:rsidR="000B078D" w:rsidRPr="005600E9">
        <w:rPr>
          <w:rFonts w:ascii="Times New Roman" w:eastAsiaTheme="minorEastAsia" w:hAnsi="Times New Roman" w:hint="eastAsia"/>
          <w:sz w:val="22"/>
          <w:szCs w:val="22"/>
        </w:rPr>
        <w:t xml:space="preserve">AP CSI-RS configuration </w:t>
      </w:r>
      <w:r w:rsidRPr="005600E9">
        <w:rPr>
          <w:rFonts w:ascii="Times New Roman" w:eastAsiaTheme="minorEastAsia" w:hAnsi="Times New Roman" w:hint="eastAsia"/>
          <w:sz w:val="22"/>
          <w:szCs w:val="22"/>
        </w:rPr>
        <w:t>for</w:t>
      </w:r>
      <w:r w:rsidR="000B078D" w:rsidRPr="005600E9">
        <w:rPr>
          <w:rFonts w:ascii="Times New Roman" w:eastAsiaTheme="minorEastAsia" w:hAnsi="Times New Roman" w:hint="eastAsia"/>
          <w:sz w:val="22"/>
          <w:szCs w:val="22"/>
        </w:rPr>
        <w:t xml:space="preserve"> </w:t>
      </w:r>
      <w:r w:rsidRPr="005600E9">
        <w:rPr>
          <w:rFonts w:ascii="Times New Roman" w:eastAsiaTheme="minorEastAsia" w:hAnsi="Times New Roman" w:hint="eastAsia"/>
          <w:sz w:val="22"/>
          <w:szCs w:val="22"/>
        </w:rPr>
        <w:t>48,64,128 ports</w:t>
      </w:r>
      <w:r w:rsidRPr="005600E9">
        <w:rPr>
          <w:rFonts w:ascii="Times New Roman" w:eastAsiaTheme="minorEastAsia" w:hAnsi="Times New Roman" w:hint="eastAsia"/>
          <w:b w:val="0"/>
          <w:bCs w:val="0"/>
          <w:sz w:val="22"/>
          <w:szCs w:val="22"/>
        </w:rPr>
        <w:t xml:space="preserve"> </w:t>
      </w:r>
      <w:r w:rsidR="000B078D" w:rsidRPr="005600E9">
        <w:rPr>
          <w:rFonts w:ascii="Times New Roman" w:eastAsiaTheme="minorEastAsia" w:hAnsi="Times New Roman" w:hint="eastAsia"/>
          <w:sz w:val="22"/>
          <w:szCs w:val="22"/>
        </w:rPr>
        <w:t>based on</w:t>
      </w:r>
      <w:r w:rsidRPr="005600E9">
        <w:rPr>
          <w:rFonts w:ascii="Times New Roman" w:eastAsiaTheme="minorEastAsia" w:hAnsi="Times New Roman" w:hint="eastAsia"/>
          <w:sz w:val="22"/>
          <w:szCs w:val="22"/>
        </w:rPr>
        <w:t xml:space="preserve"> Rel-18 Doppler codebook</w:t>
      </w:r>
      <w:r w:rsidRPr="005600E9">
        <w:rPr>
          <w:rFonts w:ascii="Times New Roman" w:hAnsi="Times New Roman"/>
          <w:sz w:val="22"/>
          <w:szCs w:val="22"/>
        </w:rPr>
        <w:t xml:space="preserve">, </w:t>
      </w:r>
      <w:r w:rsidR="000B078D" w:rsidRPr="005600E9">
        <w:rPr>
          <w:rFonts w:ascii="Times New Roman" w:eastAsiaTheme="minorEastAsia" w:hAnsi="Times New Roman"/>
          <w:sz w:val="22"/>
          <w:szCs w:val="22"/>
        </w:rPr>
        <w:t xml:space="preserve">the </w:t>
      </w:r>
      <w:r w:rsidR="0066781F" w:rsidRPr="005600E9">
        <w:rPr>
          <w:rFonts w:ascii="Times New Roman" w:eastAsiaTheme="minorEastAsia" w:hAnsi="Times New Roman" w:hint="eastAsia"/>
          <w:sz w:val="22"/>
          <w:szCs w:val="22"/>
        </w:rPr>
        <w:t>associated</w:t>
      </w:r>
      <w:r w:rsidR="000B078D" w:rsidRPr="005600E9">
        <w:rPr>
          <w:rFonts w:ascii="Times New Roman" w:eastAsiaTheme="minorEastAsia" w:hAnsi="Times New Roman"/>
          <w:sz w:val="22"/>
          <w:szCs w:val="22"/>
        </w:rPr>
        <w:t xml:space="preserve"> AP CSI-RS resource group</w:t>
      </w:r>
      <w:r w:rsidR="000B078D" w:rsidRPr="005600E9">
        <w:rPr>
          <w:rFonts w:ascii="Times New Roman" w:eastAsiaTheme="minorEastAsia" w:hAnsi="Times New Roman" w:hint="eastAsia"/>
          <w:sz w:val="22"/>
          <w:szCs w:val="22"/>
        </w:rPr>
        <w:t xml:space="preserve"> can be </w:t>
      </w:r>
      <w:r w:rsidR="0066781F" w:rsidRPr="005600E9">
        <w:rPr>
          <w:rFonts w:ascii="Times New Roman" w:eastAsiaTheme="minorEastAsia" w:hAnsi="Times New Roman" w:hint="eastAsia"/>
          <w:sz w:val="22"/>
          <w:szCs w:val="22"/>
        </w:rPr>
        <w:t xml:space="preserve">determined </w:t>
      </w:r>
      <w:r w:rsidR="000B078D" w:rsidRPr="005600E9">
        <w:rPr>
          <w:rFonts w:ascii="Times New Roman" w:eastAsiaTheme="minorEastAsia" w:hAnsi="Times New Roman" w:hint="eastAsia"/>
          <w:sz w:val="22"/>
          <w:szCs w:val="22"/>
        </w:rPr>
        <w:t>by CSI-RS ordering</w:t>
      </w:r>
      <w:r w:rsidRPr="005600E9">
        <w:rPr>
          <w:rFonts w:ascii="Times New Roman" w:eastAsiaTheme="minorEastAsia" w:hAnsi="Times New Roman"/>
          <w:sz w:val="22"/>
          <w:szCs w:val="22"/>
        </w:rPr>
        <w:t>.</w:t>
      </w:r>
    </w:p>
    <w:p w14:paraId="40A8302A" w14:textId="2E8D1634" w:rsidR="00B36CC2" w:rsidRPr="005600E9" w:rsidRDefault="00387694" w:rsidP="00387694">
      <w:pPr>
        <w:jc w:val="both"/>
        <w:rPr>
          <w:rFonts w:eastAsiaTheme="minorEastAsia"/>
          <w:sz w:val="22"/>
          <w:szCs w:val="22"/>
          <w:lang w:val="en-US" w:eastAsia="zh-CN"/>
        </w:rPr>
      </w:pPr>
      <w:r w:rsidRPr="005600E9">
        <w:rPr>
          <w:rFonts w:eastAsiaTheme="minorEastAsia"/>
          <w:sz w:val="22"/>
          <w:szCs w:val="22"/>
          <w:lang w:eastAsia="zh-CN"/>
        </w:rPr>
        <w:t>Finally</w:t>
      </w:r>
      <w:r w:rsidRPr="005600E9">
        <w:rPr>
          <w:rFonts w:eastAsiaTheme="minorEastAsia" w:hint="eastAsia"/>
          <w:sz w:val="22"/>
          <w:szCs w:val="22"/>
          <w:lang w:eastAsia="zh-CN"/>
        </w:rPr>
        <w:t xml:space="preserve">, since UE needs to report N4 PMIs for predicted channels, </w:t>
      </w:r>
      <w:r w:rsidR="000B429E" w:rsidRPr="005600E9">
        <w:rPr>
          <w:rFonts w:eastAsiaTheme="minorEastAsia" w:hint="eastAsia"/>
          <w:sz w:val="22"/>
          <w:szCs w:val="22"/>
        </w:rPr>
        <w:t xml:space="preserve">UE computational complexity </w:t>
      </w:r>
      <w:r w:rsidRPr="005600E9">
        <w:rPr>
          <w:rFonts w:eastAsiaTheme="minorEastAsia" w:hint="eastAsia"/>
          <w:sz w:val="22"/>
          <w:szCs w:val="22"/>
          <w:lang w:eastAsia="zh-CN"/>
        </w:rPr>
        <w:t xml:space="preserve">is mainly related to the number of PMIs N4, rather than </w:t>
      </w:r>
      <w:r w:rsidR="00DD5147" w:rsidRPr="005600E9">
        <w:rPr>
          <w:rFonts w:eastAsiaTheme="minorEastAsia" w:hint="eastAsia"/>
          <w:sz w:val="22"/>
          <w:szCs w:val="22"/>
        </w:rPr>
        <w:t>the</w:t>
      </w:r>
      <w:r w:rsidRPr="005600E9">
        <w:rPr>
          <w:rFonts w:eastAsiaTheme="minorEastAsia" w:hint="eastAsia"/>
          <w:sz w:val="22"/>
          <w:szCs w:val="22"/>
          <w:lang w:eastAsia="zh-CN"/>
        </w:rPr>
        <w:t xml:space="preserve"> number of CMRs in one set</w:t>
      </w:r>
      <w:r w:rsidR="000B429E" w:rsidRPr="005600E9">
        <w:rPr>
          <w:rFonts w:eastAsiaTheme="minorEastAsia" w:hint="eastAsia"/>
          <w:sz w:val="22"/>
          <w:szCs w:val="22"/>
        </w:rPr>
        <w:t xml:space="preserve">. </w:t>
      </w:r>
      <w:r w:rsidR="00011A77" w:rsidRPr="005600E9">
        <w:rPr>
          <w:rFonts w:eastAsiaTheme="minorEastAsia" w:hint="eastAsia"/>
          <w:sz w:val="22"/>
          <w:szCs w:val="22"/>
          <w:lang w:eastAsia="zh-CN"/>
        </w:rPr>
        <w:t>Moreover, regarding the UE features in Rel-18, a</w:t>
      </w:r>
      <w:r w:rsidR="00011A77" w:rsidRPr="005600E9">
        <w:rPr>
          <w:rFonts w:eastAsiaTheme="minorEastAsia"/>
          <w:sz w:val="22"/>
          <w:szCs w:val="22"/>
          <w:lang w:eastAsia="zh-CN"/>
        </w:rPr>
        <w:t xml:space="preserve"> list of supported combinations</w:t>
      </w:r>
      <w:r w:rsidR="00011A77" w:rsidRPr="005600E9">
        <w:rPr>
          <w:rFonts w:eastAsiaTheme="minorEastAsia" w:hint="eastAsia"/>
          <w:sz w:val="22"/>
          <w:szCs w:val="22"/>
          <w:lang w:eastAsia="zh-CN"/>
        </w:rPr>
        <w:t xml:space="preserve"> </w:t>
      </w:r>
      <w:r w:rsidR="00011A77" w:rsidRPr="005600E9">
        <w:rPr>
          <w:rFonts w:eastAsiaTheme="minorEastAsia"/>
          <w:sz w:val="22"/>
          <w:szCs w:val="22"/>
          <w:lang w:eastAsia="zh-CN"/>
        </w:rPr>
        <w:t>for one CSI report setting</w:t>
      </w:r>
      <w:r w:rsidR="00011A77" w:rsidRPr="005600E9">
        <w:rPr>
          <w:rFonts w:eastAsiaTheme="minorEastAsia" w:hint="eastAsia"/>
          <w:sz w:val="22"/>
          <w:szCs w:val="22"/>
          <w:lang w:eastAsia="zh-CN"/>
        </w:rPr>
        <w:t xml:space="preserve"> can be reported by UE</w:t>
      </w:r>
      <w:r w:rsidR="0076532E" w:rsidRPr="005600E9">
        <w:rPr>
          <w:rFonts w:eastAsiaTheme="minorEastAsia" w:hint="eastAsia"/>
          <w:sz w:val="22"/>
          <w:szCs w:val="22"/>
          <w:lang w:eastAsia="zh-CN"/>
        </w:rPr>
        <w:t>, where</w:t>
      </w:r>
      <w:r w:rsidR="0076532E" w:rsidRPr="005600E9">
        <w:rPr>
          <w:rFonts w:eastAsiaTheme="minorEastAsia"/>
          <w:sz w:val="22"/>
          <w:szCs w:val="22"/>
          <w:lang w:eastAsia="zh-CN"/>
        </w:rPr>
        <w:t xml:space="preserve"> each combination is {Max N4, Max # of Tx ports in one resource, Max # of </w:t>
      </w:r>
      <w:proofErr w:type="gramStart"/>
      <w:r w:rsidR="0076532E" w:rsidRPr="005600E9">
        <w:rPr>
          <w:rFonts w:eastAsiaTheme="minorEastAsia"/>
          <w:sz w:val="22"/>
          <w:szCs w:val="22"/>
          <w:lang w:eastAsia="zh-CN"/>
        </w:rPr>
        <w:t>resources</w:t>
      </w:r>
      <w:proofErr w:type="gramEnd"/>
      <w:r w:rsidR="0076532E" w:rsidRPr="005600E9">
        <w:rPr>
          <w:rFonts w:eastAsiaTheme="minorEastAsia"/>
          <w:sz w:val="22"/>
          <w:szCs w:val="22"/>
          <w:lang w:eastAsia="zh-CN"/>
        </w:rPr>
        <w:t xml:space="preserve"> and total # of Tx ports}</w:t>
      </w:r>
      <w:r w:rsidR="00011A77" w:rsidRPr="005600E9">
        <w:rPr>
          <w:rFonts w:eastAsiaTheme="minorEastAsia" w:hint="eastAsia"/>
          <w:sz w:val="22"/>
          <w:szCs w:val="22"/>
          <w:lang w:eastAsia="zh-CN"/>
        </w:rPr>
        <w:t xml:space="preserve">. </w:t>
      </w:r>
      <w:r w:rsidR="00011A77" w:rsidRPr="005600E9">
        <w:rPr>
          <w:rFonts w:eastAsiaTheme="minorEastAsia"/>
          <w:sz w:val="22"/>
          <w:szCs w:val="22"/>
          <w:lang w:eastAsia="zh-CN"/>
        </w:rPr>
        <w:t>T</w:t>
      </w:r>
      <w:r w:rsidR="00011A77" w:rsidRPr="005600E9">
        <w:rPr>
          <w:rFonts w:eastAsiaTheme="minorEastAsia" w:hint="eastAsia"/>
          <w:sz w:val="22"/>
          <w:szCs w:val="22"/>
          <w:lang w:eastAsia="zh-CN"/>
        </w:rPr>
        <w:t xml:space="preserve">he candidates of N4 are </w:t>
      </w:r>
      <w:r w:rsidR="00011A77" w:rsidRPr="005600E9">
        <w:rPr>
          <w:rFonts w:eastAsiaTheme="minorEastAsia" w:hint="eastAsia"/>
          <w:sz w:val="22"/>
          <w:szCs w:val="22"/>
          <w:lang w:eastAsia="zh-CN"/>
        </w:rPr>
        <w:lastRenderedPageBreak/>
        <w:t xml:space="preserve">{1,2,4,8}, and the candidates of </w:t>
      </w:r>
      <w:r w:rsidR="00011A77" w:rsidRPr="005600E9">
        <w:rPr>
          <w:rFonts w:eastAsiaTheme="minorEastAsia"/>
          <w:sz w:val="22"/>
          <w:szCs w:val="22"/>
          <w:lang w:eastAsia="zh-CN"/>
        </w:rPr>
        <w:t>total # of Tx ports</w:t>
      </w:r>
      <w:r w:rsidR="00011A77" w:rsidRPr="005600E9">
        <w:rPr>
          <w:rFonts w:eastAsiaTheme="minorEastAsia" w:hint="eastAsia"/>
          <w:sz w:val="22"/>
          <w:szCs w:val="22"/>
          <w:lang w:eastAsia="zh-CN"/>
        </w:rPr>
        <w:t xml:space="preserve"> are </w:t>
      </w:r>
      <w:r w:rsidR="00011A77" w:rsidRPr="005600E9">
        <w:rPr>
          <w:rFonts w:eastAsiaTheme="minorEastAsia"/>
          <w:sz w:val="22"/>
          <w:szCs w:val="22"/>
          <w:lang w:eastAsia="zh-CN"/>
        </w:rPr>
        <w:t>{4, …, 256}</w:t>
      </w:r>
      <w:r w:rsidR="00011A77" w:rsidRPr="005600E9">
        <w:rPr>
          <w:rFonts w:eastAsiaTheme="minorEastAsia" w:hint="eastAsia"/>
          <w:sz w:val="22"/>
          <w:szCs w:val="22"/>
          <w:lang w:eastAsia="zh-CN"/>
        </w:rPr>
        <w:t>. Thus, the maximum number of</w:t>
      </w:r>
      <w:r w:rsidR="00011A77" w:rsidRPr="005600E9">
        <w:rPr>
          <w:rFonts w:eastAsiaTheme="minorEastAsia"/>
          <w:sz w:val="22"/>
          <w:szCs w:val="22"/>
          <w:lang w:eastAsia="zh-CN"/>
        </w:rPr>
        <w:t xml:space="preserve"> </w:t>
      </w:r>
      <w:proofErr w:type="gramStart"/>
      <w:r w:rsidR="00011A77" w:rsidRPr="005600E9">
        <w:rPr>
          <w:rFonts w:eastAsiaTheme="minorEastAsia"/>
          <w:sz w:val="22"/>
          <w:szCs w:val="22"/>
          <w:lang w:eastAsia="zh-CN"/>
        </w:rPr>
        <w:t>total</w:t>
      </w:r>
      <w:proofErr w:type="gramEnd"/>
      <w:r w:rsidR="00011A77" w:rsidRPr="005600E9">
        <w:rPr>
          <w:rFonts w:eastAsiaTheme="minorEastAsia"/>
          <w:sz w:val="22"/>
          <w:szCs w:val="22"/>
          <w:lang w:eastAsia="zh-CN"/>
        </w:rPr>
        <w:t xml:space="preserve"> # of Tx ports</w:t>
      </w:r>
      <w:r w:rsidR="00011A77" w:rsidRPr="005600E9">
        <w:rPr>
          <w:rFonts w:eastAsiaTheme="minorEastAsia" w:hint="eastAsia"/>
          <w:sz w:val="22"/>
          <w:szCs w:val="22"/>
          <w:lang w:eastAsia="zh-CN"/>
        </w:rPr>
        <w:t xml:space="preserve"> is based on 32 * Max_N4 ports, </w:t>
      </w:r>
      <w:r w:rsidR="009F4678" w:rsidRPr="005600E9">
        <w:rPr>
          <w:rFonts w:eastAsiaTheme="minorEastAsia" w:hint="eastAsia"/>
          <w:sz w:val="22"/>
          <w:szCs w:val="22"/>
          <w:lang w:eastAsia="zh-CN"/>
        </w:rPr>
        <w:t xml:space="preserve">where </w:t>
      </w:r>
      <w:r w:rsidR="00011A77" w:rsidRPr="005600E9">
        <w:rPr>
          <w:rFonts w:eastAsiaTheme="minorEastAsia" w:hint="eastAsia"/>
          <w:sz w:val="22"/>
          <w:szCs w:val="22"/>
          <w:lang w:eastAsia="zh-CN"/>
        </w:rPr>
        <w:t xml:space="preserve">Max_N4 is the maximum </w:t>
      </w:r>
      <w:r w:rsidR="009F4678" w:rsidRPr="005600E9">
        <w:rPr>
          <w:rFonts w:eastAsiaTheme="minorEastAsia" w:hint="eastAsia"/>
          <w:sz w:val="22"/>
          <w:szCs w:val="22"/>
          <w:lang w:eastAsia="zh-CN"/>
        </w:rPr>
        <w:t xml:space="preserve">value </w:t>
      </w:r>
      <w:r w:rsidR="00011A77" w:rsidRPr="005600E9">
        <w:rPr>
          <w:rFonts w:eastAsiaTheme="minorEastAsia" w:hint="eastAsia"/>
          <w:sz w:val="22"/>
          <w:szCs w:val="22"/>
          <w:lang w:eastAsia="zh-CN"/>
        </w:rPr>
        <w:t xml:space="preserve">of N4. </w:t>
      </w:r>
      <w:r w:rsidR="00811FAF" w:rsidRPr="005600E9">
        <w:rPr>
          <w:rFonts w:eastAsiaTheme="minorEastAsia" w:hint="eastAsia"/>
          <w:sz w:val="22"/>
          <w:szCs w:val="22"/>
          <w:lang w:eastAsia="zh-CN"/>
        </w:rPr>
        <w:t>I</w:t>
      </w:r>
      <w:r w:rsidR="00011A77" w:rsidRPr="005600E9">
        <w:rPr>
          <w:rFonts w:eastAsiaTheme="minorEastAsia" w:hint="eastAsia"/>
          <w:sz w:val="22"/>
          <w:szCs w:val="22"/>
          <w:lang w:eastAsia="zh-CN"/>
        </w:rPr>
        <w:t>n Rel-19, the antenna ports increase to 128 ports</w:t>
      </w:r>
      <w:r w:rsidR="00811FAF" w:rsidRPr="005600E9">
        <w:rPr>
          <w:rFonts w:eastAsiaTheme="minorEastAsia" w:hint="eastAsia"/>
          <w:sz w:val="22"/>
          <w:szCs w:val="22"/>
          <w:lang w:eastAsia="zh-CN"/>
        </w:rPr>
        <w:t>.</w:t>
      </w:r>
      <w:r w:rsidR="00011A77" w:rsidRPr="005600E9">
        <w:rPr>
          <w:rFonts w:eastAsiaTheme="minorEastAsia" w:hint="eastAsia"/>
          <w:sz w:val="22"/>
          <w:szCs w:val="22"/>
          <w:lang w:eastAsia="zh-CN"/>
        </w:rPr>
        <w:t xml:space="preserve"> </w:t>
      </w:r>
      <w:r w:rsidR="00811FAF" w:rsidRPr="005600E9">
        <w:rPr>
          <w:rFonts w:eastAsiaTheme="minorEastAsia" w:hint="eastAsia"/>
          <w:sz w:val="22"/>
          <w:szCs w:val="22"/>
          <w:lang w:eastAsia="zh-CN"/>
        </w:rPr>
        <w:t>I</w:t>
      </w:r>
      <w:r w:rsidR="00011A77" w:rsidRPr="005600E9">
        <w:rPr>
          <w:rFonts w:eastAsiaTheme="minorEastAsia" w:hint="eastAsia"/>
          <w:sz w:val="22"/>
          <w:szCs w:val="22"/>
          <w:lang w:eastAsia="zh-CN"/>
        </w:rPr>
        <w:t xml:space="preserve">f the max </w:t>
      </w:r>
      <w:r w:rsidR="00011A77" w:rsidRPr="005600E9">
        <w:rPr>
          <w:rFonts w:eastAsiaTheme="minorEastAsia"/>
          <w:sz w:val="22"/>
          <w:szCs w:val="22"/>
          <w:lang w:eastAsia="zh-CN"/>
        </w:rPr>
        <w:t>total # of Tx ports</w:t>
      </w:r>
      <w:r w:rsidR="00011A77" w:rsidRPr="005600E9">
        <w:rPr>
          <w:rFonts w:eastAsiaTheme="minorEastAsia" w:hint="eastAsia"/>
          <w:sz w:val="22"/>
          <w:szCs w:val="22"/>
          <w:lang w:eastAsia="zh-CN"/>
        </w:rPr>
        <w:t xml:space="preserve"> is expected to</w:t>
      </w:r>
      <w:r w:rsidR="00011A77" w:rsidRPr="005600E9">
        <w:rPr>
          <w:rFonts w:eastAsiaTheme="minorEastAsia"/>
          <w:sz w:val="22"/>
          <w:szCs w:val="22"/>
          <w:lang w:eastAsia="zh-CN"/>
        </w:rPr>
        <w:t xml:space="preserve"> remain unchanged</w:t>
      </w:r>
      <w:r w:rsidR="00011A77" w:rsidRPr="005600E9">
        <w:rPr>
          <w:rFonts w:eastAsiaTheme="minorEastAsia" w:hint="eastAsia"/>
          <w:sz w:val="22"/>
          <w:szCs w:val="22"/>
          <w:lang w:eastAsia="zh-CN"/>
        </w:rPr>
        <w:t xml:space="preserve"> due to the </w:t>
      </w:r>
      <w:r w:rsidR="00011A77" w:rsidRPr="005600E9">
        <w:rPr>
          <w:rFonts w:eastAsiaTheme="minorEastAsia" w:hint="eastAsia"/>
          <w:sz w:val="22"/>
          <w:szCs w:val="22"/>
        </w:rPr>
        <w:t>UE computational complexity</w:t>
      </w:r>
      <w:r w:rsidR="00011A77" w:rsidRPr="005600E9">
        <w:rPr>
          <w:rFonts w:eastAsiaTheme="minorEastAsia" w:hint="eastAsia"/>
          <w:sz w:val="22"/>
          <w:szCs w:val="22"/>
          <w:lang w:eastAsia="zh-CN"/>
        </w:rPr>
        <w:t xml:space="preserve">, N4 </w:t>
      </w:r>
      <w:r w:rsidR="00901A21" w:rsidRPr="005600E9">
        <w:rPr>
          <w:rFonts w:eastAsiaTheme="minorEastAsia" w:hint="eastAsia"/>
          <w:sz w:val="22"/>
          <w:szCs w:val="22"/>
          <w:lang w:eastAsia="zh-CN"/>
        </w:rPr>
        <w:t xml:space="preserve">should be no more than 256/128=2. </w:t>
      </w:r>
      <w:r w:rsidR="0072268F" w:rsidRPr="005600E9">
        <w:rPr>
          <w:rFonts w:eastAsiaTheme="minorEastAsia" w:hint="eastAsia"/>
          <w:sz w:val="22"/>
          <w:szCs w:val="22"/>
          <w:lang w:eastAsia="zh-CN"/>
        </w:rPr>
        <w:t>C</w:t>
      </w:r>
      <w:r w:rsidR="000B429E" w:rsidRPr="005600E9">
        <w:rPr>
          <w:rFonts w:eastAsiaTheme="minorEastAsia" w:hint="eastAsia"/>
          <w:sz w:val="22"/>
          <w:szCs w:val="22"/>
        </w:rPr>
        <w:t xml:space="preserve">onsidering the UE computational complexity and </w:t>
      </w:r>
      <w:r w:rsidR="00DD5147" w:rsidRPr="005600E9">
        <w:rPr>
          <w:rFonts w:eastAsiaTheme="minorEastAsia" w:hint="eastAsia"/>
          <w:sz w:val="22"/>
          <w:szCs w:val="22"/>
        </w:rPr>
        <w:t xml:space="preserve">the </w:t>
      </w:r>
      <w:r w:rsidR="00E231EC" w:rsidRPr="005600E9">
        <w:rPr>
          <w:rFonts w:eastAsiaTheme="minorEastAsia" w:hint="eastAsia"/>
          <w:sz w:val="22"/>
          <w:szCs w:val="22"/>
        </w:rPr>
        <w:t xml:space="preserve">feedback overhead, the </w:t>
      </w:r>
      <w:r w:rsidR="00DD5147" w:rsidRPr="005600E9">
        <w:rPr>
          <w:rFonts w:eastAsiaTheme="minorEastAsia" w:hint="eastAsia"/>
          <w:sz w:val="22"/>
          <w:szCs w:val="22"/>
        </w:rPr>
        <w:t xml:space="preserve">candidate </w:t>
      </w:r>
      <w:r w:rsidR="00E231EC" w:rsidRPr="005600E9">
        <w:rPr>
          <w:rFonts w:eastAsiaTheme="minorEastAsia" w:hint="eastAsia"/>
          <w:sz w:val="22"/>
          <w:szCs w:val="22"/>
        </w:rPr>
        <w:t>value</w:t>
      </w:r>
      <w:r w:rsidR="00DD5147" w:rsidRPr="005600E9">
        <w:rPr>
          <w:rFonts w:eastAsiaTheme="minorEastAsia" w:hint="eastAsia"/>
          <w:sz w:val="22"/>
          <w:szCs w:val="22"/>
        </w:rPr>
        <w:t>s</w:t>
      </w:r>
      <w:r w:rsidR="00E231EC" w:rsidRPr="005600E9">
        <w:rPr>
          <w:rFonts w:eastAsiaTheme="minorEastAsia" w:hint="eastAsia"/>
          <w:sz w:val="22"/>
          <w:szCs w:val="22"/>
        </w:rPr>
        <w:t xml:space="preserve"> </w:t>
      </w:r>
      <w:r w:rsidR="00DD5147" w:rsidRPr="005600E9">
        <w:rPr>
          <w:rFonts w:eastAsiaTheme="minorEastAsia" w:hint="eastAsia"/>
          <w:sz w:val="22"/>
          <w:szCs w:val="22"/>
        </w:rPr>
        <w:t xml:space="preserve">for </w:t>
      </w:r>
      <w:r w:rsidR="00E231EC" w:rsidRPr="005600E9">
        <w:rPr>
          <w:rFonts w:eastAsiaTheme="minorEastAsia" w:hint="eastAsia"/>
          <w:sz w:val="22"/>
          <w:szCs w:val="22"/>
        </w:rPr>
        <w:t xml:space="preserve">N4 can be </w:t>
      </w:r>
      <w:r w:rsidR="00E231EC" w:rsidRPr="005600E9">
        <w:rPr>
          <w:rFonts w:eastAsiaTheme="minorEastAsia"/>
          <w:sz w:val="22"/>
          <w:szCs w:val="22"/>
        </w:rPr>
        <w:t>restricted</w:t>
      </w:r>
      <w:r w:rsidR="00E231EC" w:rsidRPr="005600E9">
        <w:rPr>
          <w:rFonts w:eastAsiaTheme="minorEastAsia" w:hint="eastAsia"/>
          <w:sz w:val="22"/>
          <w:szCs w:val="22"/>
        </w:rPr>
        <w:t xml:space="preserve"> to some small values for Rel-18 Doppler codebook refinement, such as {1, 2}.</w:t>
      </w:r>
    </w:p>
    <w:p w14:paraId="01A96A96" w14:textId="6598783E" w:rsidR="000B429E" w:rsidRPr="005600E9" w:rsidRDefault="00E231EC">
      <w:pPr>
        <w:pStyle w:val="Proposal"/>
        <w:numPr>
          <w:ilvl w:val="0"/>
          <w:numId w:val="46"/>
        </w:numPr>
        <w:tabs>
          <w:tab w:val="clear" w:pos="1701"/>
        </w:tabs>
        <w:spacing w:before="100" w:beforeAutospacing="1"/>
        <w:ind w:left="1134" w:hanging="1134"/>
        <w:rPr>
          <w:rFonts w:ascii="Times New Roman" w:hAnsi="Times New Roman"/>
          <w:sz w:val="22"/>
          <w:szCs w:val="22"/>
        </w:rPr>
      </w:pPr>
      <w:r w:rsidRPr="005600E9">
        <w:rPr>
          <w:rFonts w:ascii="Times New Roman" w:eastAsiaTheme="minorEastAsia" w:hAnsi="Times New Roman" w:hint="eastAsia"/>
          <w:sz w:val="22"/>
          <w:szCs w:val="22"/>
        </w:rPr>
        <w:t>Regarding</w:t>
      </w:r>
      <w:r w:rsidRPr="005600E9">
        <w:rPr>
          <w:rFonts w:ascii="Times New Roman" w:hAnsi="Times New Roman"/>
          <w:sz w:val="22"/>
          <w:szCs w:val="22"/>
        </w:rPr>
        <w:t xml:space="preserve"> </w:t>
      </w:r>
      <w:r w:rsidRPr="005600E9">
        <w:rPr>
          <w:rFonts w:ascii="Times New Roman" w:eastAsiaTheme="minorEastAsia" w:hAnsi="Times New Roman" w:hint="eastAsia"/>
          <w:sz w:val="22"/>
          <w:szCs w:val="22"/>
        </w:rPr>
        <w:t>Rel-18 Doppler codebook refinement</w:t>
      </w:r>
      <w:r w:rsidRPr="005600E9">
        <w:rPr>
          <w:rFonts w:ascii="Times New Roman" w:hAnsi="Times New Roman"/>
          <w:sz w:val="22"/>
          <w:szCs w:val="22"/>
        </w:rPr>
        <w:t xml:space="preserve"> </w:t>
      </w:r>
      <w:r w:rsidRPr="005600E9">
        <w:rPr>
          <w:rFonts w:ascii="Times New Roman" w:eastAsiaTheme="minorEastAsia" w:hAnsi="Times New Roman" w:hint="eastAsia"/>
          <w:sz w:val="22"/>
          <w:szCs w:val="22"/>
        </w:rPr>
        <w:t>for</w:t>
      </w:r>
      <w:r w:rsidRPr="005600E9">
        <w:rPr>
          <w:rFonts w:ascii="Times New Roman" w:hAnsi="Times New Roman"/>
          <w:sz w:val="22"/>
          <w:szCs w:val="22"/>
        </w:rPr>
        <w:t xml:space="preserve"> up to 128 CSI-RS ports</w:t>
      </w:r>
      <w:r w:rsidRPr="005600E9">
        <w:rPr>
          <w:rFonts w:ascii="Times New Roman" w:eastAsiaTheme="minorEastAsia" w:hAnsi="Times New Roman" w:hint="eastAsia"/>
          <w:b w:val="0"/>
          <w:bCs w:val="0"/>
          <w:sz w:val="22"/>
          <w:szCs w:val="22"/>
        </w:rPr>
        <w:t xml:space="preserve"> </w:t>
      </w:r>
      <w:r w:rsidRPr="005600E9">
        <w:rPr>
          <w:rFonts w:ascii="Times New Roman" w:eastAsiaTheme="minorEastAsia" w:hAnsi="Times New Roman" w:hint="eastAsia"/>
          <w:sz w:val="22"/>
          <w:szCs w:val="22"/>
        </w:rPr>
        <w:t>for Rel-18 Doppler codebook</w:t>
      </w:r>
      <w:r w:rsidRPr="005600E9">
        <w:rPr>
          <w:rFonts w:ascii="Times New Roman" w:hAnsi="Times New Roman"/>
          <w:sz w:val="22"/>
          <w:szCs w:val="22"/>
        </w:rPr>
        <w:t xml:space="preserve">, </w:t>
      </w:r>
      <w:r w:rsidRPr="005600E9">
        <w:rPr>
          <w:rFonts w:ascii="Times New Roman" w:eastAsiaTheme="minorEastAsia" w:hAnsi="Times New Roman" w:hint="eastAsia"/>
          <w:sz w:val="22"/>
          <w:szCs w:val="22"/>
        </w:rPr>
        <w:t xml:space="preserve">the </w:t>
      </w:r>
      <w:r w:rsidR="005735B5" w:rsidRPr="005600E9">
        <w:rPr>
          <w:rFonts w:ascii="Times New Roman" w:eastAsiaTheme="minorEastAsia" w:hAnsi="Times New Roman" w:hint="eastAsia"/>
          <w:sz w:val="22"/>
          <w:szCs w:val="22"/>
        </w:rPr>
        <w:t xml:space="preserve">candidate </w:t>
      </w:r>
      <w:r w:rsidRPr="005600E9">
        <w:rPr>
          <w:rFonts w:ascii="Times New Roman" w:eastAsiaTheme="minorEastAsia" w:hAnsi="Times New Roman" w:hint="eastAsia"/>
          <w:sz w:val="22"/>
          <w:szCs w:val="22"/>
        </w:rPr>
        <w:t>value</w:t>
      </w:r>
      <w:r w:rsidR="005735B5" w:rsidRPr="005600E9">
        <w:rPr>
          <w:rFonts w:ascii="Times New Roman" w:eastAsiaTheme="minorEastAsia" w:hAnsi="Times New Roman" w:hint="eastAsia"/>
          <w:sz w:val="22"/>
          <w:szCs w:val="22"/>
        </w:rPr>
        <w:t>s</w:t>
      </w:r>
      <w:r w:rsidRPr="005600E9">
        <w:rPr>
          <w:rFonts w:ascii="Times New Roman" w:eastAsiaTheme="minorEastAsia" w:hAnsi="Times New Roman" w:hint="eastAsia"/>
          <w:sz w:val="22"/>
          <w:szCs w:val="22"/>
        </w:rPr>
        <w:t xml:space="preserve"> </w:t>
      </w:r>
      <w:r w:rsidR="005735B5" w:rsidRPr="005600E9">
        <w:rPr>
          <w:rFonts w:ascii="Times New Roman" w:eastAsiaTheme="minorEastAsia" w:hAnsi="Times New Roman" w:hint="eastAsia"/>
          <w:sz w:val="22"/>
          <w:szCs w:val="22"/>
        </w:rPr>
        <w:t>for</w:t>
      </w:r>
      <w:r w:rsidRPr="005600E9">
        <w:rPr>
          <w:rFonts w:ascii="Times New Roman" w:eastAsiaTheme="minorEastAsia" w:hAnsi="Times New Roman" w:hint="eastAsia"/>
          <w:sz w:val="22"/>
          <w:szCs w:val="22"/>
        </w:rPr>
        <w:t xml:space="preserve"> N4 can be </w:t>
      </w:r>
      <w:r w:rsidRPr="005600E9">
        <w:rPr>
          <w:rFonts w:ascii="Times New Roman" w:eastAsiaTheme="minorEastAsia" w:hAnsi="Times New Roman"/>
          <w:sz w:val="22"/>
          <w:szCs w:val="22"/>
        </w:rPr>
        <w:t>restricted</w:t>
      </w:r>
      <w:r w:rsidRPr="005600E9">
        <w:rPr>
          <w:rFonts w:ascii="Times New Roman" w:eastAsiaTheme="minorEastAsia" w:hAnsi="Times New Roman" w:hint="eastAsia"/>
          <w:sz w:val="22"/>
          <w:szCs w:val="22"/>
        </w:rPr>
        <w:t xml:space="preserve"> to some small values for Rel-18 Doppler codebook refinement, such as {1, 2}.</w:t>
      </w:r>
    </w:p>
    <w:p w14:paraId="6F028133" w14:textId="5C531B63" w:rsidR="00377A0D" w:rsidRDefault="00377A0D" w:rsidP="00377A0D">
      <w:pPr>
        <w:pStyle w:val="Heading2"/>
      </w:pPr>
      <w:r w:rsidRPr="00377A0D">
        <w:t>2.</w:t>
      </w:r>
      <w:r w:rsidR="00985D74">
        <w:rPr>
          <w:rFonts w:hint="eastAsia"/>
          <w:lang w:eastAsia="zh-CN"/>
        </w:rPr>
        <w:t>2</w:t>
      </w:r>
      <w:r w:rsidRPr="00377A0D">
        <w:t xml:space="preserve"> </w:t>
      </w:r>
      <w:r>
        <w:t xml:space="preserve">Type I codebook refinement </w:t>
      </w:r>
    </w:p>
    <w:tbl>
      <w:tblPr>
        <w:tblStyle w:val="TableGrid"/>
        <w:tblW w:w="0" w:type="auto"/>
        <w:tblLook w:val="04A0" w:firstRow="1" w:lastRow="0" w:firstColumn="1" w:lastColumn="0" w:noHBand="0" w:noVBand="1"/>
      </w:tblPr>
      <w:tblGrid>
        <w:gridCol w:w="10160"/>
      </w:tblGrid>
      <w:tr w:rsidR="002D1CBF" w:rsidRPr="005600E9" w14:paraId="43CEB1BC" w14:textId="77777777" w:rsidTr="002D1CBF">
        <w:tc>
          <w:tcPr>
            <w:tcW w:w="10160" w:type="dxa"/>
          </w:tcPr>
          <w:p w14:paraId="72FF9B24" w14:textId="77777777" w:rsidR="00614DAB" w:rsidRPr="005600E9" w:rsidRDefault="00614DAB" w:rsidP="00614DAB">
            <w:pPr>
              <w:snapToGrid w:val="0"/>
              <w:rPr>
                <w:b/>
                <w:bCs/>
                <w:sz w:val="22"/>
                <w:szCs w:val="22"/>
                <w:highlight w:val="green"/>
                <w:lang w:eastAsia="zh-CN"/>
              </w:rPr>
            </w:pPr>
            <w:r w:rsidRPr="005600E9">
              <w:rPr>
                <w:b/>
                <w:bCs/>
                <w:sz w:val="22"/>
                <w:szCs w:val="22"/>
                <w:highlight w:val="green"/>
                <w:lang w:eastAsia="zh-CN"/>
              </w:rPr>
              <w:t>Agreement</w:t>
            </w:r>
          </w:p>
          <w:p w14:paraId="52EFA418" w14:textId="77777777" w:rsidR="00614DAB" w:rsidRPr="005600E9" w:rsidRDefault="00614DAB" w:rsidP="00614DAB">
            <w:pPr>
              <w:widowControl w:val="0"/>
              <w:snapToGrid w:val="0"/>
              <w:rPr>
                <w:iCs/>
                <w:sz w:val="22"/>
                <w:szCs w:val="22"/>
              </w:rPr>
            </w:pPr>
            <w:r w:rsidRPr="005600E9">
              <w:rPr>
                <w:iCs/>
                <w:sz w:val="22"/>
                <w:szCs w:val="22"/>
              </w:rPr>
              <w:t xml:space="preserve">For the Rel-19 Type-I multi-panel (MP) codebook refinement for 48, 64, and 128 CSI-RS ports, for RI=1-4, decide, by RAN1#117, whether to support Type-I multi-panel (MP) codebook refinement in Rel-19. </w:t>
            </w:r>
          </w:p>
          <w:p w14:paraId="4E771BD6" w14:textId="77777777" w:rsidR="00614DAB" w:rsidRPr="005600E9" w:rsidRDefault="00614DAB" w:rsidP="00614DAB">
            <w:pPr>
              <w:widowControl w:val="0"/>
              <w:snapToGrid w:val="0"/>
              <w:rPr>
                <w:iCs/>
                <w:sz w:val="22"/>
                <w:szCs w:val="22"/>
              </w:rPr>
            </w:pPr>
            <w:r w:rsidRPr="005600E9">
              <w:rPr>
                <w:iCs/>
                <w:sz w:val="22"/>
                <w:szCs w:val="22"/>
              </w:rPr>
              <w:t>If supported, decide from the following alternatives:</w:t>
            </w:r>
          </w:p>
          <w:p w14:paraId="4A73C8E4" w14:textId="77777777" w:rsidR="00614DAB" w:rsidRPr="005600E9" w:rsidRDefault="00614DAB" w:rsidP="00614DAB">
            <w:pPr>
              <w:widowControl w:val="0"/>
              <w:numPr>
                <w:ilvl w:val="0"/>
                <w:numId w:val="66"/>
              </w:numPr>
              <w:overflowPunct/>
              <w:autoSpaceDE/>
              <w:autoSpaceDN/>
              <w:adjustRightInd/>
              <w:snapToGrid w:val="0"/>
              <w:spacing w:after="160"/>
              <w:contextualSpacing/>
              <w:textAlignment w:val="auto"/>
              <w:rPr>
                <w:sz w:val="22"/>
                <w:szCs w:val="22"/>
              </w:rPr>
            </w:pPr>
            <w:r w:rsidRPr="005600E9">
              <w:rPr>
                <w:sz w:val="22"/>
                <w:szCs w:val="22"/>
              </w:rPr>
              <w:t>Scheme1. Based on Rel-15 Type-I MP design directly extended with Ng=K (2, 3, and 4), and new (N</w:t>
            </w:r>
            <w:r w:rsidRPr="005600E9">
              <w:rPr>
                <w:sz w:val="22"/>
                <w:szCs w:val="22"/>
                <w:vertAlign w:val="subscript"/>
              </w:rPr>
              <w:t>1</w:t>
            </w:r>
            <w:r w:rsidRPr="005600E9">
              <w:rPr>
                <w:sz w:val="22"/>
                <w:szCs w:val="22"/>
              </w:rPr>
              <w:t>, N</w:t>
            </w:r>
            <w:r w:rsidRPr="005600E9">
              <w:rPr>
                <w:sz w:val="22"/>
                <w:szCs w:val="22"/>
                <w:vertAlign w:val="subscript"/>
              </w:rPr>
              <w:t>2</w:t>
            </w:r>
            <w:r w:rsidRPr="005600E9">
              <w:rPr>
                <w:sz w:val="22"/>
                <w:szCs w:val="22"/>
              </w:rPr>
              <w:t>) values</w:t>
            </w:r>
          </w:p>
          <w:p w14:paraId="56EEBF19" w14:textId="77777777" w:rsidR="00614DAB" w:rsidRPr="005600E9" w:rsidRDefault="00614DAB" w:rsidP="00614DAB">
            <w:pPr>
              <w:widowControl w:val="0"/>
              <w:numPr>
                <w:ilvl w:val="0"/>
                <w:numId w:val="66"/>
              </w:numPr>
              <w:overflowPunct/>
              <w:autoSpaceDE/>
              <w:autoSpaceDN/>
              <w:adjustRightInd/>
              <w:snapToGrid w:val="0"/>
              <w:spacing w:after="0"/>
              <w:contextualSpacing/>
              <w:textAlignment w:val="auto"/>
              <w:rPr>
                <w:sz w:val="22"/>
                <w:szCs w:val="22"/>
              </w:rPr>
            </w:pPr>
            <w:r w:rsidRPr="005600E9">
              <w:rPr>
                <w:sz w:val="22"/>
                <w:szCs w:val="22"/>
              </w:rPr>
              <w:t>Scheme2. Based on Scheme4/6 as described in the RAN1#116 agreement</w:t>
            </w:r>
          </w:p>
          <w:p w14:paraId="20260DFB" w14:textId="77777777" w:rsidR="00614DAB" w:rsidRPr="005600E9" w:rsidRDefault="00614DAB" w:rsidP="00614DAB">
            <w:pPr>
              <w:widowControl w:val="0"/>
              <w:numPr>
                <w:ilvl w:val="1"/>
                <w:numId w:val="66"/>
              </w:numPr>
              <w:overflowPunct/>
              <w:autoSpaceDE/>
              <w:autoSpaceDN/>
              <w:adjustRightInd/>
              <w:snapToGrid w:val="0"/>
              <w:spacing w:after="0"/>
              <w:ind w:left="1620"/>
              <w:contextualSpacing/>
              <w:textAlignment w:val="auto"/>
              <w:rPr>
                <w:sz w:val="22"/>
                <w:szCs w:val="22"/>
              </w:rPr>
            </w:pPr>
            <w:r w:rsidRPr="005600E9">
              <w:rPr>
                <w:iCs/>
                <w:sz w:val="22"/>
                <w:szCs w:val="22"/>
              </w:rPr>
              <w:t xml:space="preserve">W1 structure: </w:t>
            </w:r>
            <w:r w:rsidRPr="005600E9">
              <w:rPr>
                <w:sz w:val="22"/>
                <w:szCs w:val="22"/>
              </w:rPr>
              <w:t>Reuse legacy Rel-15 Type-I SP SD basis selection with L=1 independently for each of the K NZP CSI-RS resources</w:t>
            </w:r>
          </w:p>
          <w:p w14:paraId="6EF31F3C" w14:textId="77777777" w:rsidR="00614DAB" w:rsidRPr="005600E9" w:rsidRDefault="00614DAB" w:rsidP="00614DAB">
            <w:pPr>
              <w:widowControl w:val="0"/>
              <w:numPr>
                <w:ilvl w:val="1"/>
                <w:numId w:val="66"/>
              </w:numPr>
              <w:overflowPunct/>
              <w:autoSpaceDE/>
              <w:autoSpaceDN/>
              <w:adjustRightInd/>
              <w:snapToGrid w:val="0"/>
              <w:spacing w:after="0"/>
              <w:ind w:left="1620"/>
              <w:contextualSpacing/>
              <w:textAlignment w:val="auto"/>
              <w:rPr>
                <w:sz w:val="22"/>
                <w:szCs w:val="22"/>
              </w:rPr>
            </w:pPr>
            <w:r w:rsidRPr="005600E9">
              <w:rPr>
                <w:iCs/>
                <w:sz w:val="22"/>
                <w:szCs w:val="22"/>
              </w:rPr>
              <w:t>W2 structure:</w:t>
            </w:r>
          </w:p>
          <w:p w14:paraId="000244D3" w14:textId="77777777" w:rsidR="00614DAB" w:rsidRPr="005600E9" w:rsidRDefault="00614DAB" w:rsidP="00614DAB">
            <w:pPr>
              <w:widowControl w:val="0"/>
              <w:numPr>
                <w:ilvl w:val="2"/>
                <w:numId w:val="66"/>
              </w:numPr>
              <w:overflowPunct/>
              <w:autoSpaceDE/>
              <w:autoSpaceDN/>
              <w:adjustRightInd/>
              <w:snapToGrid w:val="0"/>
              <w:spacing w:after="0"/>
              <w:contextualSpacing/>
              <w:textAlignment w:val="auto"/>
              <w:rPr>
                <w:sz w:val="22"/>
                <w:szCs w:val="22"/>
              </w:rPr>
            </w:pPr>
            <w:r w:rsidRPr="005600E9">
              <w:rPr>
                <w:sz w:val="22"/>
                <w:szCs w:val="22"/>
              </w:rPr>
              <w:t>Legacy Rel-15 Type-I inter-polarization co-phasing rules independently in each resource,</w:t>
            </w:r>
          </w:p>
          <w:p w14:paraId="72170839" w14:textId="77777777" w:rsidR="00614DAB" w:rsidRPr="005600E9" w:rsidRDefault="00614DAB" w:rsidP="00614DAB">
            <w:pPr>
              <w:widowControl w:val="0"/>
              <w:numPr>
                <w:ilvl w:val="2"/>
                <w:numId w:val="66"/>
              </w:numPr>
              <w:overflowPunct/>
              <w:autoSpaceDE/>
              <w:autoSpaceDN/>
              <w:adjustRightInd/>
              <w:snapToGrid w:val="0"/>
              <w:spacing w:after="0"/>
              <w:contextualSpacing/>
              <w:textAlignment w:val="auto"/>
              <w:rPr>
                <w:sz w:val="22"/>
                <w:szCs w:val="22"/>
              </w:rPr>
            </w:pPr>
            <w:r w:rsidRPr="005600E9">
              <w:rPr>
                <w:sz w:val="22"/>
                <w:szCs w:val="22"/>
              </w:rPr>
              <w:t>Layer-common inter-resource M-PSK co-phasing, where M is further down-selected from {2,4}</w:t>
            </w:r>
          </w:p>
          <w:p w14:paraId="78A36E0A" w14:textId="77777777" w:rsidR="00614DAB" w:rsidRPr="005600E9" w:rsidRDefault="00614DAB" w:rsidP="00614DAB">
            <w:pPr>
              <w:widowControl w:val="0"/>
              <w:numPr>
                <w:ilvl w:val="3"/>
                <w:numId w:val="66"/>
              </w:numPr>
              <w:overflowPunct/>
              <w:autoSpaceDE/>
              <w:autoSpaceDN/>
              <w:adjustRightInd/>
              <w:snapToGrid w:val="0"/>
              <w:spacing w:after="0"/>
              <w:contextualSpacing/>
              <w:textAlignment w:val="auto"/>
              <w:rPr>
                <w:sz w:val="22"/>
                <w:szCs w:val="22"/>
              </w:rPr>
            </w:pPr>
            <w:r w:rsidRPr="005600E9">
              <w:rPr>
                <w:sz w:val="22"/>
                <w:szCs w:val="22"/>
              </w:rPr>
              <w:t xml:space="preserve">FFS: Whether inter-resource co-phasing is wideband or per </w:t>
            </w:r>
            <w:proofErr w:type="spellStart"/>
            <w:r w:rsidRPr="005600E9">
              <w:rPr>
                <w:sz w:val="22"/>
                <w:szCs w:val="22"/>
              </w:rPr>
              <w:t>subband</w:t>
            </w:r>
            <w:proofErr w:type="spellEnd"/>
            <w:r w:rsidRPr="005600E9">
              <w:rPr>
                <w:sz w:val="22"/>
                <w:szCs w:val="22"/>
              </w:rPr>
              <w:t xml:space="preserve">. </w:t>
            </w:r>
          </w:p>
          <w:p w14:paraId="30C15CA9" w14:textId="77777777" w:rsidR="00614DAB" w:rsidRPr="005600E9" w:rsidRDefault="00614DAB" w:rsidP="00614DAB">
            <w:pPr>
              <w:widowControl w:val="0"/>
              <w:snapToGrid w:val="0"/>
              <w:rPr>
                <w:sz w:val="22"/>
                <w:szCs w:val="22"/>
              </w:rPr>
            </w:pPr>
            <w:r w:rsidRPr="005600E9">
              <w:rPr>
                <w:sz w:val="22"/>
                <w:szCs w:val="22"/>
              </w:rPr>
              <w:t xml:space="preserve">If so, decide, by RAN1#117, whether port mapping scheme </w:t>
            </w:r>
            <w:proofErr w:type="gramStart"/>
            <w:r w:rsidRPr="005600E9">
              <w:rPr>
                <w:sz w:val="22"/>
                <w:szCs w:val="22"/>
              </w:rPr>
              <w:t>similar to</w:t>
            </w:r>
            <w:proofErr w:type="gramEnd"/>
            <w:r w:rsidRPr="005600E9">
              <w:rPr>
                <w:sz w:val="22"/>
                <w:szCs w:val="22"/>
              </w:rPr>
              <w:t xml:space="preserve">, e.g. Rel-18 Type-II CJT, needs to be specified. </w:t>
            </w:r>
          </w:p>
          <w:p w14:paraId="050C8FF2" w14:textId="77777777" w:rsidR="00614DAB" w:rsidRPr="005600E9" w:rsidRDefault="00614DAB" w:rsidP="00614DAB">
            <w:pPr>
              <w:rPr>
                <w:iCs/>
                <w:sz w:val="22"/>
                <w:szCs w:val="22"/>
                <w:lang w:eastAsia="x-none"/>
              </w:rPr>
            </w:pPr>
            <w:r w:rsidRPr="005600E9">
              <w:rPr>
                <w:iCs/>
                <w:sz w:val="22"/>
                <w:szCs w:val="22"/>
                <w:lang w:eastAsia="x-none"/>
              </w:rPr>
              <w:t xml:space="preserve">Note: This topic is lower priority compared to the </w:t>
            </w:r>
            <w:r w:rsidRPr="005600E9">
              <w:rPr>
                <w:iCs/>
                <w:sz w:val="22"/>
                <w:szCs w:val="22"/>
              </w:rPr>
              <w:t>Rel-19 Type-I SP codebook refinement</w:t>
            </w:r>
          </w:p>
          <w:p w14:paraId="3939A1C3" w14:textId="77777777" w:rsidR="00614DAB" w:rsidRPr="005600E9" w:rsidRDefault="00614DAB" w:rsidP="00614DAB">
            <w:pPr>
              <w:rPr>
                <w:b/>
                <w:bCs/>
                <w:sz w:val="22"/>
                <w:szCs w:val="22"/>
                <w:lang w:eastAsia="x-none"/>
              </w:rPr>
            </w:pPr>
          </w:p>
          <w:p w14:paraId="7793D15F" w14:textId="40CAA570" w:rsidR="00614DAB" w:rsidRPr="005600E9" w:rsidRDefault="00614DAB" w:rsidP="00614DAB">
            <w:pPr>
              <w:rPr>
                <w:b/>
                <w:bCs/>
                <w:sz w:val="22"/>
                <w:szCs w:val="22"/>
                <w:lang w:eastAsia="x-none"/>
              </w:rPr>
            </w:pPr>
            <w:r w:rsidRPr="005600E9">
              <w:rPr>
                <w:b/>
                <w:bCs/>
                <w:sz w:val="22"/>
                <w:szCs w:val="22"/>
                <w:lang w:eastAsia="x-none"/>
              </w:rPr>
              <w:t>Agreement</w:t>
            </w:r>
          </w:p>
          <w:p w14:paraId="7CD41F5F" w14:textId="77777777" w:rsidR="00614DAB" w:rsidRPr="005600E9" w:rsidRDefault="00614DAB" w:rsidP="00614DAB">
            <w:pPr>
              <w:snapToGrid w:val="0"/>
              <w:rPr>
                <w:iCs/>
                <w:sz w:val="22"/>
                <w:szCs w:val="22"/>
              </w:rPr>
            </w:pPr>
            <w:r w:rsidRPr="005600E9">
              <w:rPr>
                <w:sz w:val="22"/>
                <w:szCs w:val="22"/>
              </w:rPr>
              <w:t xml:space="preserve">For the </w:t>
            </w:r>
            <w:r w:rsidRPr="005600E9">
              <w:rPr>
                <w:iCs/>
                <w:sz w:val="22"/>
                <w:szCs w:val="22"/>
              </w:rPr>
              <w:t>Rel-19 Type-I SP codebook refinement for 48, 64, and 128 CSI-RS ports, the UCI parameters are captured in the tables below for Scheme-A and Scheme-B:</w:t>
            </w:r>
          </w:p>
          <w:p w14:paraId="70C47512" w14:textId="77777777" w:rsidR="00614DAB" w:rsidRPr="005600E9" w:rsidRDefault="00614DAB" w:rsidP="00614DAB">
            <w:pPr>
              <w:pStyle w:val="ListParagraph"/>
              <w:numPr>
                <w:ilvl w:val="0"/>
                <w:numId w:val="63"/>
              </w:numPr>
              <w:snapToGrid w:val="0"/>
              <w:contextualSpacing/>
              <w:rPr>
                <w:rFonts w:ascii="Times New Roman" w:hAnsi="Times New Roman"/>
              </w:rPr>
            </w:pPr>
            <w:r w:rsidRPr="005600E9">
              <w:rPr>
                <w:rFonts w:ascii="Times New Roman" w:hAnsi="Times New Roman"/>
              </w:rPr>
              <w:t>Note: The second column includes the location of the parameters when reported with two-part UCI</w:t>
            </w:r>
          </w:p>
          <w:p w14:paraId="3BCC3398" w14:textId="77777777" w:rsidR="00614DAB" w:rsidRPr="005600E9" w:rsidRDefault="00614DAB" w:rsidP="00614DAB">
            <w:pPr>
              <w:pStyle w:val="ListParagraph"/>
              <w:numPr>
                <w:ilvl w:val="0"/>
                <w:numId w:val="63"/>
              </w:numPr>
              <w:snapToGrid w:val="0"/>
              <w:contextualSpacing/>
              <w:rPr>
                <w:rFonts w:ascii="Times New Roman" w:hAnsi="Times New Roman"/>
              </w:rPr>
            </w:pPr>
            <w:r w:rsidRPr="005600E9">
              <w:rPr>
                <w:rFonts w:ascii="Times New Roman" w:hAnsi="Times New Roman"/>
              </w:rPr>
              <w:t>FFS (RAN1#117): Select between Alt1 and Alt2 for Scheme-B</w:t>
            </w:r>
          </w:p>
          <w:p w14:paraId="23E41208" w14:textId="77777777" w:rsidR="00614DAB" w:rsidRPr="005600E9" w:rsidRDefault="00614DAB" w:rsidP="00614DAB">
            <w:pPr>
              <w:snapToGrid w:val="0"/>
              <w:contextualSpacing/>
              <w:rPr>
                <w:sz w:val="22"/>
                <w:szCs w:val="22"/>
              </w:rPr>
            </w:pPr>
          </w:p>
          <w:p w14:paraId="7F947F24" w14:textId="77777777" w:rsidR="00614DAB" w:rsidRPr="005600E9" w:rsidRDefault="00614DAB" w:rsidP="00614DAB">
            <w:pPr>
              <w:snapToGrid w:val="0"/>
              <w:rPr>
                <w:sz w:val="22"/>
                <w:szCs w:val="22"/>
              </w:rPr>
            </w:pPr>
            <w:r w:rsidRPr="005600E9">
              <w:rPr>
                <w:b/>
                <w:sz w:val="22"/>
                <w:szCs w:val="22"/>
              </w:rPr>
              <w:t>Scheme-A</w:t>
            </w:r>
          </w:p>
          <w:tbl>
            <w:tblPr>
              <w:tblW w:w="6673" w:type="dxa"/>
              <w:tblCellMar>
                <w:left w:w="0" w:type="dxa"/>
                <w:right w:w="0" w:type="dxa"/>
              </w:tblCellMar>
              <w:tblLook w:val="04A0" w:firstRow="1" w:lastRow="0" w:firstColumn="1" w:lastColumn="0" w:noHBand="0" w:noVBand="1"/>
            </w:tblPr>
            <w:tblGrid>
              <w:gridCol w:w="1603"/>
              <w:gridCol w:w="1121"/>
              <w:gridCol w:w="2491"/>
              <w:gridCol w:w="1458"/>
            </w:tblGrid>
            <w:tr w:rsidR="00614DAB" w:rsidRPr="005600E9" w14:paraId="69302E64" w14:textId="77777777" w:rsidTr="004F5D12">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EDE77CB" w14:textId="77777777" w:rsidR="00614DAB" w:rsidRPr="005600E9" w:rsidRDefault="00614DAB" w:rsidP="00614DAB">
                  <w:pPr>
                    <w:snapToGrid w:val="0"/>
                    <w:rPr>
                      <w:sz w:val="22"/>
                      <w:szCs w:val="22"/>
                    </w:rPr>
                  </w:pPr>
                  <w:r w:rsidRPr="005600E9">
                    <w:rPr>
                      <w:sz w:val="22"/>
                      <w:szCs w:val="22"/>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7A6A05B" w14:textId="77777777" w:rsidR="00614DAB" w:rsidRPr="005600E9" w:rsidRDefault="00614DAB" w:rsidP="00614DAB">
                  <w:pPr>
                    <w:snapToGrid w:val="0"/>
                    <w:rPr>
                      <w:sz w:val="22"/>
                      <w:szCs w:val="22"/>
                    </w:rPr>
                  </w:pPr>
                  <w:r w:rsidRPr="005600E9">
                    <w:rPr>
                      <w:sz w:val="22"/>
                      <w:szCs w:val="22"/>
                    </w:rPr>
                    <w:t>UCI</w:t>
                  </w:r>
                </w:p>
              </w:tc>
              <w:tc>
                <w:tcPr>
                  <w:tcW w:w="25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E629568" w14:textId="77777777" w:rsidR="00614DAB" w:rsidRPr="005600E9" w:rsidRDefault="00614DAB" w:rsidP="00614DAB">
                  <w:pPr>
                    <w:snapToGrid w:val="0"/>
                    <w:rPr>
                      <w:sz w:val="22"/>
                      <w:szCs w:val="22"/>
                    </w:rPr>
                  </w:pPr>
                  <w:r w:rsidRPr="005600E9">
                    <w:rPr>
                      <w:sz w:val="22"/>
                      <w:szCs w:val="22"/>
                    </w:rPr>
                    <w:t>Details/description</w:t>
                  </w:r>
                </w:p>
              </w:tc>
              <w:tc>
                <w:tcPr>
                  <w:tcW w:w="14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70A8228" w14:textId="77777777" w:rsidR="00614DAB" w:rsidRPr="005600E9" w:rsidRDefault="00614DAB" w:rsidP="00614DAB">
                  <w:pPr>
                    <w:snapToGrid w:val="0"/>
                    <w:rPr>
                      <w:sz w:val="22"/>
                      <w:szCs w:val="22"/>
                    </w:rPr>
                  </w:pPr>
                  <w:r w:rsidRPr="005600E9">
                    <w:rPr>
                      <w:sz w:val="22"/>
                      <w:szCs w:val="22"/>
                    </w:rPr>
                    <w:t>Status</w:t>
                  </w:r>
                </w:p>
              </w:tc>
            </w:tr>
            <w:tr w:rsidR="00614DAB" w:rsidRPr="005600E9" w14:paraId="73F35154" w14:textId="77777777" w:rsidTr="004F5D12">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870A7E3" w14:textId="77777777" w:rsidR="00614DAB" w:rsidRPr="005600E9" w:rsidRDefault="00614DAB" w:rsidP="00614DAB">
                  <w:pPr>
                    <w:snapToGrid w:val="0"/>
                    <w:rPr>
                      <w:sz w:val="22"/>
                      <w:szCs w:val="22"/>
                    </w:rPr>
                  </w:pPr>
                  <w:r w:rsidRPr="005600E9">
                    <w:rPr>
                      <w:sz w:val="22"/>
                      <w:szCs w:val="22"/>
                    </w:rPr>
                    <w:lastRenderedPageBreak/>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14E5AF72" w14:textId="77777777" w:rsidR="00614DAB" w:rsidRPr="005600E9" w:rsidRDefault="00614DAB" w:rsidP="00614DAB">
                  <w:pPr>
                    <w:snapToGrid w:val="0"/>
                    <w:rPr>
                      <w:sz w:val="22"/>
                      <w:szCs w:val="22"/>
                    </w:rPr>
                  </w:pPr>
                  <w:r w:rsidRPr="005600E9">
                    <w:rPr>
                      <w:sz w:val="22"/>
                      <w:szCs w:val="22"/>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4A88652E" w14:textId="77777777" w:rsidR="00614DAB" w:rsidRPr="005600E9" w:rsidRDefault="00614DAB" w:rsidP="00614DAB">
                  <w:pPr>
                    <w:snapToGrid w:val="0"/>
                    <w:jc w:val="both"/>
                    <w:rPr>
                      <w:sz w:val="22"/>
                      <w:szCs w:val="22"/>
                    </w:rPr>
                  </w:pPr>
                  <w:r w:rsidRPr="005600E9">
                    <w:rPr>
                      <w:sz w:val="22"/>
                      <w:szCs w:val="22"/>
                    </w:rPr>
                    <w:t>Same as Rel-15 Type-I SP: RI=</w:t>
                  </w:r>
                  <w:r w:rsidRPr="005600E9">
                    <w:rPr>
                      <w:i/>
                      <w:sz w:val="22"/>
                      <w:szCs w:val="22"/>
                    </w:rPr>
                    <w:t>v</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6D9E7B76" w14:textId="77777777" w:rsidR="00614DAB" w:rsidRPr="005600E9" w:rsidRDefault="00614DAB" w:rsidP="00614DAB">
                  <w:pPr>
                    <w:snapToGrid w:val="0"/>
                    <w:jc w:val="both"/>
                    <w:rPr>
                      <w:sz w:val="22"/>
                      <w:szCs w:val="22"/>
                    </w:rPr>
                  </w:pPr>
                  <w:r w:rsidRPr="005600E9">
                    <w:rPr>
                      <w:sz w:val="22"/>
                      <w:szCs w:val="22"/>
                    </w:rPr>
                    <w:t>Complete</w:t>
                  </w:r>
                </w:p>
              </w:tc>
            </w:tr>
            <w:tr w:rsidR="00614DAB" w:rsidRPr="005600E9" w14:paraId="66FFFD25" w14:textId="77777777" w:rsidTr="004F5D12">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8840045" w14:textId="77777777" w:rsidR="00614DAB" w:rsidRPr="005600E9" w:rsidRDefault="00614DAB" w:rsidP="00614DAB">
                  <w:pPr>
                    <w:snapToGrid w:val="0"/>
                    <w:rPr>
                      <w:sz w:val="22"/>
                      <w:szCs w:val="22"/>
                    </w:rPr>
                  </w:pPr>
                  <w:r w:rsidRPr="005600E9">
                    <w:rPr>
                      <w:sz w:val="22"/>
                      <w:szCs w:val="22"/>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5B0B418A" w14:textId="77777777" w:rsidR="00614DAB" w:rsidRPr="005600E9" w:rsidRDefault="00614DAB" w:rsidP="00614DAB">
                  <w:pPr>
                    <w:snapToGrid w:val="0"/>
                    <w:rPr>
                      <w:sz w:val="22"/>
                      <w:szCs w:val="22"/>
                    </w:rPr>
                  </w:pPr>
                  <w:r w:rsidRPr="005600E9">
                    <w:rPr>
                      <w:sz w:val="22"/>
                      <w:szCs w:val="22"/>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59DE293E" w14:textId="77777777" w:rsidR="00614DAB" w:rsidRPr="005600E9" w:rsidRDefault="00614DAB" w:rsidP="00614DAB">
                  <w:pPr>
                    <w:snapToGrid w:val="0"/>
                    <w:rPr>
                      <w:sz w:val="22"/>
                      <w:szCs w:val="22"/>
                    </w:rPr>
                  </w:pPr>
                  <w:r w:rsidRPr="005600E9">
                    <w:rPr>
                      <w:sz w:val="22"/>
                      <w:szCs w:val="22"/>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3AE10EC2" w14:textId="77777777" w:rsidR="00614DAB" w:rsidRPr="005600E9" w:rsidRDefault="00614DAB" w:rsidP="00614DAB">
                  <w:pPr>
                    <w:snapToGrid w:val="0"/>
                    <w:rPr>
                      <w:sz w:val="22"/>
                      <w:szCs w:val="22"/>
                    </w:rPr>
                  </w:pPr>
                  <w:r w:rsidRPr="005600E9">
                    <w:rPr>
                      <w:sz w:val="22"/>
                      <w:szCs w:val="22"/>
                    </w:rPr>
                    <w:t>Complete</w:t>
                  </w:r>
                </w:p>
              </w:tc>
            </w:tr>
            <w:tr w:rsidR="00614DAB" w:rsidRPr="005600E9" w14:paraId="5A8F8D72" w14:textId="77777777" w:rsidTr="004F5D12">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59F5806" w14:textId="77777777" w:rsidR="00614DAB" w:rsidRPr="005600E9" w:rsidRDefault="00614DAB" w:rsidP="00614DAB">
                  <w:pPr>
                    <w:snapToGrid w:val="0"/>
                    <w:rPr>
                      <w:sz w:val="22"/>
                      <w:szCs w:val="22"/>
                    </w:rPr>
                  </w:pPr>
                  <w:proofErr w:type="spellStart"/>
                  <w:r w:rsidRPr="005600E9">
                    <w:rPr>
                      <w:sz w:val="22"/>
                      <w:szCs w:val="22"/>
                    </w:rPr>
                    <w:t>Subband</w:t>
                  </w:r>
                  <w:proofErr w:type="spellEnd"/>
                  <w:r w:rsidRPr="005600E9">
                    <w:rPr>
                      <w:sz w:val="22"/>
                      <w:szCs w:val="22"/>
                    </w:rPr>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4D00A104" w14:textId="77777777" w:rsidR="00614DAB" w:rsidRPr="005600E9" w:rsidRDefault="00614DAB" w:rsidP="00614DAB">
                  <w:pPr>
                    <w:snapToGrid w:val="0"/>
                    <w:rPr>
                      <w:sz w:val="22"/>
                      <w:szCs w:val="22"/>
                    </w:rPr>
                  </w:pPr>
                  <w:r w:rsidRPr="005600E9">
                    <w:rPr>
                      <w:sz w:val="22"/>
                      <w:szCs w:val="22"/>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2C2DF131" w14:textId="77777777" w:rsidR="00614DAB" w:rsidRPr="005600E9" w:rsidRDefault="00614DAB" w:rsidP="00614DAB">
                  <w:pPr>
                    <w:snapToGrid w:val="0"/>
                    <w:rPr>
                      <w:sz w:val="22"/>
                      <w:szCs w:val="22"/>
                    </w:rPr>
                  </w:pPr>
                  <w:r w:rsidRPr="005600E9">
                    <w:rPr>
                      <w:sz w:val="22"/>
                      <w:szCs w:val="22"/>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798ABD5D" w14:textId="77777777" w:rsidR="00614DAB" w:rsidRPr="005600E9" w:rsidRDefault="00614DAB" w:rsidP="00614DAB">
                  <w:pPr>
                    <w:snapToGrid w:val="0"/>
                    <w:rPr>
                      <w:sz w:val="22"/>
                      <w:szCs w:val="22"/>
                    </w:rPr>
                  </w:pPr>
                  <w:r w:rsidRPr="005600E9">
                    <w:rPr>
                      <w:sz w:val="22"/>
                      <w:szCs w:val="22"/>
                    </w:rPr>
                    <w:t>Complete</w:t>
                  </w:r>
                </w:p>
              </w:tc>
            </w:tr>
            <w:tr w:rsidR="00614DAB" w:rsidRPr="005600E9" w14:paraId="6F148727" w14:textId="77777777" w:rsidTr="004F5D12">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0324793" w14:textId="77777777" w:rsidR="00614DAB" w:rsidRPr="005600E9" w:rsidRDefault="00614DAB" w:rsidP="00614DAB">
                  <w:pPr>
                    <w:snapToGrid w:val="0"/>
                    <w:rPr>
                      <w:sz w:val="22"/>
                      <w:szCs w:val="22"/>
                    </w:rPr>
                  </w:pPr>
                  <w:r w:rsidRPr="005600E9">
                    <w:rPr>
                      <w:sz w:val="22"/>
                      <w:szCs w:val="22"/>
                    </w:rPr>
                    <w:t>Wideband CQI of the second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33F0A13A" w14:textId="77777777" w:rsidR="00614DAB" w:rsidRPr="005600E9" w:rsidRDefault="00614DAB" w:rsidP="00614DAB">
                  <w:pPr>
                    <w:snapToGrid w:val="0"/>
                    <w:rPr>
                      <w:sz w:val="22"/>
                      <w:szCs w:val="22"/>
                    </w:rPr>
                  </w:pPr>
                  <w:r w:rsidRPr="005600E9">
                    <w:rPr>
                      <w:sz w:val="22"/>
                      <w:szCs w:val="22"/>
                    </w:rPr>
                    <w:t>Part 2</w:t>
                  </w:r>
                </w:p>
                <w:p w14:paraId="31660B35" w14:textId="77777777" w:rsidR="00614DAB" w:rsidRPr="005600E9" w:rsidRDefault="00614DAB" w:rsidP="00614DAB">
                  <w:pPr>
                    <w:snapToGrid w:val="0"/>
                    <w:rPr>
                      <w:sz w:val="22"/>
                      <w:szCs w:val="22"/>
                    </w:rPr>
                  </w:pPr>
                  <w:r w:rsidRPr="005600E9">
                    <w:rPr>
                      <w:sz w:val="22"/>
                      <w:szCs w:val="22"/>
                    </w:rPr>
                    <w:b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32C8C1A1" w14:textId="77777777" w:rsidR="00614DAB" w:rsidRPr="005600E9" w:rsidRDefault="00614DAB" w:rsidP="00614DAB">
                  <w:pPr>
                    <w:snapToGrid w:val="0"/>
                    <w:rPr>
                      <w:sz w:val="22"/>
                      <w:szCs w:val="22"/>
                    </w:rPr>
                  </w:pPr>
                  <w:r w:rsidRPr="005600E9">
                    <w:rPr>
                      <w:sz w:val="22"/>
                      <w:szCs w:val="22"/>
                    </w:rPr>
                    <w:t>Same as Rel-15 Type-I SP</w:t>
                  </w:r>
                </w:p>
                <w:p w14:paraId="5AB8FB01" w14:textId="77777777" w:rsidR="00614DAB" w:rsidRPr="005600E9" w:rsidRDefault="00614DAB" w:rsidP="00614DAB">
                  <w:pPr>
                    <w:snapToGrid w:val="0"/>
                    <w:rPr>
                      <w:sz w:val="22"/>
                      <w:szCs w:val="22"/>
                    </w:rPr>
                  </w:pPr>
                  <w:r w:rsidRPr="005600E9">
                    <w:rPr>
                      <w:sz w:val="22"/>
                      <w:szCs w:val="22"/>
                    </w:rPr>
                    <w:t xml:space="preserve">Only present when </w:t>
                  </w:r>
                  <w:r w:rsidRPr="005600E9">
                    <w:rPr>
                      <w:i/>
                      <w:sz w:val="22"/>
                      <w:szCs w:val="22"/>
                    </w:rPr>
                    <w:t>v</w:t>
                  </w:r>
                  <w:r w:rsidRPr="005600E9">
                    <w:rPr>
                      <w:sz w:val="22"/>
                      <w:szCs w:val="22"/>
                    </w:rPr>
                    <w:t xml:space="preserve"> &gt;4 </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05823414" w14:textId="77777777" w:rsidR="00614DAB" w:rsidRPr="005600E9" w:rsidRDefault="00614DAB" w:rsidP="00614DAB">
                  <w:pPr>
                    <w:snapToGrid w:val="0"/>
                    <w:rPr>
                      <w:sz w:val="22"/>
                      <w:szCs w:val="22"/>
                    </w:rPr>
                  </w:pPr>
                  <w:r w:rsidRPr="005600E9">
                    <w:rPr>
                      <w:sz w:val="22"/>
                      <w:szCs w:val="22"/>
                    </w:rPr>
                    <w:t>Complete</w:t>
                  </w:r>
                </w:p>
              </w:tc>
            </w:tr>
            <w:tr w:rsidR="00614DAB" w:rsidRPr="005600E9" w14:paraId="340B63CF" w14:textId="77777777" w:rsidTr="004F5D12">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191E399" w14:textId="77777777" w:rsidR="00614DAB" w:rsidRPr="005600E9" w:rsidRDefault="00614DAB" w:rsidP="00614DAB">
                  <w:pPr>
                    <w:snapToGrid w:val="0"/>
                    <w:rPr>
                      <w:sz w:val="22"/>
                      <w:szCs w:val="22"/>
                    </w:rPr>
                  </w:pPr>
                  <w:proofErr w:type="spellStart"/>
                  <w:r w:rsidRPr="005600E9">
                    <w:rPr>
                      <w:sz w:val="22"/>
                      <w:szCs w:val="22"/>
                    </w:rPr>
                    <w:t>Subband</w:t>
                  </w:r>
                  <w:proofErr w:type="spellEnd"/>
                  <w:r w:rsidRPr="005600E9">
                    <w:rPr>
                      <w:sz w:val="22"/>
                      <w:szCs w:val="22"/>
                    </w:rPr>
                    <w:t xml:space="preserve"> CQI of the second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4D524F2" w14:textId="77777777" w:rsidR="00614DAB" w:rsidRPr="005600E9" w:rsidRDefault="00614DAB" w:rsidP="00614DAB">
                  <w:pPr>
                    <w:snapToGrid w:val="0"/>
                    <w:rPr>
                      <w:sz w:val="22"/>
                      <w:szCs w:val="22"/>
                    </w:rPr>
                  </w:pPr>
                  <w:r w:rsidRPr="005600E9">
                    <w:rPr>
                      <w:sz w:val="22"/>
                      <w:szCs w:val="22"/>
                    </w:rPr>
                    <w:t>Part 2</w:t>
                  </w:r>
                </w:p>
                <w:p w14:paraId="0FF732E2" w14:textId="77777777" w:rsidR="00614DAB" w:rsidRPr="005600E9" w:rsidRDefault="00614DAB" w:rsidP="00614DAB">
                  <w:pPr>
                    <w:snapToGrid w:val="0"/>
                    <w:rPr>
                      <w:sz w:val="22"/>
                      <w:szCs w:val="22"/>
                    </w:rPr>
                  </w:pPr>
                </w:p>
                <w:p w14:paraId="1967B450" w14:textId="77777777" w:rsidR="00614DAB" w:rsidRPr="005600E9" w:rsidRDefault="00614DAB" w:rsidP="00614DAB">
                  <w:pPr>
                    <w:snapToGrid w:val="0"/>
                    <w:rPr>
                      <w:sz w:val="22"/>
                      <w:szCs w:val="22"/>
                    </w:rPr>
                  </w:pPr>
                  <w:proofErr w:type="spellStart"/>
                  <w:r w:rsidRPr="005600E9">
                    <w:rPr>
                      <w:sz w:val="22"/>
                      <w:szCs w:val="22"/>
                    </w:rPr>
                    <w:t>Subband</w:t>
                  </w:r>
                  <w:proofErr w:type="spellEnd"/>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3A7D1AFC" w14:textId="77777777" w:rsidR="00614DAB" w:rsidRPr="005600E9" w:rsidRDefault="00614DAB" w:rsidP="00614DAB">
                  <w:pPr>
                    <w:snapToGrid w:val="0"/>
                    <w:rPr>
                      <w:sz w:val="22"/>
                      <w:szCs w:val="22"/>
                    </w:rPr>
                  </w:pPr>
                  <w:r w:rsidRPr="005600E9">
                    <w:rPr>
                      <w:sz w:val="22"/>
                      <w:szCs w:val="22"/>
                    </w:rPr>
                    <w:t>Same as Rel-15 Type-I SP</w:t>
                  </w:r>
                </w:p>
                <w:p w14:paraId="6C80F8AE" w14:textId="77777777" w:rsidR="00614DAB" w:rsidRPr="005600E9" w:rsidRDefault="00614DAB" w:rsidP="00614DAB">
                  <w:pPr>
                    <w:snapToGrid w:val="0"/>
                    <w:rPr>
                      <w:sz w:val="22"/>
                      <w:szCs w:val="22"/>
                    </w:rPr>
                  </w:pPr>
                  <w:r w:rsidRPr="005600E9">
                    <w:rPr>
                      <w:sz w:val="22"/>
                      <w:szCs w:val="22"/>
                    </w:rPr>
                    <w:t xml:space="preserve">Only present when </w:t>
                  </w:r>
                  <w:r w:rsidRPr="005600E9">
                    <w:rPr>
                      <w:i/>
                      <w:sz w:val="22"/>
                      <w:szCs w:val="22"/>
                    </w:rPr>
                    <w:t>v</w:t>
                  </w:r>
                  <w:r w:rsidRPr="005600E9">
                    <w:rPr>
                      <w:sz w:val="22"/>
                      <w:szCs w:val="22"/>
                    </w:rPr>
                    <w:t xml:space="preserve"> &gt;4</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2AD121D3" w14:textId="77777777" w:rsidR="00614DAB" w:rsidRPr="005600E9" w:rsidRDefault="00614DAB" w:rsidP="00614DAB">
                  <w:pPr>
                    <w:snapToGrid w:val="0"/>
                    <w:rPr>
                      <w:sz w:val="22"/>
                      <w:szCs w:val="22"/>
                    </w:rPr>
                  </w:pPr>
                  <w:r w:rsidRPr="005600E9">
                    <w:rPr>
                      <w:sz w:val="22"/>
                      <w:szCs w:val="22"/>
                    </w:rPr>
                    <w:t>Complete</w:t>
                  </w:r>
                </w:p>
              </w:tc>
            </w:tr>
            <w:tr w:rsidR="00614DAB" w:rsidRPr="005600E9" w14:paraId="04473141" w14:textId="77777777" w:rsidTr="004F5D12">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400D2F8" w14:textId="77777777" w:rsidR="00614DAB" w:rsidRPr="005600E9" w:rsidRDefault="00614DAB" w:rsidP="00614DAB">
                  <w:pPr>
                    <w:snapToGrid w:val="0"/>
                    <w:rPr>
                      <w:sz w:val="22"/>
                      <w:szCs w:val="22"/>
                    </w:rPr>
                  </w:pPr>
                  <w:r w:rsidRPr="005600E9">
                    <w:rPr>
                      <w:sz w:val="22"/>
                      <w:szCs w:val="22"/>
                    </w:rPr>
                    <w:t>First SD basic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EAA349C" w14:textId="77777777" w:rsidR="00614DAB" w:rsidRPr="005600E9" w:rsidRDefault="00614DAB" w:rsidP="00614DAB">
                  <w:pPr>
                    <w:snapToGrid w:val="0"/>
                    <w:rPr>
                      <w:sz w:val="22"/>
                      <w:szCs w:val="22"/>
                    </w:rPr>
                  </w:pPr>
                  <w:r w:rsidRPr="005600E9">
                    <w:rPr>
                      <w:sz w:val="22"/>
                      <w:szCs w:val="22"/>
                    </w:rPr>
                    <w:t xml:space="preserve">Part 2 </w:t>
                  </w:r>
                </w:p>
                <w:p w14:paraId="02B10736" w14:textId="77777777" w:rsidR="00614DAB" w:rsidRPr="005600E9" w:rsidRDefault="00614DAB" w:rsidP="00614DAB">
                  <w:pPr>
                    <w:snapToGrid w:val="0"/>
                    <w:rPr>
                      <w:sz w:val="22"/>
                      <w:szCs w:val="22"/>
                    </w:rPr>
                  </w:pPr>
                </w:p>
                <w:p w14:paraId="5C6E617B" w14:textId="77777777" w:rsidR="00614DAB" w:rsidRPr="005600E9" w:rsidRDefault="00614DAB" w:rsidP="00614DAB">
                  <w:pPr>
                    <w:snapToGrid w:val="0"/>
                    <w:rPr>
                      <w:sz w:val="22"/>
                      <w:szCs w:val="22"/>
                    </w:rPr>
                  </w:pPr>
                  <w:r w:rsidRPr="005600E9">
                    <w:rPr>
                      <w:sz w:val="22"/>
                      <w:szCs w:val="22"/>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119E94BD" w14:textId="77777777" w:rsidR="00614DAB" w:rsidRPr="005600E9" w:rsidRDefault="00614DAB" w:rsidP="00614DAB">
                  <w:pPr>
                    <w:snapToGrid w:val="0"/>
                    <w:rPr>
                      <w:sz w:val="22"/>
                      <w:szCs w:val="22"/>
                    </w:rPr>
                  </w:pPr>
                  <w:r w:rsidRPr="005600E9">
                    <w:rPr>
                      <w:i/>
                      <w:sz w:val="22"/>
                      <w:szCs w:val="22"/>
                    </w:rPr>
                    <w:t>v</w:t>
                  </w:r>
                  <w:r w:rsidRPr="005600E9">
                    <w:rPr>
                      <w:sz w:val="22"/>
                      <w:szCs w:val="22"/>
                    </w:rPr>
                    <w:t xml:space="preserve">=1-4: Same as Rel-15 Type-I SP with the scheme following &lt; 16-port design of Rel-15 Type-I SP </w:t>
                  </w:r>
                  <w:proofErr w:type="spellStart"/>
                  <w:r w:rsidRPr="005600E9">
                    <w:rPr>
                      <w:sz w:val="22"/>
                      <w:szCs w:val="22"/>
                    </w:rPr>
                    <w:t>codebookMode</w:t>
                  </w:r>
                  <w:proofErr w:type="spellEnd"/>
                  <w:r w:rsidRPr="005600E9">
                    <w:rPr>
                      <w:sz w:val="22"/>
                      <w:szCs w:val="22"/>
                    </w:rPr>
                    <w:t>=1</w:t>
                  </w:r>
                </w:p>
                <w:p w14:paraId="0BBCD41B" w14:textId="77777777" w:rsidR="00614DAB" w:rsidRPr="005600E9" w:rsidRDefault="00614DAB" w:rsidP="00614DAB">
                  <w:pPr>
                    <w:snapToGrid w:val="0"/>
                    <w:rPr>
                      <w:sz w:val="22"/>
                      <w:szCs w:val="22"/>
                    </w:rPr>
                  </w:pPr>
                  <w:r w:rsidRPr="005600E9">
                    <w:rPr>
                      <w:i/>
                      <w:sz w:val="22"/>
                      <w:szCs w:val="22"/>
                    </w:rPr>
                    <w:t>v</w:t>
                  </w:r>
                  <w:r w:rsidRPr="005600E9">
                    <w:rPr>
                      <w:sz w:val="22"/>
                      <w:szCs w:val="22"/>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6621C12F" w14:textId="77777777" w:rsidR="00614DAB" w:rsidRPr="005600E9" w:rsidRDefault="00614DAB" w:rsidP="00614DAB">
                  <w:pPr>
                    <w:snapToGrid w:val="0"/>
                    <w:rPr>
                      <w:sz w:val="22"/>
                      <w:szCs w:val="22"/>
                    </w:rPr>
                  </w:pPr>
                  <w:r w:rsidRPr="005600E9">
                    <w:rPr>
                      <w:i/>
                      <w:sz w:val="22"/>
                      <w:szCs w:val="22"/>
                    </w:rPr>
                    <w:t>v</w:t>
                  </w:r>
                  <w:r w:rsidRPr="005600E9">
                    <w:rPr>
                      <w:sz w:val="22"/>
                      <w:szCs w:val="22"/>
                    </w:rPr>
                    <w:t>=1-4: Complete</w:t>
                  </w:r>
                </w:p>
                <w:p w14:paraId="37FD1CD0" w14:textId="77777777" w:rsidR="00614DAB" w:rsidRPr="005600E9" w:rsidRDefault="00614DAB" w:rsidP="00614DAB">
                  <w:pPr>
                    <w:snapToGrid w:val="0"/>
                    <w:rPr>
                      <w:sz w:val="22"/>
                      <w:szCs w:val="22"/>
                    </w:rPr>
                  </w:pPr>
                  <w:r w:rsidRPr="005600E9">
                    <w:rPr>
                      <w:i/>
                      <w:sz w:val="22"/>
                      <w:szCs w:val="22"/>
                    </w:rPr>
                    <w:t>v</w:t>
                  </w:r>
                  <w:r w:rsidRPr="005600E9">
                    <w:rPr>
                      <w:sz w:val="22"/>
                      <w:szCs w:val="22"/>
                    </w:rPr>
                    <w:t>=5-8: Pending</w:t>
                  </w:r>
                </w:p>
              </w:tc>
            </w:tr>
            <w:tr w:rsidR="00614DAB" w:rsidRPr="005600E9" w14:paraId="5E2C0304" w14:textId="77777777" w:rsidTr="004F5D12">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A394E59" w14:textId="77777777" w:rsidR="00614DAB" w:rsidRPr="005600E9" w:rsidRDefault="00614DAB" w:rsidP="00614DAB">
                  <w:pPr>
                    <w:snapToGrid w:val="0"/>
                    <w:rPr>
                      <w:sz w:val="22"/>
                      <w:szCs w:val="22"/>
                    </w:rPr>
                  </w:pPr>
                  <w:r w:rsidRPr="005600E9">
                    <w:rPr>
                      <w:sz w:val="22"/>
                      <w:szCs w:val="22"/>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7F8DF7" w14:textId="77777777" w:rsidR="00614DAB" w:rsidRPr="005600E9" w:rsidRDefault="00614DAB" w:rsidP="00614DAB">
                  <w:pPr>
                    <w:snapToGrid w:val="0"/>
                    <w:rPr>
                      <w:sz w:val="22"/>
                      <w:szCs w:val="22"/>
                    </w:rPr>
                  </w:pPr>
                  <w:r w:rsidRPr="005600E9">
                    <w:rPr>
                      <w:sz w:val="22"/>
                      <w:szCs w:val="22"/>
                    </w:rPr>
                    <w:t xml:space="preserve">Part 2 </w:t>
                  </w:r>
                </w:p>
                <w:p w14:paraId="0F760A36" w14:textId="77777777" w:rsidR="00614DAB" w:rsidRPr="005600E9" w:rsidRDefault="00614DAB" w:rsidP="00614DAB">
                  <w:pPr>
                    <w:snapToGrid w:val="0"/>
                    <w:rPr>
                      <w:sz w:val="22"/>
                      <w:szCs w:val="22"/>
                    </w:rPr>
                  </w:pPr>
                </w:p>
                <w:p w14:paraId="3E72660D" w14:textId="77777777" w:rsidR="00614DAB" w:rsidRPr="005600E9" w:rsidRDefault="00614DAB" w:rsidP="00614DAB">
                  <w:pPr>
                    <w:snapToGrid w:val="0"/>
                    <w:rPr>
                      <w:sz w:val="22"/>
                      <w:szCs w:val="22"/>
                    </w:rPr>
                  </w:pPr>
                  <w:r w:rsidRPr="005600E9">
                    <w:rPr>
                      <w:sz w:val="22"/>
                      <w:szCs w:val="22"/>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45C1CF8C" w14:textId="77777777" w:rsidR="00614DAB" w:rsidRPr="005600E9" w:rsidRDefault="00614DAB" w:rsidP="00614DAB">
                  <w:pPr>
                    <w:snapToGrid w:val="0"/>
                    <w:rPr>
                      <w:sz w:val="22"/>
                      <w:szCs w:val="22"/>
                    </w:rPr>
                  </w:pPr>
                  <w:r w:rsidRPr="005600E9">
                    <w:rPr>
                      <w:i/>
                      <w:sz w:val="22"/>
                      <w:szCs w:val="22"/>
                    </w:rPr>
                    <w:t>v</w:t>
                  </w:r>
                  <w:r w:rsidRPr="005600E9">
                    <w:rPr>
                      <w:sz w:val="22"/>
                      <w:szCs w:val="22"/>
                    </w:rPr>
                    <w:t xml:space="preserve">=1-4: Same as Rel-15 Type-I SP with the scheme following &lt; 16-port design of R15 Type-I </w:t>
                  </w:r>
                  <w:proofErr w:type="spellStart"/>
                  <w:r w:rsidRPr="005600E9">
                    <w:rPr>
                      <w:sz w:val="22"/>
                      <w:szCs w:val="22"/>
                    </w:rPr>
                    <w:t>codebookMode</w:t>
                  </w:r>
                  <w:proofErr w:type="spellEnd"/>
                  <w:r w:rsidRPr="005600E9">
                    <w:rPr>
                      <w:sz w:val="22"/>
                      <w:szCs w:val="22"/>
                    </w:rPr>
                    <w:t xml:space="preserve">=1 </w:t>
                  </w:r>
                </w:p>
                <w:p w14:paraId="37440AFF" w14:textId="77777777" w:rsidR="00614DAB" w:rsidRPr="005600E9" w:rsidRDefault="00614DAB" w:rsidP="00614DAB">
                  <w:pPr>
                    <w:snapToGrid w:val="0"/>
                    <w:rPr>
                      <w:rFonts w:eastAsia="Malgun Gothic"/>
                      <w:b/>
                      <w:sz w:val="22"/>
                      <w:szCs w:val="22"/>
                    </w:rPr>
                  </w:pPr>
                  <w:r w:rsidRPr="005600E9">
                    <w:rPr>
                      <w:i/>
                      <w:sz w:val="22"/>
                      <w:szCs w:val="22"/>
                    </w:rPr>
                    <w:t>v</w:t>
                  </w:r>
                  <w:r w:rsidRPr="005600E9">
                    <w:rPr>
                      <w:sz w:val="22"/>
                      <w:szCs w:val="22"/>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4866AA02" w14:textId="77777777" w:rsidR="00614DAB" w:rsidRPr="005600E9" w:rsidRDefault="00614DAB" w:rsidP="00614DAB">
                  <w:pPr>
                    <w:snapToGrid w:val="0"/>
                    <w:rPr>
                      <w:sz w:val="22"/>
                      <w:szCs w:val="22"/>
                    </w:rPr>
                  </w:pPr>
                  <w:r w:rsidRPr="005600E9">
                    <w:rPr>
                      <w:i/>
                      <w:sz w:val="22"/>
                      <w:szCs w:val="22"/>
                    </w:rPr>
                    <w:t>v</w:t>
                  </w:r>
                  <w:r w:rsidRPr="005600E9">
                    <w:rPr>
                      <w:sz w:val="22"/>
                      <w:szCs w:val="22"/>
                    </w:rPr>
                    <w:t>=1-4: Complete</w:t>
                  </w:r>
                </w:p>
                <w:p w14:paraId="2594F29C" w14:textId="77777777" w:rsidR="00614DAB" w:rsidRPr="005600E9" w:rsidRDefault="00614DAB" w:rsidP="00614DAB">
                  <w:pPr>
                    <w:snapToGrid w:val="0"/>
                    <w:rPr>
                      <w:sz w:val="22"/>
                      <w:szCs w:val="22"/>
                    </w:rPr>
                  </w:pPr>
                  <w:r w:rsidRPr="005600E9">
                    <w:rPr>
                      <w:i/>
                      <w:sz w:val="22"/>
                      <w:szCs w:val="22"/>
                    </w:rPr>
                    <w:t>v</w:t>
                  </w:r>
                  <w:r w:rsidRPr="005600E9">
                    <w:rPr>
                      <w:sz w:val="22"/>
                      <w:szCs w:val="22"/>
                    </w:rPr>
                    <w:t>=5-8: Pending</w:t>
                  </w:r>
                </w:p>
              </w:tc>
            </w:tr>
            <w:tr w:rsidR="00614DAB" w:rsidRPr="005600E9" w14:paraId="6170E821" w14:textId="77777777" w:rsidTr="004F5D12">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97CA112" w14:textId="77777777" w:rsidR="00614DAB" w:rsidRPr="005600E9" w:rsidRDefault="00614DAB" w:rsidP="00614DAB">
                  <w:pPr>
                    <w:snapToGrid w:val="0"/>
                    <w:rPr>
                      <w:sz w:val="22"/>
                      <w:szCs w:val="22"/>
                    </w:rPr>
                  </w:pPr>
                  <w:r w:rsidRPr="005600E9">
                    <w:rPr>
                      <w:sz w:val="22"/>
                      <w:szCs w:val="22"/>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D3C099B" w14:textId="77777777" w:rsidR="00614DAB" w:rsidRPr="005600E9" w:rsidRDefault="00614DAB" w:rsidP="00614DAB">
                  <w:pPr>
                    <w:snapToGrid w:val="0"/>
                    <w:rPr>
                      <w:sz w:val="22"/>
                      <w:szCs w:val="22"/>
                    </w:rPr>
                  </w:pPr>
                  <w:r w:rsidRPr="005600E9">
                    <w:rPr>
                      <w:sz w:val="22"/>
                      <w:szCs w:val="22"/>
                    </w:rPr>
                    <w:t>Part 2</w:t>
                  </w:r>
                </w:p>
                <w:p w14:paraId="23493F86" w14:textId="77777777" w:rsidR="00614DAB" w:rsidRPr="005600E9" w:rsidRDefault="00614DAB" w:rsidP="00614DAB">
                  <w:pPr>
                    <w:snapToGrid w:val="0"/>
                    <w:rPr>
                      <w:sz w:val="22"/>
                      <w:szCs w:val="22"/>
                    </w:rPr>
                  </w:pPr>
                </w:p>
                <w:p w14:paraId="4C16C4B5" w14:textId="77777777" w:rsidR="00614DAB" w:rsidRPr="005600E9" w:rsidRDefault="00614DAB" w:rsidP="00614DAB">
                  <w:pPr>
                    <w:snapToGrid w:val="0"/>
                    <w:rPr>
                      <w:sz w:val="22"/>
                      <w:szCs w:val="22"/>
                    </w:rPr>
                  </w:pPr>
                  <w:r w:rsidRPr="005600E9">
                    <w:rPr>
                      <w:sz w:val="22"/>
                      <w:szCs w:val="22"/>
                    </w:rPr>
                    <w:t xml:space="preserve">Wideband or </w:t>
                  </w:r>
                  <w:proofErr w:type="spellStart"/>
                  <w:r w:rsidRPr="005600E9">
                    <w:rPr>
                      <w:sz w:val="22"/>
                      <w:szCs w:val="22"/>
                    </w:rPr>
                    <w:t>Subband</w:t>
                  </w:r>
                  <w:proofErr w:type="spellEnd"/>
                  <w:r w:rsidRPr="005600E9">
                    <w:rPr>
                      <w:sz w:val="22"/>
                      <w:szCs w:val="22"/>
                    </w:rPr>
                    <w:t xml:space="preserve"> (**)</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2085231B" w14:textId="77777777" w:rsidR="00614DAB" w:rsidRPr="005600E9" w:rsidRDefault="00614DAB" w:rsidP="00614DAB">
                  <w:pPr>
                    <w:snapToGrid w:val="0"/>
                    <w:rPr>
                      <w:sz w:val="22"/>
                      <w:szCs w:val="22"/>
                    </w:rPr>
                  </w:pPr>
                  <w:r w:rsidRPr="005600E9">
                    <w:rPr>
                      <w:i/>
                      <w:sz w:val="22"/>
                      <w:szCs w:val="22"/>
                    </w:rPr>
                    <w:t>v</w:t>
                  </w:r>
                  <w:r w:rsidRPr="005600E9">
                    <w:rPr>
                      <w:sz w:val="22"/>
                      <w:szCs w:val="22"/>
                    </w:rPr>
                    <w:t xml:space="preserve">=1-4: Same as Rel-15 Type-I SP with the scheme following &lt; 16-port design of R16 Type-I </w:t>
                  </w:r>
                  <w:proofErr w:type="spellStart"/>
                  <w:r w:rsidRPr="005600E9">
                    <w:rPr>
                      <w:sz w:val="22"/>
                      <w:szCs w:val="22"/>
                    </w:rPr>
                    <w:t>codebookMode</w:t>
                  </w:r>
                  <w:proofErr w:type="spellEnd"/>
                  <w:r w:rsidRPr="005600E9">
                    <w:rPr>
                      <w:sz w:val="22"/>
                      <w:szCs w:val="22"/>
                    </w:rPr>
                    <w:t>=1</w:t>
                  </w:r>
                </w:p>
                <w:p w14:paraId="2EA083FF" w14:textId="77777777" w:rsidR="00614DAB" w:rsidRPr="005600E9" w:rsidRDefault="00614DAB" w:rsidP="00614DAB">
                  <w:pPr>
                    <w:snapToGrid w:val="0"/>
                    <w:rPr>
                      <w:sz w:val="22"/>
                      <w:szCs w:val="22"/>
                    </w:rPr>
                  </w:pPr>
                  <w:r w:rsidRPr="005600E9">
                    <w:rPr>
                      <w:i/>
                      <w:sz w:val="22"/>
                      <w:szCs w:val="22"/>
                    </w:rPr>
                    <w:t>v</w:t>
                  </w:r>
                  <w:r w:rsidRPr="005600E9">
                    <w:rPr>
                      <w:sz w:val="22"/>
                      <w:szCs w:val="22"/>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5EF4A886" w14:textId="77777777" w:rsidR="00614DAB" w:rsidRPr="005600E9" w:rsidRDefault="00614DAB" w:rsidP="00614DAB">
                  <w:pPr>
                    <w:snapToGrid w:val="0"/>
                    <w:rPr>
                      <w:sz w:val="22"/>
                      <w:szCs w:val="22"/>
                    </w:rPr>
                  </w:pPr>
                  <w:r w:rsidRPr="005600E9">
                    <w:rPr>
                      <w:i/>
                      <w:sz w:val="22"/>
                      <w:szCs w:val="22"/>
                    </w:rPr>
                    <w:t>v</w:t>
                  </w:r>
                  <w:r w:rsidRPr="005600E9">
                    <w:rPr>
                      <w:sz w:val="22"/>
                      <w:szCs w:val="22"/>
                    </w:rPr>
                    <w:t>=1-4: Complete</w:t>
                  </w:r>
                </w:p>
                <w:p w14:paraId="6AF2032E" w14:textId="77777777" w:rsidR="00614DAB" w:rsidRPr="005600E9" w:rsidRDefault="00614DAB" w:rsidP="00614DAB">
                  <w:pPr>
                    <w:snapToGrid w:val="0"/>
                    <w:rPr>
                      <w:sz w:val="22"/>
                      <w:szCs w:val="22"/>
                    </w:rPr>
                  </w:pPr>
                  <w:r w:rsidRPr="005600E9">
                    <w:rPr>
                      <w:i/>
                      <w:sz w:val="22"/>
                      <w:szCs w:val="22"/>
                    </w:rPr>
                    <w:t>v</w:t>
                  </w:r>
                  <w:r w:rsidRPr="005600E9">
                    <w:rPr>
                      <w:sz w:val="22"/>
                      <w:szCs w:val="22"/>
                    </w:rPr>
                    <w:t>=5-8: Pending</w:t>
                  </w:r>
                </w:p>
              </w:tc>
            </w:tr>
          </w:tbl>
          <w:p w14:paraId="438633E6" w14:textId="77777777" w:rsidR="00614DAB" w:rsidRPr="005600E9" w:rsidRDefault="00614DAB" w:rsidP="00614DAB">
            <w:pPr>
              <w:snapToGrid w:val="0"/>
              <w:rPr>
                <w:sz w:val="22"/>
                <w:szCs w:val="22"/>
              </w:rPr>
            </w:pPr>
          </w:p>
          <w:p w14:paraId="0E81C657" w14:textId="77777777" w:rsidR="00614DAB" w:rsidRPr="005600E9" w:rsidRDefault="00614DAB" w:rsidP="00614DAB">
            <w:pPr>
              <w:snapToGrid w:val="0"/>
              <w:rPr>
                <w:b/>
                <w:sz w:val="22"/>
                <w:szCs w:val="22"/>
              </w:rPr>
            </w:pPr>
            <w:r w:rsidRPr="005600E9">
              <w:rPr>
                <w:b/>
                <w:sz w:val="22"/>
                <w:szCs w:val="22"/>
              </w:rPr>
              <w:t>Scheme-B</w:t>
            </w:r>
          </w:p>
          <w:tbl>
            <w:tblPr>
              <w:tblW w:w="6717" w:type="dxa"/>
              <w:tblCellMar>
                <w:left w:w="0" w:type="dxa"/>
                <w:right w:w="0" w:type="dxa"/>
              </w:tblCellMar>
              <w:tblLook w:val="04A0" w:firstRow="1" w:lastRow="0" w:firstColumn="1" w:lastColumn="0" w:noHBand="0" w:noVBand="1"/>
            </w:tblPr>
            <w:tblGrid>
              <w:gridCol w:w="1621"/>
              <w:gridCol w:w="1121"/>
              <w:gridCol w:w="2514"/>
              <w:gridCol w:w="1461"/>
            </w:tblGrid>
            <w:tr w:rsidR="00614DAB" w:rsidRPr="005600E9" w14:paraId="37DC7A0F" w14:textId="77777777" w:rsidTr="004F5D12">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3A2AB88" w14:textId="77777777" w:rsidR="00614DAB" w:rsidRPr="005600E9" w:rsidRDefault="00614DAB" w:rsidP="00614DAB">
                  <w:pPr>
                    <w:snapToGrid w:val="0"/>
                    <w:rPr>
                      <w:sz w:val="22"/>
                      <w:szCs w:val="22"/>
                    </w:rPr>
                  </w:pPr>
                  <w:r w:rsidRPr="005600E9">
                    <w:rPr>
                      <w:sz w:val="22"/>
                      <w:szCs w:val="22"/>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29B5587" w14:textId="77777777" w:rsidR="00614DAB" w:rsidRPr="005600E9" w:rsidRDefault="00614DAB" w:rsidP="00614DAB">
                  <w:pPr>
                    <w:snapToGrid w:val="0"/>
                    <w:rPr>
                      <w:sz w:val="22"/>
                      <w:szCs w:val="22"/>
                    </w:rPr>
                  </w:pPr>
                  <w:r w:rsidRPr="005600E9">
                    <w:rPr>
                      <w:sz w:val="22"/>
                      <w:szCs w:val="22"/>
                    </w:rPr>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C2CDCB6" w14:textId="77777777" w:rsidR="00614DAB" w:rsidRPr="005600E9" w:rsidRDefault="00614DAB" w:rsidP="00614DAB">
                  <w:pPr>
                    <w:snapToGrid w:val="0"/>
                    <w:rPr>
                      <w:sz w:val="22"/>
                      <w:szCs w:val="22"/>
                    </w:rPr>
                  </w:pPr>
                  <w:r w:rsidRPr="005600E9">
                    <w:rPr>
                      <w:sz w:val="22"/>
                      <w:szCs w:val="22"/>
                    </w:rPr>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01BDC3A" w14:textId="77777777" w:rsidR="00614DAB" w:rsidRPr="005600E9" w:rsidRDefault="00614DAB" w:rsidP="00614DAB">
                  <w:pPr>
                    <w:snapToGrid w:val="0"/>
                    <w:rPr>
                      <w:sz w:val="22"/>
                      <w:szCs w:val="22"/>
                    </w:rPr>
                  </w:pPr>
                  <w:r w:rsidRPr="005600E9">
                    <w:rPr>
                      <w:sz w:val="22"/>
                      <w:szCs w:val="22"/>
                    </w:rPr>
                    <w:t>Status</w:t>
                  </w:r>
                </w:p>
              </w:tc>
            </w:tr>
            <w:tr w:rsidR="00614DAB" w:rsidRPr="005600E9" w14:paraId="57EE20C8" w14:textId="77777777" w:rsidTr="004F5D12">
              <w:trPr>
                <w:trHeight w:val="69"/>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4354E3" w14:textId="77777777" w:rsidR="00614DAB" w:rsidRPr="005600E9" w:rsidRDefault="00614DAB" w:rsidP="00614DAB">
                  <w:pPr>
                    <w:snapToGrid w:val="0"/>
                    <w:rPr>
                      <w:sz w:val="22"/>
                      <w:szCs w:val="22"/>
                    </w:rPr>
                  </w:pPr>
                  <w:r w:rsidRPr="005600E9">
                    <w:rPr>
                      <w:sz w:val="22"/>
                      <w:szCs w:val="22"/>
                    </w:rPr>
                    <w:lastRenderedPageBreak/>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21C4E39" w14:textId="77777777" w:rsidR="00614DAB" w:rsidRPr="005600E9" w:rsidRDefault="00614DAB" w:rsidP="00614DAB">
                  <w:pPr>
                    <w:snapToGrid w:val="0"/>
                    <w:rPr>
                      <w:sz w:val="22"/>
                      <w:szCs w:val="22"/>
                    </w:rPr>
                  </w:pPr>
                  <w:r w:rsidRPr="005600E9">
                    <w:rPr>
                      <w:sz w:val="22"/>
                      <w:szCs w:val="22"/>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22F1BEAB" w14:textId="77777777" w:rsidR="00614DAB" w:rsidRPr="005600E9" w:rsidRDefault="00614DAB" w:rsidP="00614DAB">
                  <w:pPr>
                    <w:snapToGrid w:val="0"/>
                    <w:jc w:val="both"/>
                    <w:rPr>
                      <w:sz w:val="22"/>
                      <w:szCs w:val="22"/>
                    </w:rPr>
                  </w:pPr>
                  <w:r w:rsidRPr="005600E9">
                    <w:rPr>
                      <w:sz w:val="22"/>
                      <w:szCs w:val="22"/>
                    </w:rPr>
                    <w:t>Same as Rel-15 Type-I SP: RI=</w:t>
                  </w:r>
                  <w:r w:rsidRPr="005600E9">
                    <w:rPr>
                      <w:i/>
                      <w:sz w:val="22"/>
                      <w:szCs w:val="22"/>
                    </w:rPr>
                    <w:t>v</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2F2C776B" w14:textId="77777777" w:rsidR="00614DAB" w:rsidRPr="005600E9" w:rsidRDefault="00614DAB" w:rsidP="00614DAB">
                  <w:pPr>
                    <w:snapToGrid w:val="0"/>
                    <w:jc w:val="both"/>
                    <w:rPr>
                      <w:sz w:val="22"/>
                      <w:szCs w:val="22"/>
                    </w:rPr>
                  </w:pPr>
                  <w:r w:rsidRPr="005600E9">
                    <w:rPr>
                      <w:sz w:val="22"/>
                      <w:szCs w:val="22"/>
                    </w:rPr>
                    <w:t>Complete</w:t>
                  </w:r>
                </w:p>
              </w:tc>
            </w:tr>
            <w:tr w:rsidR="00614DAB" w:rsidRPr="005600E9" w14:paraId="22B3D5AA" w14:textId="77777777" w:rsidTr="004F5D12">
              <w:trPr>
                <w:trHeight w:val="207"/>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6C7B7C" w14:textId="77777777" w:rsidR="00614DAB" w:rsidRPr="005600E9" w:rsidRDefault="00614DAB" w:rsidP="00614DAB">
                  <w:pPr>
                    <w:snapToGrid w:val="0"/>
                    <w:rPr>
                      <w:sz w:val="22"/>
                      <w:szCs w:val="22"/>
                    </w:rPr>
                  </w:pPr>
                  <w:r w:rsidRPr="005600E9">
                    <w:rPr>
                      <w:sz w:val="22"/>
                      <w:szCs w:val="22"/>
                    </w:rPr>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DCA344B" w14:textId="77777777" w:rsidR="00614DAB" w:rsidRPr="005600E9" w:rsidRDefault="00614DAB" w:rsidP="00614DAB">
                  <w:pPr>
                    <w:snapToGrid w:val="0"/>
                    <w:rPr>
                      <w:sz w:val="22"/>
                      <w:szCs w:val="22"/>
                    </w:rPr>
                  </w:pPr>
                  <w:r w:rsidRPr="005600E9">
                    <w:rPr>
                      <w:sz w:val="22"/>
                      <w:szCs w:val="22"/>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2144D878" w14:textId="77777777" w:rsidR="00614DAB" w:rsidRPr="005600E9" w:rsidRDefault="00614DAB" w:rsidP="00614DAB">
                  <w:pPr>
                    <w:snapToGrid w:val="0"/>
                    <w:rPr>
                      <w:sz w:val="22"/>
                      <w:szCs w:val="22"/>
                    </w:rPr>
                  </w:pPr>
                  <w:r w:rsidRPr="005600E9">
                    <w:rPr>
                      <w:sz w:val="22"/>
                      <w:szCs w:val="22"/>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69314869" w14:textId="77777777" w:rsidR="00614DAB" w:rsidRPr="005600E9" w:rsidRDefault="00614DAB" w:rsidP="00614DAB">
                  <w:pPr>
                    <w:snapToGrid w:val="0"/>
                    <w:rPr>
                      <w:sz w:val="22"/>
                      <w:szCs w:val="22"/>
                    </w:rPr>
                  </w:pPr>
                  <w:r w:rsidRPr="005600E9">
                    <w:rPr>
                      <w:sz w:val="22"/>
                      <w:szCs w:val="22"/>
                    </w:rPr>
                    <w:t>Complete</w:t>
                  </w:r>
                </w:p>
              </w:tc>
            </w:tr>
            <w:tr w:rsidR="00614DAB" w:rsidRPr="005600E9" w14:paraId="78CA7DBC" w14:textId="77777777" w:rsidTr="004F5D12">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18955A" w14:textId="77777777" w:rsidR="00614DAB" w:rsidRPr="005600E9" w:rsidRDefault="00614DAB" w:rsidP="00614DAB">
                  <w:pPr>
                    <w:snapToGrid w:val="0"/>
                    <w:rPr>
                      <w:sz w:val="22"/>
                      <w:szCs w:val="22"/>
                    </w:rPr>
                  </w:pPr>
                  <w:proofErr w:type="spellStart"/>
                  <w:r w:rsidRPr="005600E9">
                    <w:rPr>
                      <w:sz w:val="22"/>
                      <w:szCs w:val="22"/>
                    </w:rPr>
                    <w:t>Subband</w:t>
                  </w:r>
                  <w:proofErr w:type="spellEnd"/>
                  <w:r w:rsidRPr="005600E9">
                    <w:rPr>
                      <w:sz w:val="22"/>
                      <w:szCs w:val="22"/>
                    </w:rPr>
                    <w:t xml:space="preserve"> differential CQI for the first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12267930" w14:textId="77777777" w:rsidR="00614DAB" w:rsidRPr="005600E9" w:rsidRDefault="00614DAB" w:rsidP="00614DAB">
                  <w:pPr>
                    <w:snapToGrid w:val="0"/>
                    <w:rPr>
                      <w:sz w:val="22"/>
                      <w:szCs w:val="22"/>
                    </w:rPr>
                  </w:pPr>
                  <w:r w:rsidRPr="005600E9">
                    <w:rPr>
                      <w:sz w:val="22"/>
                      <w:szCs w:val="22"/>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6903D198" w14:textId="77777777" w:rsidR="00614DAB" w:rsidRPr="005600E9" w:rsidRDefault="00614DAB" w:rsidP="00614DAB">
                  <w:pPr>
                    <w:snapToGrid w:val="0"/>
                    <w:rPr>
                      <w:sz w:val="22"/>
                      <w:szCs w:val="22"/>
                    </w:rPr>
                  </w:pPr>
                  <w:r w:rsidRPr="005600E9">
                    <w:rPr>
                      <w:sz w:val="22"/>
                      <w:szCs w:val="22"/>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528CA609" w14:textId="77777777" w:rsidR="00614DAB" w:rsidRPr="005600E9" w:rsidRDefault="00614DAB" w:rsidP="00614DAB">
                  <w:pPr>
                    <w:snapToGrid w:val="0"/>
                    <w:rPr>
                      <w:sz w:val="22"/>
                      <w:szCs w:val="22"/>
                    </w:rPr>
                  </w:pPr>
                  <w:r w:rsidRPr="005600E9">
                    <w:rPr>
                      <w:sz w:val="22"/>
                      <w:szCs w:val="22"/>
                    </w:rPr>
                    <w:t>Complete</w:t>
                  </w:r>
                </w:p>
              </w:tc>
            </w:tr>
            <w:tr w:rsidR="00614DAB" w:rsidRPr="005600E9" w14:paraId="61094611" w14:textId="77777777" w:rsidTr="004F5D12">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4686AB" w14:textId="77777777" w:rsidR="00614DAB" w:rsidRPr="005600E9" w:rsidRDefault="00614DAB" w:rsidP="00614DAB">
                  <w:pPr>
                    <w:snapToGrid w:val="0"/>
                    <w:rPr>
                      <w:sz w:val="22"/>
                      <w:szCs w:val="22"/>
                    </w:rPr>
                  </w:pPr>
                  <w:r w:rsidRPr="005600E9">
                    <w:rPr>
                      <w:sz w:val="22"/>
                      <w:szCs w:val="22"/>
                    </w:rPr>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BA8FADB" w14:textId="77777777" w:rsidR="00614DAB" w:rsidRPr="005600E9" w:rsidRDefault="00614DAB" w:rsidP="00614DAB">
                  <w:pPr>
                    <w:snapToGrid w:val="0"/>
                    <w:rPr>
                      <w:sz w:val="22"/>
                      <w:szCs w:val="22"/>
                    </w:rPr>
                  </w:pPr>
                  <w:r w:rsidRPr="005600E9">
                    <w:rPr>
                      <w:sz w:val="22"/>
                      <w:szCs w:val="22"/>
                    </w:rPr>
                    <w:t>Part 2</w:t>
                  </w:r>
                </w:p>
                <w:p w14:paraId="0CAC67E6" w14:textId="77777777" w:rsidR="00614DAB" w:rsidRPr="005600E9" w:rsidRDefault="00614DAB" w:rsidP="00614DAB">
                  <w:pPr>
                    <w:snapToGrid w:val="0"/>
                    <w:rPr>
                      <w:sz w:val="22"/>
                      <w:szCs w:val="22"/>
                    </w:rPr>
                  </w:pPr>
                  <w:r w:rsidRPr="005600E9">
                    <w:rPr>
                      <w:sz w:val="22"/>
                      <w:szCs w:val="22"/>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4D1A88D8" w14:textId="77777777" w:rsidR="00614DAB" w:rsidRPr="005600E9" w:rsidRDefault="00614DAB" w:rsidP="00614DAB">
                  <w:pPr>
                    <w:snapToGrid w:val="0"/>
                    <w:rPr>
                      <w:sz w:val="22"/>
                      <w:szCs w:val="22"/>
                    </w:rPr>
                  </w:pPr>
                  <w:r w:rsidRPr="005600E9">
                    <w:rPr>
                      <w:sz w:val="22"/>
                      <w:szCs w:val="22"/>
                    </w:rPr>
                    <w:t>Same as Rel-15 Type-I SP</w:t>
                  </w:r>
                </w:p>
                <w:p w14:paraId="0E009958" w14:textId="77777777" w:rsidR="00614DAB" w:rsidRPr="005600E9" w:rsidRDefault="00614DAB" w:rsidP="00614DAB">
                  <w:pPr>
                    <w:snapToGrid w:val="0"/>
                    <w:rPr>
                      <w:sz w:val="22"/>
                      <w:szCs w:val="22"/>
                    </w:rPr>
                  </w:pPr>
                  <w:r w:rsidRPr="005600E9">
                    <w:rPr>
                      <w:sz w:val="22"/>
                      <w:szCs w:val="22"/>
                    </w:rPr>
                    <w:t xml:space="preserve">Only present when </w:t>
                  </w:r>
                  <w:r w:rsidRPr="005600E9">
                    <w:rPr>
                      <w:i/>
                      <w:sz w:val="22"/>
                      <w:szCs w:val="22"/>
                    </w:rPr>
                    <w:t>v</w:t>
                  </w:r>
                  <w:r w:rsidRPr="005600E9">
                    <w:rPr>
                      <w:sz w:val="22"/>
                      <w:szCs w:val="22"/>
                    </w:rPr>
                    <w:t>&gt;4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48077466" w14:textId="77777777" w:rsidR="00614DAB" w:rsidRPr="005600E9" w:rsidRDefault="00614DAB" w:rsidP="00614DAB">
                  <w:pPr>
                    <w:snapToGrid w:val="0"/>
                    <w:rPr>
                      <w:sz w:val="22"/>
                      <w:szCs w:val="22"/>
                    </w:rPr>
                  </w:pPr>
                  <w:r w:rsidRPr="005600E9">
                    <w:rPr>
                      <w:sz w:val="22"/>
                      <w:szCs w:val="22"/>
                    </w:rPr>
                    <w:t>Complete</w:t>
                  </w:r>
                </w:p>
              </w:tc>
            </w:tr>
            <w:tr w:rsidR="00614DAB" w:rsidRPr="005600E9" w14:paraId="7642A228" w14:textId="77777777" w:rsidTr="004F5D12">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D1F249" w14:textId="77777777" w:rsidR="00614DAB" w:rsidRPr="005600E9" w:rsidRDefault="00614DAB" w:rsidP="00614DAB">
                  <w:pPr>
                    <w:snapToGrid w:val="0"/>
                    <w:rPr>
                      <w:sz w:val="22"/>
                      <w:szCs w:val="22"/>
                    </w:rPr>
                  </w:pPr>
                  <w:proofErr w:type="spellStart"/>
                  <w:r w:rsidRPr="005600E9">
                    <w:rPr>
                      <w:sz w:val="22"/>
                      <w:szCs w:val="22"/>
                    </w:rPr>
                    <w:t>Subband</w:t>
                  </w:r>
                  <w:proofErr w:type="spellEnd"/>
                  <w:r w:rsidRPr="005600E9">
                    <w:rPr>
                      <w:sz w:val="22"/>
                      <w:szCs w:val="22"/>
                    </w:rPr>
                    <w:t xml:space="preserve">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0048BAE2" w14:textId="77777777" w:rsidR="00614DAB" w:rsidRPr="005600E9" w:rsidRDefault="00614DAB" w:rsidP="00614DAB">
                  <w:pPr>
                    <w:snapToGrid w:val="0"/>
                    <w:rPr>
                      <w:sz w:val="22"/>
                      <w:szCs w:val="22"/>
                    </w:rPr>
                  </w:pPr>
                  <w:r w:rsidRPr="005600E9">
                    <w:rPr>
                      <w:sz w:val="22"/>
                      <w:szCs w:val="22"/>
                    </w:rPr>
                    <w:t>Part 2</w:t>
                  </w:r>
                </w:p>
                <w:p w14:paraId="013613D9" w14:textId="77777777" w:rsidR="00614DAB" w:rsidRPr="005600E9" w:rsidRDefault="00614DAB" w:rsidP="00614DAB">
                  <w:pPr>
                    <w:snapToGrid w:val="0"/>
                    <w:rPr>
                      <w:sz w:val="22"/>
                      <w:szCs w:val="22"/>
                    </w:rPr>
                  </w:pPr>
                </w:p>
                <w:p w14:paraId="12A4119A" w14:textId="77777777" w:rsidR="00614DAB" w:rsidRPr="005600E9" w:rsidRDefault="00614DAB" w:rsidP="00614DAB">
                  <w:pPr>
                    <w:snapToGrid w:val="0"/>
                    <w:rPr>
                      <w:sz w:val="22"/>
                      <w:szCs w:val="22"/>
                    </w:rPr>
                  </w:pPr>
                  <w:proofErr w:type="spellStart"/>
                  <w:r w:rsidRPr="005600E9">
                    <w:rPr>
                      <w:sz w:val="22"/>
                      <w:szCs w:val="22"/>
                    </w:rPr>
                    <w:t>Subband</w:t>
                  </w:r>
                  <w:proofErr w:type="spellEnd"/>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3B43F169" w14:textId="77777777" w:rsidR="00614DAB" w:rsidRPr="005600E9" w:rsidRDefault="00614DAB" w:rsidP="00614DAB">
                  <w:pPr>
                    <w:snapToGrid w:val="0"/>
                    <w:rPr>
                      <w:sz w:val="22"/>
                      <w:szCs w:val="22"/>
                    </w:rPr>
                  </w:pPr>
                  <w:r w:rsidRPr="005600E9">
                    <w:rPr>
                      <w:sz w:val="22"/>
                      <w:szCs w:val="22"/>
                    </w:rPr>
                    <w:t>Same as Rel-15 Type-I SP</w:t>
                  </w:r>
                </w:p>
                <w:p w14:paraId="38912B9A" w14:textId="77777777" w:rsidR="00614DAB" w:rsidRPr="005600E9" w:rsidRDefault="00614DAB" w:rsidP="00614DAB">
                  <w:pPr>
                    <w:snapToGrid w:val="0"/>
                    <w:rPr>
                      <w:sz w:val="22"/>
                      <w:szCs w:val="22"/>
                    </w:rPr>
                  </w:pPr>
                  <w:r w:rsidRPr="005600E9">
                    <w:rPr>
                      <w:sz w:val="22"/>
                      <w:szCs w:val="22"/>
                    </w:rPr>
                    <w:t xml:space="preserve">Only present when </w:t>
                  </w:r>
                  <w:r w:rsidRPr="005600E9">
                    <w:rPr>
                      <w:i/>
                      <w:sz w:val="22"/>
                      <w:szCs w:val="22"/>
                    </w:rPr>
                    <w:t>v</w:t>
                  </w:r>
                  <w:r w:rsidRPr="005600E9">
                    <w:rPr>
                      <w:sz w:val="22"/>
                      <w:szCs w:val="22"/>
                    </w:rPr>
                    <w:t xml:space="preserve"> &gt;4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34428059" w14:textId="77777777" w:rsidR="00614DAB" w:rsidRPr="005600E9" w:rsidRDefault="00614DAB" w:rsidP="00614DAB">
                  <w:pPr>
                    <w:snapToGrid w:val="0"/>
                    <w:rPr>
                      <w:sz w:val="22"/>
                      <w:szCs w:val="22"/>
                    </w:rPr>
                  </w:pPr>
                  <w:r w:rsidRPr="005600E9">
                    <w:rPr>
                      <w:sz w:val="22"/>
                      <w:szCs w:val="22"/>
                    </w:rPr>
                    <w:t>Complete</w:t>
                  </w:r>
                </w:p>
              </w:tc>
            </w:tr>
            <w:tr w:rsidR="00614DAB" w:rsidRPr="005600E9" w14:paraId="1D8BD6F7" w14:textId="77777777" w:rsidTr="004F5D12">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553D1D6" w14:textId="77777777" w:rsidR="00614DAB" w:rsidRPr="005600E9" w:rsidRDefault="00614DAB" w:rsidP="00614DAB">
                  <w:pPr>
                    <w:snapToGrid w:val="0"/>
                    <w:rPr>
                      <w:color w:val="000000"/>
                      <w:sz w:val="22"/>
                      <w:szCs w:val="22"/>
                    </w:rPr>
                  </w:pPr>
                  <w:r w:rsidRPr="005600E9">
                    <w:rPr>
                      <w:color w:val="000000"/>
                      <w:sz w:val="22"/>
                      <w:szCs w:val="22"/>
                    </w:rPr>
                    <w:t>SD basis oversampling (rotation) factor q</w:t>
                  </w:r>
                  <w:r w:rsidRPr="005600E9">
                    <w:rPr>
                      <w:color w:val="000000"/>
                      <w:sz w:val="22"/>
                      <w:szCs w:val="22"/>
                      <w:vertAlign w:val="subscript"/>
                    </w:rPr>
                    <w:t>1</w:t>
                  </w:r>
                  <w:r w:rsidRPr="005600E9">
                    <w:rPr>
                      <w:color w:val="000000"/>
                      <w:sz w:val="22"/>
                      <w:szCs w:val="22"/>
                    </w:rPr>
                    <w:t>, q</w:t>
                  </w:r>
                  <w:r w:rsidRPr="005600E9">
                    <w:rPr>
                      <w:color w:val="000000"/>
                      <w:sz w:val="22"/>
                      <w:szCs w:val="22"/>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BA601F1" w14:textId="77777777" w:rsidR="00614DAB" w:rsidRPr="005600E9" w:rsidRDefault="00614DAB" w:rsidP="00614DAB">
                  <w:pPr>
                    <w:snapToGrid w:val="0"/>
                    <w:rPr>
                      <w:color w:val="000000"/>
                      <w:sz w:val="22"/>
                      <w:szCs w:val="22"/>
                    </w:rPr>
                  </w:pPr>
                  <w:r w:rsidRPr="005600E9">
                    <w:rPr>
                      <w:color w:val="000000"/>
                      <w:sz w:val="22"/>
                      <w:szCs w:val="22"/>
                    </w:rPr>
                    <w:t>Part 2</w:t>
                  </w:r>
                </w:p>
                <w:p w14:paraId="1AA5567E" w14:textId="77777777" w:rsidR="00614DAB" w:rsidRPr="005600E9" w:rsidRDefault="00614DAB" w:rsidP="00614DAB">
                  <w:pPr>
                    <w:snapToGrid w:val="0"/>
                    <w:rPr>
                      <w:color w:val="000000"/>
                      <w:sz w:val="22"/>
                      <w:szCs w:val="22"/>
                    </w:rPr>
                  </w:pPr>
                  <w:r w:rsidRPr="005600E9">
                    <w:rPr>
                      <w:color w:val="000000"/>
                      <w:sz w:val="22"/>
                      <w:szCs w:val="22"/>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53F3CE61" w14:textId="77777777" w:rsidR="00614DAB" w:rsidRPr="005600E9" w:rsidRDefault="00614DAB" w:rsidP="00614DAB">
                  <w:pPr>
                    <w:snapToGrid w:val="0"/>
                    <w:rPr>
                      <w:color w:val="000000"/>
                      <w:sz w:val="22"/>
                      <w:szCs w:val="22"/>
                    </w:rPr>
                  </w:pPr>
                  <w:r w:rsidRPr="005600E9">
                    <w:rPr>
                      <w:i/>
                      <w:sz w:val="22"/>
                      <w:szCs w:val="22"/>
                    </w:rPr>
                    <w:t>v</w:t>
                  </w:r>
                  <w:r w:rsidRPr="005600E9">
                    <w:rPr>
                      <w:sz w:val="22"/>
                      <w:szCs w:val="22"/>
                    </w:rPr>
                    <w:t xml:space="preserve">=1-4: </w:t>
                  </w:r>
                  <w:r w:rsidRPr="005600E9">
                    <w:rPr>
                      <w:color w:val="000000"/>
                      <w:sz w:val="22"/>
                      <w:szCs w:val="22"/>
                    </w:rPr>
                    <w:t>Values of q</w:t>
                  </w:r>
                  <w:r w:rsidRPr="005600E9">
                    <w:rPr>
                      <w:color w:val="000000"/>
                      <w:sz w:val="22"/>
                      <w:szCs w:val="22"/>
                      <w:vertAlign w:val="subscript"/>
                    </w:rPr>
                    <w:t>1</w:t>
                  </w:r>
                  <w:r w:rsidRPr="005600E9">
                    <w:rPr>
                      <w:color w:val="000000"/>
                      <w:sz w:val="22"/>
                      <w:szCs w:val="22"/>
                    </w:rPr>
                    <w:t>, q</w:t>
                  </w:r>
                  <w:r w:rsidRPr="005600E9">
                    <w:rPr>
                      <w:color w:val="000000"/>
                      <w:sz w:val="22"/>
                      <w:szCs w:val="22"/>
                      <w:vertAlign w:val="subscript"/>
                    </w:rPr>
                    <w:t>2</w:t>
                  </w:r>
                  <w:r w:rsidRPr="005600E9">
                    <w:rPr>
                      <w:color w:val="000000"/>
                      <w:sz w:val="22"/>
                      <w:szCs w:val="22"/>
                    </w:rPr>
                    <w:t xml:space="preserve"> follow Rel-16 </w:t>
                  </w:r>
                  <w:proofErr w:type="spellStart"/>
                  <w:r w:rsidRPr="005600E9">
                    <w:rPr>
                      <w:color w:val="000000"/>
                      <w:sz w:val="22"/>
                      <w:szCs w:val="22"/>
                    </w:rPr>
                    <w:t>eType</w:t>
                  </w:r>
                  <w:proofErr w:type="spellEnd"/>
                  <w:r w:rsidRPr="005600E9">
                    <w:rPr>
                      <w:color w:val="000000"/>
                      <w:sz w:val="22"/>
                      <w:szCs w:val="22"/>
                    </w:rPr>
                    <w:t xml:space="preserve">-II, </w:t>
                  </w:r>
                  <m:oMath>
                    <m:d>
                      <m:dPr>
                        <m:begChr m:val="⌈"/>
                        <m:endChr m:val="⌉"/>
                        <m:ctrlPr>
                          <w:rPr>
                            <w:rFonts w:ascii="Cambria Math" w:hAnsi="Cambria Math"/>
                            <w:i/>
                            <w:color w:val="000000"/>
                            <w:sz w:val="22"/>
                            <w:szCs w:val="22"/>
                          </w:rPr>
                        </m:ctrlPr>
                      </m:dPr>
                      <m:e>
                        <m:func>
                          <m:funcPr>
                            <m:ctrlPr>
                              <w:rPr>
                                <w:rFonts w:ascii="Cambria Math" w:hAnsi="Cambria Math"/>
                                <w:i/>
                                <w:color w:val="000000"/>
                                <w:sz w:val="22"/>
                                <w:szCs w:val="22"/>
                              </w:rPr>
                            </m:ctrlPr>
                          </m:funcPr>
                          <m:fName>
                            <m:sSub>
                              <m:sSubPr>
                                <m:ctrlPr>
                                  <w:rPr>
                                    <w:rFonts w:ascii="Cambria Math" w:hAnsi="Cambria Math"/>
                                    <w:i/>
                                    <w:color w:val="000000"/>
                                    <w:sz w:val="22"/>
                                    <w:szCs w:val="22"/>
                                  </w:rPr>
                                </m:ctrlPr>
                              </m:sSubPr>
                              <m:e>
                                <m:r>
                                  <m:rPr>
                                    <m:sty m:val="p"/>
                                  </m:rPr>
                                  <w:rPr>
                                    <w:rFonts w:ascii="Cambria Math" w:hAnsi="Cambria Math"/>
                                    <w:color w:val="000000"/>
                                    <w:sz w:val="22"/>
                                    <w:szCs w:val="22"/>
                                  </w:rPr>
                                  <m:t>log</m:t>
                                </m:r>
                              </m:e>
                              <m:sub>
                                <m:r>
                                  <w:rPr>
                                    <w:rFonts w:ascii="Cambria Math" w:hAnsi="Cambria Math"/>
                                    <w:color w:val="000000"/>
                                    <w:sz w:val="22"/>
                                    <w:szCs w:val="22"/>
                                  </w:rPr>
                                  <m:t>2</m:t>
                                </m:r>
                              </m:sub>
                            </m:sSub>
                          </m:fName>
                          <m:e>
                            <m:d>
                              <m:dPr>
                                <m:ctrlPr>
                                  <w:rPr>
                                    <w:rFonts w:ascii="Cambria Math" w:hAnsi="Cambria Math"/>
                                    <w:i/>
                                    <w:color w:val="000000"/>
                                    <w:sz w:val="22"/>
                                    <w:szCs w:val="22"/>
                                  </w:rPr>
                                </m:ctrlPr>
                              </m:dPr>
                              <m:e>
                                <m:sSub>
                                  <m:sSubPr>
                                    <m:ctrlPr>
                                      <w:rPr>
                                        <w:rFonts w:ascii="Cambria Math" w:hAnsi="Cambria Math"/>
                                        <w:i/>
                                        <w:color w:val="000000"/>
                                        <w:sz w:val="22"/>
                                        <w:szCs w:val="22"/>
                                      </w:rPr>
                                    </m:ctrlPr>
                                  </m:sSubPr>
                                  <m:e>
                                    <m:r>
                                      <w:rPr>
                                        <w:rFonts w:ascii="Cambria Math" w:hAnsi="Cambria Math"/>
                                        <w:color w:val="000000"/>
                                        <w:sz w:val="22"/>
                                        <w:szCs w:val="22"/>
                                      </w:rPr>
                                      <m:t>O</m:t>
                                    </m:r>
                                  </m:e>
                                  <m:sub>
                                    <m:r>
                                      <w:rPr>
                                        <w:rFonts w:ascii="Cambria Math" w:hAnsi="Cambria Math"/>
                                        <w:color w:val="000000"/>
                                        <w:sz w:val="22"/>
                                        <w:szCs w:val="22"/>
                                      </w:rPr>
                                      <m:t>1</m:t>
                                    </m:r>
                                  </m:sub>
                                </m:sSub>
                                <m:sSub>
                                  <m:sSubPr>
                                    <m:ctrlPr>
                                      <w:rPr>
                                        <w:rFonts w:ascii="Cambria Math" w:hAnsi="Cambria Math"/>
                                        <w:i/>
                                        <w:color w:val="000000"/>
                                        <w:sz w:val="22"/>
                                        <w:szCs w:val="22"/>
                                      </w:rPr>
                                    </m:ctrlPr>
                                  </m:sSubPr>
                                  <m:e>
                                    <m:r>
                                      <w:rPr>
                                        <w:rFonts w:ascii="Cambria Math" w:hAnsi="Cambria Math"/>
                                        <w:color w:val="000000"/>
                                        <w:sz w:val="22"/>
                                        <w:szCs w:val="22"/>
                                      </w:rPr>
                                      <m:t>O</m:t>
                                    </m:r>
                                  </m:e>
                                  <m:sub>
                                    <m:r>
                                      <w:rPr>
                                        <w:rFonts w:ascii="Cambria Math" w:hAnsi="Cambria Math"/>
                                        <w:color w:val="000000"/>
                                        <w:sz w:val="22"/>
                                        <w:szCs w:val="22"/>
                                      </w:rPr>
                                      <m:t>2</m:t>
                                    </m:r>
                                  </m:sub>
                                </m:sSub>
                              </m:e>
                            </m:d>
                          </m:e>
                        </m:func>
                      </m:e>
                    </m:d>
                  </m:oMath>
                  <w:r w:rsidRPr="005600E9">
                    <w:rPr>
                      <w:color w:val="000000"/>
                      <w:sz w:val="22"/>
                      <w:szCs w:val="22"/>
                    </w:rPr>
                    <w:t xml:space="preserve"> bit indicator</w:t>
                  </w:r>
                </w:p>
                <w:p w14:paraId="4B413854" w14:textId="77777777" w:rsidR="00614DAB" w:rsidRPr="005600E9" w:rsidRDefault="00614DAB" w:rsidP="00614DAB">
                  <w:pPr>
                    <w:snapToGrid w:val="0"/>
                    <w:rPr>
                      <w:color w:val="000000"/>
                      <w:sz w:val="22"/>
                      <w:szCs w:val="22"/>
                    </w:rPr>
                  </w:pPr>
                  <w:r w:rsidRPr="005600E9">
                    <w:rPr>
                      <w:i/>
                      <w:sz w:val="22"/>
                      <w:szCs w:val="22"/>
                    </w:rPr>
                    <w:t>v</w:t>
                  </w:r>
                  <w:r w:rsidRPr="005600E9">
                    <w:rPr>
                      <w:sz w:val="22"/>
                      <w:szCs w:val="22"/>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201AC73C" w14:textId="77777777" w:rsidR="00614DAB" w:rsidRPr="005600E9" w:rsidRDefault="00614DAB" w:rsidP="00614DAB">
                  <w:pPr>
                    <w:snapToGrid w:val="0"/>
                    <w:rPr>
                      <w:sz w:val="22"/>
                      <w:szCs w:val="22"/>
                    </w:rPr>
                  </w:pPr>
                  <w:r w:rsidRPr="005600E9">
                    <w:rPr>
                      <w:i/>
                      <w:sz w:val="22"/>
                      <w:szCs w:val="22"/>
                    </w:rPr>
                    <w:t>v</w:t>
                  </w:r>
                  <w:r w:rsidRPr="005600E9">
                    <w:rPr>
                      <w:sz w:val="22"/>
                      <w:szCs w:val="22"/>
                    </w:rPr>
                    <w:t>=1-4: Complete</w:t>
                  </w:r>
                </w:p>
                <w:p w14:paraId="3E59FEAC" w14:textId="77777777" w:rsidR="00614DAB" w:rsidRPr="005600E9" w:rsidRDefault="00614DAB" w:rsidP="00614DAB">
                  <w:pPr>
                    <w:snapToGrid w:val="0"/>
                    <w:rPr>
                      <w:sz w:val="22"/>
                      <w:szCs w:val="22"/>
                    </w:rPr>
                  </w:pPr>
                  <w:r w:rsidRPr="005600E9">
                    <w:rPr>
                      <w:i/>
                      <w:sz w:val="22"/>
                      <w:szCs w:val="22"/>
                    </w:rPr>
                    <w:t>v</w:t>
                  </w:r>
                  <w:r w:rsidRPr="005600E9">
                    <w:rPr>
                      <w:sz w:val="22"/>
                      <w:szCs w:val="22"/>
                    </w:rPr>
                    <w:t>=5-8: Pending</w:t>
                  </w:r>
                </w:p>
              </w:tc>
            </w:tr>
            <w:tr w:rsidR="00614DAB" w:rsidRPr="005600E9" w14:paraId="1E8AEB0C" w14:textId="77777777" w:rsidTr="004F5D12">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8C28A57" w14:textId="77777777" w:rsidR="00614DAB" w:rsidRPr="005600E9" w:rsidRDefault="00614DAB" w:rsidP="00614DAB">
                  <w:pPr>
                    <w:snapToGrid w:val="0"/>
                    <w:rPr>
                      <w:color w:val="000000"/>
                      <w:sz w:val="22"/>
                      <w:szCs w:val="22"/>
                    </w:rPr>
                  </w:pPr>
                  <w:r w:rsidRPr="005600E9">
                    <w:rPr>
                      <w:color w:val="000000"/>
                      <w:sz w:val="22"/>
                      <w:szCs w:val="22"/>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7A41DF74" w14:textId="77777777" w:rsidR="00614DAB" w:rsidRPr="005600E9" w:rsidRDefault="00614DAB" w:rsidP="00614DAB">
                  <w:pPr>
                    <w:snapToGrid w:val="0"/>
                    <w:rPr>
                      <w:color w:val="000000"/>
                      <w:sz w:val="22"/>
                      <w:szCs w:val="22"/>
                    </w:rPr>
                  </w:pPr>
                  <w:r w:rsidRPr="005600E9">
                    <w:rPr>
                      <w:color w:val="000000"/>
                      <w:sz w:val="22"/>
                      <w:szCs w:val="22"/>
                    </w:rPr>
                    <w:t>Alt1: Part 1</w:t>
                  </w:r>
                </w:p>
                <w:p w14:paraId="4C2659A7" w14:textId="77777777" w:rsidR="00614DAB" w:rsidRPr="005600E9" w:rsidRDefault="00614DAB" w:rsidP="00614DAB">
                  <w:pPr>
                    <w:snapToGrid w:val="0"/>
                    <w:rPr>
                      <w:color w:val="000000"/>
                      <w:sz w:val="22"/>
                      <w:szCs w:val="22"/>
                    </w:rPr>
                  </w:pPr>
                  <w:r w:rsidRPr="005600E9">
                    <w:rPr>
                      <w:color w:val="000000"/>
                      <w:sz w:val="22"/>
                      <w:szCs w:val="22"/>
                    </w:rPr>
                    <w:t xml:space="preserve">Alt2: Part 2 </w:t>
                  </w:r>
                </w:p>
                <w:p w14:paraId="764A46E3" w14:textId="77777777" w:rsidR="00614DAB" w:rsidRPr="005600E9" w:rsidRDefault="00614DAB" w:rsidP="00614DAB">
                  <w:pPr>
                    <w:snapToGrid w:val="0"/>
                    <w:rPr>
                      <w:color w:val="000000"/>
                      <w:sz w:val="22"/>
                      <w:szCs w:val="22"/>
                    </w:rPr>
                  </w:pPr>
                </w:p>
                <w:p w14:paraId="1A8E6FE6" w14:textId="77777777" w:rsidR="00614DAB" w:rsidRPr="005600E9" w:rsidRDefault="00614DAB" w:rsidP="00614DAB">
                  <w:pPr>
                    <w:snapToGrid w:val="0"/>
                    <w:rPr>
                      <w:color w:val="000000"/>
                      <w:sz w:val="22"/>
                      <w:szCs w:val="22"/>
                    </w:rPr>
                  </w:pPr>
                  <w:r w:rsidRPr="005600E9">
                    <w:rPr>
                      <w:color w:val="000000"/>
                      <w:sz w:val="22"/>
                      <w:szCs w:val="22"/>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656780BA" w14:textId="77777777" w:rsidR="00614DAB" w:rsidRPr="005600E9" w:rsidRDefault="00614DAB" w:rsidP="00614DAB">
                  <w:pPr>
                    <w:snapToGrid w:val="0"/>
                    <w:rPr>
                      <w:sz w:val="22"/>
                      <w:szCs w:val="22"/>
                    </w:rPr>
                  </w:pPr>
                  <w:r w:rsidRPr="005600E9">
                    <w:rPr>
                      <w:i/>
                      <w:sz w:val="22"/>
                      <w:szCs w:val="22"/>
                    </w:rPr>
                    <w:t>v</w:t>
                  </w:r>
                  <w:r w:rsidRPr="005600E9">
                    <w:rPr>
                      <w:sz w:val="22"/>
                      <w:szCs w:val="22"/>
                    </w:rPr>
                    <w:t xml:space="preserve">=1-4: </w:t>
                  </w:r>
                </w:p>
                <w:p w14:paraId="4EC245EC" w14:textId="77777777" w:rsidR="00614DAB" w:rsidRPr="005600E9" w:rsidRDefault="00614DAB" w:rsidP="00614DAB">
                  <w:pPr>
                    <w:pStyle w:val="ListParagraph"/>
                    <w:numPr>
                      <w:ilvl w:val="0"/>
                      <w:numId w:val="65"/>
                    </w:numPr>
                    <w:snapToGrid w:val="0"/>
                    <w:contextualSpacing/>
                    <w:rPr>
                      <w:rFonts w:ascii="Times New Roman" w:hAnsi="Times New Roman"/>
                      <w:color w:val="000000"/>
                    </w:rPr>
                  </w:pPr>
                  <w:r w:rsidRPr="005600E9">
                    <w:rPr>
                      <w:rFonts w:ascii="Times New Roman" w:hAnsi="Times New Roman"/>
                      <w:color w:val="000000"/>
                    </w:rPr>
                    <w:t xml:space="preserve">Alt1: </w:t>
                  </w:r>
                  <m:oMath>
                    <m:d>
                      <m:dPr>
                        <m:begChr m:val="⌈"/>
                        <m:endChr m:val="⌉"/>
                        <m:ctrlPr>
                          <w:rPr>
                            <w:rFonts w:ascii="Cambria Math" w:hAnsi="Cambria Math"/>
                            <w:i/>
                            <w:color w:val="000000"/>
                          </w:rPr>
                        </m:ctrlPr>
                      </m:dPr>
                      <m:e>
                        <m:func>
                          <m:funcPr>
                            <m:ctrlPr>
                              <w:rPr>
                                <w:rFonts w:ascii="Cambria Math" w:hAnsi="Cambria Math"/>
                                <w:i/>
                                <w:color w:val="000000"/>
                              </w:rPr>
                            </m:ctrlPr>
                          </m:funcPr>
                          <m:fName>
                            <m:sSub>
                              <m:sSubPr>
                                <m:ctrlPr>
                                  <w:rPr>
                                    <w:rFonts w:ascii="Cambria Math" w:hAnsi="Cambria Math"/>
                                    <w:i/>
                                    <w:color w:val="000000"/>
                                  </w:rPr>
                                </m:ctrlPr>
                              </m:sSubPr>
                              <m:e>
                                <m:r>
                                  <m:rPr>
                                    <m:sty m:val="p"/>
                                  </m:rPr>
                                  <w:rPr>
                                    <w:rFonts w:ascii="Cambria Math" w:hAnsi="Cambria Math"/>
                                    <w:color w:val="000000"/>
                                  </w:rPr>
                                  <m:t>log</m:t>
                                </m:r>
                              </m:e>
                              <m:sub>
                                <m:r>
                                  <w:rPr>
                                    <w:rFonts w:ascii="Cambria Math" w:hAnsi="Cambria Math"/>
                                    <w:color w:val="000000"/>
                                  </w:rPr>
                                  <m:t>2</m:t>
                                </m:r>
                              </m:sub>
                            </m:sSub>
                          </m:fName>
                          <m:e>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2</m:t>
                                    </m:r>
                                  </m:sub>
                                </m:sSub>
                              </m:e>
                            </m:d>
                          </m:e>
                        </m:func>
                      </m:e>
                    </m:d>
                  </m:oMath>
                  <w:r w:rsidRPr="005600E9">
                    <w:rPr>
                      <w:rFonts w:ascii="Times New Roman" w:hAnsi="Times New Roman"/>
                      <w:color w:val="000000"/>
                    </w:rPr>
                    <w:t xml:space="preserve"> bit indicator per layer </w:t>
                  </w:r>
                  <w:r w:rsidRPr="005600E9">
                    <w:rPr>
                      <w:rFonts w:ascii="Times New Roman" w:hAnsi="Times New Roman"/>
                      <w:i/>
                      <w:color w:val="000000"/>
                    </w:rPr>
                    <w:t>l=</w:t>
                  </w:r>
                  <w:r w:rsidRPr="005600E9">
                    <w:rPr>
                      <w:rFonts w:ascii="Times New Roman" w:hAnsi="Times New Roman"/>
                      <w:color w:val="000000"/>
                    </w:rPr>
                    <w:t>1</w:t>
                  </w:r>
                  <w:r w:rsidRPr="005600E9">
                    <w:rPr>
                      <w:rFonts w:ascii="Times New Roman" w:hAnsi="Times New Roman"/>
                      <w:i/>
                      <w:color w:val="000000"/>
                    </w:rPr>
                    <w:t>, …, RI</w:t>
                  </w:r>
                  <w:r w:rsidRPr="005600E9">
                    <w:rPr>
                      <w:rFonts w:ascii="Times New Roman" w:hAnsi="Times New Roman"/>
                      <w:i/>
                      <w:color w:val="000000"/>
                      <w:vertAlign w:val="subscript"/>
                    </w:rPr>
                    <w:t>MAX</w:t>
                  </w:r>
                </w:p>
                <w:p w14:paraId="0E014D39" w14:textId="77777777" w:rsidR="00614DAB" w:rsidRPr="005600E9" w:rsidRDefault="00614DAB" w:rsidP="00614DAB">
                  <w:pPr>
                    <w:pStyle w:val="ListParagraph"/>
                    <w:numPr>
                      <w:ilvl w:val="0"/>
                      <w:numId w:val="65"/>
                    </w:numPr>
                    <w:snapToGrid w:val="0"/>
                    <w:contextualSpacing/>
                    <w:rPr>
                      <w:rFonts w:ascii="Times New Roman" w:hAnsi="Times New Roman"/>
                      <w:color w:val="000000"/>
                    </w:rPr>
                  </w:pPr>
                  <w:r w:rsidRPr="005600E9">
                    <w:rPr>
                      <w:rFonts w:ascii="Times New Roman" w:hAnsi="Times New Roman"/>
                      <w:color w:val="000000"/>
                    </w:rPr>
                    <w:t xml:space="preserve">Alt2: </w:t>
                  </w:r>
                  <m:oMath>
                    <m:d>
                      <m:dPr>
                        <m:begChr m:val="⌈"/>
                        <m:endChr m:val="⌉"/>
                        <m:ctrlPr>
                          <w:rPr>
                            <w:rFonts w:ascii="Cambria Math" w:hAnsi="Cambria Math"/>
                            <w:i/>
                            <w:color w:val="000000"/>
                          </w:rPr>
                        </m:ctrlPr>
                      </m:dPr>
                      <m:e>
                        <m:func>
                          <m:funcPr>
                            <m:ctrlPr>
                              <w:rPr>
                                <w:rFonts w:ascii="Cambria Math" w:hAnsi="Cambria Math"/>
                                <w:i/>
                                <w:color w:val="000000"/>
                              </w:rPr>
                            </m:ctrlPr>
                          </m:funcPr>
                          <m:fName>
                            <m:sSub>
                              <m:sSubPr>
                                <m:ctrlPr>
                                  <w:rPr>
                                    <w:rFonts w:ascii="Cambria Math" w:hAnsi="Cambria Math"/>
                                    <w:i/>
                                    <w:color w:val="000000"/>
                                  </w:rPr>
                                </m:ctrlPr>
                              </m:sSubPr>
                              <m:e>
                                <m:r>
                                  <m:rPr>
                                    <m:sty m:val="p"/>
                                  </m:rPr>
                                  <w:rPr>
                                    <w:rFonts w:ascii="Cambria Math" w:hAnsi="Cambria Math"/>
                                    <w:color w:val="000000"/>
                                  </w:rPr>
                                  <m:t>log</m:t>
                                </m:r>
                              </m:e>
                              <m:sub>
                                <m:r>
                                  <w:rPr>
                                    <w:rFonts w:ascii="Cambria Math" w:hAnsi="Cambria Math"/>
                                    <w:color w:val="000000"/>
                                  </w:rPr>
                                  <m:t>2</m:t>
                                </m:r>
                              </m:sub>
                            </m:sSub>
                          </m:fName>
                          <m:e>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2</m:t>
                                    </m:r>
                                  </m:sub>
                                </m:sSub>
                              </m:e>
                            </m:d>
                          </m:e>
                        </m:func>
                      </m:e>
                    </m:d>
                  </m:oMath>
                  <w:r w:rsidRPr="005600E9">
                    <w:rPr>
                      <w:rFonts w:ascii="Times New Roman" w:hAnsi="Times New Roman"/>
                      <w:color w:val="000000"/>
                    </w:rPr>
                    <w:t xml:space="preserve"> bit indicator per layer </w:t>
                  </w:r>
                  <w:r w:rsidRPr="005600E9">
                    <w:rPr>
                      <w:rFonts w:ascii="Times New Roman" w:hAnsi="Times New Roman"/>
                      <w:i/>
                      <w:color w:val="000000"/>
                    </w:rPr>
                    <w:t>l=</w:t>
                  </w:r>
                  <w:r w:rsidRPr="005600E9">
                    <w:rPr>
                      <w:rFonts w:ascii="Times New Roman" w:hAnsi="Times New Roman"/>
                      <w:color w:val="000000"/>
                    </w:rPr>
                    <w:t>1</w:t>
                  </w:r>
                  <w:r w:rsidRPr="005600E9">
                    <w:rPr>
                      <w:rFonts w:ascii="Times New Roman" w:hAnsi="Times New Roman"/>
                      <w:i/>
                      <w:color w:val="000000"/>
                    </w:rPr>
                    <w:t>, …, v</w:t>
                  </w:r>
                </w:p>
                <w:p w14:paraId="62FC390E" w14:textId="77777777" w:rsidR="00614DAB" w:rsidRPr="005600E9" w:rsidRDefault="00614DAB" w:rsidP="00614DAB">
                  <w:pPr>
                    <w:snapToGrid w:val="0"/>
                    <w:rPr>
                      <w:color w:val="000000"/>
                      <w:sz w:val="22"/>
                      <w:szCs w:val="22"/>
                    </w:rPr>
                  </w:pPr>
                  <w:r w:rsidRPr="005600E9">
                    <w:rPr>
                      <w:i/>
                      <w:sz w:val="22"/>
                      <w:szCs w:val="22"/>
                    </w:rPr>
                    <w:t>v</w:t>
                  </w:r>
                  <w:r w:rsidRPr="005600E9">
                    <w:rPr>
                      <w:sz w:val="22"/>
                      <w:szCs w:val="22"/>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0125B484" w14:textId="77777777" w:rsidR="00614DAB" w:rsidRPr="005600E9" w:rsidRDefault="00614DAB" w:rsidP="00614DAB">
                  <w:pPr>
                    <w:snapToGrid w:val="0"/>
                    <w:rPr>
                      <w:sz w:val="22"/>
                      <w:szCs w:val="22"/>
                    </w:rPr>
                  </w:pPr>
                  <w:r w:rsidRPr="005600E9">
                    <w:rPr>
                      <w:sz w:val="22"/>
                      <w:szCs w:val="22"/>
                    </w:rPr>
                    <w:t>Pending</w:t>
                  </w:r>
                </w:p>
              </w:tc>
            </w:tr>
            <w:tr w:rsidR="00614DAB" w:rsidRPr="005600E9" w14:paraId="696AB0B8" w14:textId="77777777" w:rsidTr="004F5D12">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67DC96" w14:textId="77777777" w:rsidR="00614DAB" w:rsidRPr="005600E9" w:rsidRDefault="00614DAB" w:rsidP="00614DAB">
                  <w:pPr>
                    <w:snapToGrid w:val="0"/>
                    <w:rPr>
                      <w:color w:val="000000"/>
                      <w:sz w:val="22"/>
                      <w:szCs w:val="22"/>
                    </w:rPr>
                  </w:pPr>
                  <w:r w:rsidRPr="005600E9">
                    <w:rPr>
                      <w:color w:val="000000"/>
                      <w:sz w:val="22"/>
                      <w:szCs w:val="22"/>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758658CB" w14:textId="77777777" w:rsidR="00614DAB" w:rsidRPr="005600E9" w:rsidRDefault="00614DAB" w:rsidP="00614DAB">
                  <w:pPr>
                    <w:snapToGrid w:val="0"/>
                    <w:rPr>
                      <w:color w:val="000000"/>
                      <w:sz w:val="22"/>
                      <w:szCs w:val="22"/>
                    </w:rPr>
                  </w:pPr>
                  <w:r w:rsidRPr="005600E9">
                    <w:rPr>
                      <w:color w:val="000000"/>
                      <w:sz w:val="22"/>
                      <w:szCs w:val="22"/>
                    </w:rPr>
                    <w:t>Part 2</w:t>
                  </w:r>
                </w:p>
                <w:p w14:paraId="3E09544A" w14:textId="77777777" w:rsidR="00614DAB" w:rsidRPr="005600E9" w:rsidRDefault="00614DAB" w:rsidP="00614DAB">
                  <w:pPr>
                    <w:snapToGrid w:val="0"/>
                    <w:rPr>
                      <w:color w:val="000000"/>
                      <w:sz w:val="22"/>
                      <w:szCs w:val="22"/>
                    </w:rPr>
                  </w:pPr>
                </w:p>
                <w:p w14:paraId="06F36E22" w14:textId="77777777" w:rsidR="00614DAB" w:rsidRPr="005600E9" w:rsidRDefault="00614DAB" w:rsidP="00614DAB">
                  <w:pPr>
                    <w:snapToGrid w:val="0"/>
                    <w:rPr>
                      <w:color w:val="000000"/>
                      <w:sz w:val="22"/>
                      <w:szCs w:val="22"/>
                    </w:rPr>
                  </w:pPr>
                  <w:r w:rsidRPr="005600E9">
                    <w:rPr>
                      <w:color w:val="000000"/>
                      <w:sz w:val="22"/>
                      <w:szCs w:val="22"/>
                    </w:rPr>
                    <w:t xml:space="preserve">Wideband or </w:t>
                  </w:r>
                  <w:proofErr w:type="spellStart"/>
                  <w:r w:rsidRPr="005600E9">
                    <w:rPr>
                      <w:color w:val="000000"/>
                      <w:sz w:val="22"/>
                      <w:szCs w:val="22"/>
                    </w:rPr>
                    <w:t>Subband</w:t>
                  </w:r>
                  <w:proofErr w:type="spellEnd"/>
                  <w:r w:rsidRPr="005600E9">
                    <w:rPr>
                      <w:color w:val="000000"/>
                      <w:sz w:val="22"/>
                      <w:szCs w:val="22"/>
                    </w:rPr>
                    <w:t xml:space="preserve">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43D4BA42" w14:textId="77777777" w:rsidR="00614DAB" w:rsidRPr="005600E9" w:rsidRDefault="00614DAB" w:rsidP="00614DAB">
                  <w:pPr>
                    <w:snapToGrid w:val="0"/>
                    <w:rPr>
                      <w:sz w:val="22"/>
                      <w:szCs w:val="22"/>
                    </w:rPr>
                  </w:pPr>
                  <w:r w:rsidRPr="005600E9">
                    <w:rPr>
                      <w:i/>
                      <w:sz w:val="22"/>
                      <w:szCs w:val="22"/>
                    </w:rPr>
                    <w:t>v</w:t>
                  </w:r>
                  <w:r w:rsidRPr="005600E9">
                    <w:rPr>
                      <w:sz w:val="22"/>
                      <w:szCs w:val="22"/>
                    </w:rPr>
                    <w:t xml:space="preserve">=1-4: </w:t>
                  </w:r>
                </w:p>
                <w:p w14:paraId="52FA60C0" w14:textId="77777777" w:rsidR="00614DAB" w:rsidRPr="005600E9" w:rsidRDefault="00614DAB" w:rsidP="00614DAB">
                  <w:pPr>
                    <w:pStyle w:val="ListParagraph"/>
                    <w:numPr>
                      <w:ilvl w:val="0"/>
                      <w:numId w:val="65"/>
                    </w:numPr>
                    <w:snapToGrid w:val="0"/>
                    <w:contextualSpacing/>
                    <w:rPr>
                      <w:rFonts w:ascii="Times New Roman" w:hAnsi="Times New Roman"/>
                      <w:color w:val="000000"/>
                    </w:rPr>
                  </w:pPr>
                  <w:r w:rsidRPr="005600E9">
                    <w:rPr>
                      <w:rFonts w:ascii="Times New Roman" w:hAnsi="Times New Roman"/>
                      <w:color w:val="000000"/>
                    </w:rPr>
                    <w:t xml:space="preserve">Alt1: QPSK with orthogonality constraints across </w:t>
                  </w:r>
                  <w:r w:rsidRPr="005600E9">
                    <w:rPr>
                      <w:rFonts w:ascii="Times New Roman" w:hAnsi="Times New Roman"/>
                      <w:i/>
                      <w:color w:val="000000"/>
                    </w:rPr>
                    <w:t>v</w:t>
                  </w:r>
                  <w:r w:rsidRPr="005600E9">
                    <w:rPr>
                      <w:rFonts w:ascii="Times New Roman" w:hAnsi="Times New Roman"/>
                      <w:color w:val="000000"/>
                    </w:rPr>
                    <w:t xml:space="preserve"> layers</w:t>
                  </w:r>
                </w:p>
                <w:p w14:paraId="6A5E795E" w14:textId="77777777" w:rsidR="00614DAB" w:rsidRPr="005600E9" w:rsidRDefault="00614DAB" w:rsidP="00614DAB">
                  <w:pPr>
                    <w:pStyle w:val="ListParagraph"/>
                    <w:numPr>
                      <w:ilvl w:val="0"/>
                      <w:numId w:val="65"/>
                    </w:numPr>
                    <w:snapToGrid w:val="0"/>
                    <w:contextualSpacing/>
                    <w:rPr>
                      <w:rFonts w:ascii="Times New Roman" w:hAnsi="Times New Roman"/>
                      <w:color w:val="000000"/>
                    </w:rPr>
                  </w:pPr>
                  <w:r w:rsidRPr="005600E9">
                    <w:rPr>
                      <w:rFonts w:ascii="Times New Roman" w:hAnsi="Times New Roman"/>
                      <w:color w:val="000000"/>
                    </w:rPr>
                    <w:t xml:space="preserve">Alt2: QPSK: 2-bit indicator per layer </w:t>
                  </w:r>
                  <w:r w:rsidRPr="005600E9">
                    <w:rPr>
                      <w:rFonts w:ascii="Times New Roman" w:hAnsi="Times New Roman"/>
                      <w:i/>
                      <w:color w:val="000000"/>
                    </w:rPr>
                    <w:t>l=</w:t>
                  </w:r>
                  <w:proofErr w:type="gramStart"/>
                  <w:r w:rsidRPr="005600E9">
                    <w:rPr>
                      <w:rFonts w:ascii="Times New Roman" w:hAnsi="Times New Roman"/>
                      <w:color w:val="000000"/>
                    </w:rPr>
                    <w:t>1</w:t>
                  </w:r>
                  <w:r w:rsidRPr="005600E9">
                    <w:rPr>
                      <w:rFonts w:ascii="Times New Roman" w:hAnsi="Times New Roman"/>
                      <w:i/>
                      <w:color w:val="000000"/>
                    </w:rPr>
                    <w:t>,…</w:t>
                  </w:r>
                  <w:proofErr w:type="gramEnd"/>
                  <w:r w:rsidRPr="005600E9">
                    <w:rPr>
                      <w:rFonts w:ascii="Times New Roman" w:hAnsi="Times New Roman"/>
                      <w:i/>
                      <w:color w:val="000000"/>
                    </w:rPr>
                    <w:t>,v</w:t>
                  </w:r>
                </w:p>
                <w:p w14:paraId="45630043" w14:textId="77777777" w:rsidR="00614DAB" w:rsidRPr="005600E9" w:rsidRDefault="00614DAB" w:rsidP="00614DAB">
                  <w:pPr>
                    <w:snapToGrid w:val="0"/>
                    <w:rPr>
                      <w:color w:val="000000"/>
                      <w:sz w:val="22"/>
                      <w:szCs w:val="22"/>
                    </w:rPr>
                  </w:pPr>
                  <w:r w:rsidRPr="005600E9">
                    <w:rPr>
                      <w:i/>
                      <w:sz w:val="22"/>
                      <w:szCs w:val="22"/>
                    </w:rPr>
                    <w:t>v</w:t>
                  </w:r>
                  <w:r w:rsidRPr="005600E9">
                    <w:rPr>
                      <w:sz w:val="22"/>
                      <w:szCs w:val="22"/>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020DE083" w14:textId="77777777" w:rsidR="00614DAB" w:rsidRPr="005600E9" w:rsidRDefault="00614DAB" w:rsidP="00614DAB">
                  <w:pPr>
                    <w:snapToGrid w:val="0"/>
                    <w:rPr>
                      <w:sz w:val="22"/>
                      <w:szCs w:val="22"/>
                    </w:rPr>
                  </w:pPr>
                  <w:r w:rsidRPr="005600E9">
                    <w:rPr>
                      <w:sz w:val="22"/>
                      <w:szCs w:val="22"/>
                    </w:rPr>
                    <w:t>Pending</w:t>
                  </w:r>
                </w:p>
              </w:tc>
            </w:tr>
          </w:tbl>
          <w:p w14:paraId="3D0A665A" w14:textId="77777777" w:rsidR="00614DAB" w:rsidRPr="005600E9" w:rsidRDefault="00614DAB" w:rsidP="00614DAB">
            <w:pPr>
              <w:snapToGrid w:val="0"/>
              <w:rPr>
                <w:color w:val="FF0000"/>
                <w:sz w:val="22"/>
                <w:szCs w:val="22"/>
              </w:rPr>
            </w:pPr>
            <w:r w:rsidRPr="005600E9">
              <w:rPr>
                <w:color w:val="FF0000"/>
                <w:sz w:val="22"/>
                <w:szCs w:val="22"/>
              </w:rPr>
              <w:t>(*): Not included when CQI reporting granularity is set to ‘</w:t>
            </w:r>
            <w:proofErr w:type="gramStart"/>
            <w:r w:rsidRPr="005600E9">
              <w:rPr>
                <w:color w:val="FF0000"/>
                <w:sz w:val="22"/>
                <w:szCs w:val="22"/>
              </w:rPr>
              <w:t>wideband’</w:t>
            </w:r>
            <w:proofErr w:type="gramEnd"/>
          </w:p>
          <w:p w14:paraId="1FEC299C" w14:textId="3FE498F6" w:rsidR="00614DAB" w:rsidRPr="005600E9" w:rsidRDefault="00614DAB" w:rsidP="00614DAB">
            <w:pPr>
              <w:snapToGrid w:val="0"/>
              <w:rPr>
                <w:color w:val="FF0000"/>
                <w:sz w:val="22"/>
                <w:szCs w:val="22"/>
                <w:lang w:eastAsia="zh-CN"/>
              </w:rPr>
            </w:pPr>
            <w:r w:rsidRPr="005600E9">
              <w:rPr>
                <w:color w:val="FF0000"/>
                <w:sz w:val="22"/>
                <w:szCs w:val="22"/>
              </w:rPr>
              <w:lastRenderedPageBreak/>
              <w:t xml:space="preserve">(**): Wideband when PMI reporting is set to ‘wideband’, </w:t>
            </w:r>
            <w:proofErr w:type="spellStart"/>
            <w:r w:rsidRPr="005600E9">
              <w:rPr>
                <w:color w:val="FF0000"/>
                <w:sz w:val="22"/>
                <w:szCs w:val="22"/>
              </w:rPr>
              <w:t>Subband</w:t>
            </w:r>
            <w:proofErr w:type="spellEnd"/>
            <w:r w:rsidRPr="005600E9">
              <w:rPr>
                <w:color w:val="FF0000"/>
                <w:sz w:val="22"/>
                <w:szCs w:val="22"/>
              </w:rPr>
              <w:t xml:space="preserve"> when PMI reporting granularity is set to ‘</w:t>
            </w:r>
            <w:proofErr w:type="spellStart"/>
            <w:proofErr w:type="gramStart"/>
            <w:r w:rsidRPr="005600E9">
              <w:rPr>
                <w:color w:val="FF0000"/>
                <w:sz w:val="22"/>
                <w:szCs w:val="22"/>
              </w:rPr>
              <w:t>subband</w:t>
            </w:r>
            <w:proofErr w:type="spellEnd"/>
            <w:r w:rsidRPr="005600E9">
              <w:rPr>
                <w:color w:val="FF0000"/>
                <w:sz w:val="22"/>
                <w:szCs w:val="22"/>
              </w:rPr>
              <w:t>’</w:t>
            </w:r>
            <w:proofErr w:type="gramEnd"/>
          </w:p>
          <w:p w14:paraId="4205176B" w14:textId="77777777" w:rsidR="00614DAB" w:rsidRPr="005600E9" w:rsidRDefault="00614DAB" w:rsidP="00614DAB">
            <w:pPr>
              <w:rPr>
                <w:b/>
                <w:bCs/>
                <w:sz w:val="22"/>
                <w:szCs w:val="22"/>
                <w:highlight w:val="green"/>
                <w:lang w:eastAsia="x-none"/>
              </w:rPr>
            </w:pPr>
            <w:r w:rsidRPr="005600E9">
              <w:rPr>
                <w:b/>
                <w:bCs/>
                <w:sz w:val="22"/>
                <w:szCs w:val="22"/>
                <w:highlight w:val="green"/>
                <w:lang w:eastAsia="x-none"/>
              </w:rPr>
              <w:t>Agreement</w:t>
            </w:r>
          </w:p>
          <w:p w14:paraId="5860443A" w14:textId="77777777" w:rsidR="00614DAB" w:rsidRPr="005600E9" w:rsidRDefault="00614DAB" w:rsidP="00614DAB">
            <w:pPr>
              <w:snapToGrid w:val="0"/>
              <w:rPr>
                <w:iCs/>
                <w:sz w:val="22"/>
                <w:szCs w:val="22"/>
              </w:rPr>
            </w:pPr>
            <w:r w:rsidRPr="005600E9">
              <w:rPr>
                <w:sz w:val="22"/>
                <w:szCs w:val="22"/>
              </w:rPr>
              <w:t xml:space="preserve">For the </w:t>
            </w:r>
            <w:r w:rsidRPr="005600E9">
              <w:rPr>
                <w:iCs/>
                <w:sz w:val="22"/>
                <w:szCs w:val="22"/>
              </w:rPr>
              <w:t>Rel-19 Type-I SP codebook refinement for 48, 64, and 128 CSI-RS ports with RI=5-8, decide, by RAN1#117, from the following schemes:</w:t>
            </w:r>
          </w:p>
          <w:p w14:paraId="0026558B" w14:textId="77777777" w:rsidR="00614DAB" w:rsidRPr="005600E9" w:rsidRDefault="00614DAB" w:rsidP="00614DAB">
            <w:pPr>
              <w:pStyle w:val="ListParagraph"/>
              <w:numPr>
                <w:ilvl w:val="0"/>
                <w:numId w:val="63"/>
              </w:numPr>
              <w:snapToGrid w:val="0"/>
              <w:rPr>
                <w:rFonts w:ascii="Times New Roman" w:hAnsi="Times New Roman"/>
              </w:rPr>
            </w:pPr>
            <w:r w:rsidRPr="005600E9">
              <w:rPr>
                <w:rFonts w:ascii="Times New Roman" w:hAnsi="Times New Roman"/>
              </w:rPr>
              <w:t>Scheme1: adding new (N1, N2) values for the Rel-15 Type-I RI=5-8</w:t>
            </w:r>
          </w:p>
          <w:p w14:paraId="59AC5B42" w14:textId="77777777" w:rsidR="00614DAB" w:rsidRPr="005600E9" w:rsidRDefault="00614DAB" w:rsidP="00614DAB">
            <w:pPr>
              <w:pStyle w:val="ListParagraph"/>
              <w:numPr>
                <w:ilvl w:val="0"/>
                <w:numId w:val="63"/>
              </w:numPr>
              <w:snapToGrid w:val="0"/>
              <w:rPr>
                <w:rFonts w:ascii="Times New Roman" w:hAnsi="Times New Roman"/>
              </w:rPr>
            </w:pPr>
            <w:r w:rsidRPr="005600E9">
              <w:rPr>
                <w:rFonts w:ascii="Times New Roman" w:hAnsi="Times New Roman"/>
              </w:rPr>
              <w:t xml:space="preserve">Scheme2: </w:t>
            </w:r>
          </w:p>
          <w:p w14:paraId="4435E1CC" w14:textId="77777777" w:rsidR="00614DAB" w:rsidRPr="005600E9" w:rsidRDefault="00614DAB" w:rsidP="00614DAB">
            <w:pPr>
              <w:pStyle w:val="ListParagraph"/>
              <w:numPr>
                <w:ilvl w:val="1"/>
                <w:numId w:val="63"/>
              </w:numPr>
              <w:snapToGrid w:val="0"/>
              <w:rPr>
                <w:rFonts w:ascii="Times New Roman" w:hAnsi="Times New Roman"/>
              </w:rPr>
            </w:pPr>
            <w:r w:rsidRPr="005600E9">
              <w:rPr>
                <w:rFonts w:ascii="Times New Roman" w:hAnsi="Times New Roman"/>
              </w:rPr>
              <w:t>W</w:t>
            </w:r>
            <w:r w:rsidRPr="005600E9">
              <w:rPr>
                <w:rFonts w:ascii="Times New Roman" w:hAnsi="Times New Roman"/>
                <w:vertAlign w:val="subscript"/>
              </w:rPr>
              <w:t>1</w:t>
            </w:r>
            <w:r w:rsidRPr="005600E9">
              <w:rPr>
                <w:rFonts w:ascii="Times New Roman" w:hAnsi="Times New Roman"/>
              </w:rPr>
              <w:t xml:space="preserve"> structure: Independent selection of different </w:t>
            </w:r>
            <w:proofErr w:type="gramStart"/>
            <w:r w:rsidRPr="005600E9">
              <w:rPr>
                <w:rFonts w:ascii="Times New Roman" w:hAnsi="Times New Roman"/>
              </w:rPr>
              <w:t>ceil</w:t>
            </w:r>
            <w:proofErr w:type="gramEnd"/>
            <w:r w:rsidRPr="005600E9">
              <w:rPr>
                <w:rFonts w:ascii="Times New Roman" w:hAnsi="Times New Roman"/>
              </w:rPr>
              <w:t>(v/2) SD basis vectors for RI = v, where each SD basis vector is applied to two respective layers except that, if v is odd, the last SD basis vector is applied to the orphan layer. Each of the SD basis vectors is freely selected from a group of N</w:t>
            </w:r>
            <w:r w:rsidRPr="005600E9">
              <w:rPr>
                <w:rFonts w:ascii="Times New Roman" w:hAnsi="Times New Roman"/>
                <w:vertAlign w:val="subscript"/>
              </w:rPr>
              <w:t>1</w:t>
            </w:r>
            <w:r w:rsidRPr="005600E9">
              <w:rPr>
                <w:rFonts w:ascii="Times New Roman" w:hAnsi="Times New Roman"/>
              </w:rPr>
              <w:t>N</w:t>
            </w:r>
            <w:r w:rsidRPr="005600E9">
              <w:rPr>
                <w:rFonts w:ascii="Times New Roman" w:hAnsi="Times New Roman"/>
                <w:vertAlign w:val="subscript"/>
              </w:rPr>
              <w:t>2</w:t>
            </w:r>
            <w:r w:rsidRPr="005600E9">
              <w:rPr>
                <w:rFonts w:ascii="Times New Roman" w:hAnsi="Times New Roman"/>
              </w:rPr>
              <w:t xml:space="preserve"> orthogonal SD DFT basis vectors via combinatorial </w:t>
            </w:r>
            <w:proofErr w:type="gramStart"/>
            <w:r w:rsidRPr="005600E9">
              <w:rPr>
                <w:rFonts w:ascii="Times New Roman" w:hAnsi="Times New Roman"/>
              </w:rPr>
              <w:t>indication</w:t>
            </w:r>
            <w:proofErr w:type="gramEnd"/>
            <w:r w:rsidRPr="005600E9">
              <w:rPr>
                <w:rFonts w:ascii="Times New Roman" w:hAnsi="Times New Roman"/>
              </w:rPr>
              <w:t xml:space="preserve"> </w:t>
            </w:r>
          </w:p>
          <w:p w14:paraId="622429C5" w14:textId="77777777" w:rsidR="00614DAB" w:rsidRPr="005600E9" w:rsidRDefault="00614DAB" w:rsidP="00614DAB">
            <w:pPr>
              <w:pStyle w:val="ListParagraph"/>
              <w:numPr>
                <w:ilvl w:val="2"/>
                <w:numId w:val="63"/>
              </w:numPr>
              <w:snapToGrid w:val="0"/>
              <w:rPr>
                <w:rFonts w:ascii="Times New Roman" w:hAnsi="Times New Roman"/>
              </w:rPr>
            </w:pPr>
            <w:r w:rsidRPr="005600E9">
              <w:rPr>
                <w:rFonts w:ascii="Times New Roman" w:hAnsi="Times New Roman"/>
              </w:rPr>
              <w:t>FFS: mapping between v layers and ceil(v/2) SD basis vectors</w:t>
            </w:r>
          </w:p>
          <w:p w14:paraId="20636287" w14:textId="77777777" w:rsidR="00614DAB" w:rsidRPr="005600E9" w:rsidRDefault="00614DAB" w:rsidP="00614DAB">
            <w:pPr>
              <w:pStyle w:val="ListParagraph"/>
              <w:numPr>
                <w:ilvl w:val="2"/>
                <w:numId w:val="63"/>
              </w:numPr>
              <w:snapToGrid w:val="0"/>
              <w:rPr>
                <w:rFonts w:ascii="Times New Roman" w:hAnsi="Times New Roman"/>
              </w:rPr>
            </w:pPr>
            <w:r w:rsidRPr="005600E9">
              <w:rPr>
                <w:rFonts w:ascii="Times New Roman" w:hAnsi="Times New Roman"/>
              </w:rPr>
              <w:t>FFS: support of 4 selected SD basis vectors for RI=5-6</w:t>
            </w:r>
          </w:p>
          <w:p w14:paraId="1FC7A777" w14:textId="77777777" w:rsidR="00614DAB" w:rsidRPr="005600E9" w:rsidRDefault="00614DAB" w:rsidP="00614DAB">
            <w:pPr>
              <w:pStyle w:val="ListParagraph"/>
              <w:numPr>
                <w:ilvl w:val="1"/>
                <w:numId w:val="63"/>
              </w:numPr>
              <w:snapToGrid w:val="0"/>
              <w:rPr>
                <w:rFonts w:ascii="Times New Roman" w:hAnsi="Times New Roman"/>
              </w:rPr>
            </w:pPr>
            <w:r w:rsidRPr="005600E9">
              <w:rPr>
                <w:rFonts w:ascii="Times New Roman" w:hAnsi="Times New Roman"/>
              </w:rPr>
              <w:t>W</w:t>
            </w:r>
            <w:r w:rsidRPr="005600E9">
              <w:rPr>
                <w:rFonts w:ascii="Times New Roman" w:hAnsi="Times New Roman"/>
                <w:vertAlign w:val="subscript"/>
              </w:rPr>
              <w:t>2</w:t>
            </w:r>
            <w:r w:rsidRPr="005600E9">
              <w:rPr>
                <w:rFonts w:ascii="Times New Roman" w:hAnsi="Times New Roman"/>
              </w:rPr>
              <w:t xml:space="preserve"> structure:</w:t>
            </w:r>
          </w:p>
          <w:p w14:paraId="49705294" w14:textId="77777777" w:rsidR="00614DAB" w:rsidRPr="005600E9" w:rsidRDefault="00614DAB" w:rsidP="00614DAB">
            <w:pPr>
              <w:pStyle w:val="ListParagraph"/>
              <w:numPr>
                <w:ilvl w:val="2"/>
                <w:numId w:val="63"/>
              </w:numPr>
              <w:snapToGrid w:val="0"/>
              <w:rPr>
                <w:rFonts w:ascii="Times New Roman" w:hAnsi="Times New Roman"/>
              </w:rPr>
            </w:pPr>
            <w:r w:rsidRPr="005600E9">
              <w:rPr>
                <w:rFonts w:ascii="Times New Roman" w:hAnsi="Times New Roman"/>
              </w:rPr>
              <w:t xml:space="preserve">For inter-polarization co-phasing, M (e.g., M = 4) codepoints for the orphan layer and M/2 codepoints for two layers sharing a same SD basis </w:t>
            </w:r>
            <w:proofErr w:type="gramStart"/>
            <w:r w:rsidRPr="005600E9">
              <w:rPr>
                <w:rFonts w:ascii="Times New Roman" w:hAnsi="Times New Roman"/>
              </w:rPr>
              <w:t>vector;</w:t>
            </w:r>
            <w:proofErr w:type="gramEnd"/>
          </w:p>
          <w:p w14:paraId="751CC324" w14:textId="124AB41F" w:rsidR="00614DAB" w:rsidRPr="005600E9" w:rsidRDefault="00614DAB" w:rsidP="00614DAB">
            <w:pPr>
              <w:pStyle w:val="ListParagraph"/>
              <w:numPr>
                <w:ilvl w:val="2"/>
                <w:numId w:val="63"/>
              </w:numPr>
              <w:snapToGrid w:val="0"/>
              <w:rPr>
                <w:rFonts w:ascii="Times New Roman" w:hAnsi="Times New Roman"/>
              </w:rPr>
            </w:pPr>
            <w:r w:rsidRPr="005600E9">
              <w:rPr>
                <w:rFonts w:ascii="Times New Roman" w:hAnsi="Times New Roman"/>
              </w:rPr>
              <w:t xml:space="preserve">A fixed </w:t>
            </w:r>
            <w:r w:rsidR="00A91659" w:rsidRPr="005600E9">
              <w:rPr>
                <w:rFonts w:ascii="Symbol" w:hAnsi="Symbol"/>
              </w:rPr>
              <w:t></w:t>
            </w:r>
            <w:r w:rsidRPr="005600E9">
              <w:rPr>
                <w:rFonts w:ascii="Times New Roman" w:hAnsi="Times New Roman"/>
              </w:rPr>
              <w:t xml:space="preserve"> rotation of inter-polarization co-phasing between two layers sharing a same SD basis vector to achieve layer orthogonality.</w:t>
            </w:r>
          </w:p>
          <w:p w14:paraId="6B7731F0" w14:textId="77777777" w:rsidR="00614DAB" w:rsidRPr="005600E9" w:rsidRDefault="00614DAB" w:rsidP="00614DAB">
            <w:pPr>
              <w:pStyle w:val="ListParagraph"/>
              <w:numPr>
                <w:ilvl w:val="0"/>
                <w:numId w:val="63"/>
              </w:numPr>
              <w:snapToGrid w:val="0"/>
              <w:rPr>
                <w:rFonts w:ascii="Times New Roman" w:hAnsi="Times New Roman"/>
              </w:rPr>
            </w:pPr>
            <w:r w:rsidRPr="005600E9">
              <w:rPr>
                <w:rFonts w:ascii="Times New Roman" w:hAnsi="Times New Roman"/>
              </w:rPr>
              <w:t xml:space="preserve">Scheme3: the 1st beam is freely selected and subsequent 2 beams (RI=5-6) or 3 beams (RI=7-8) are freely selected such that they are orthogonal in at least one dimension (horizontal or vertical). </w:t>
            </w:r>
            <w:r w:rsidRPr="005600E9">
              <w:rPr>
                <w:rFonts w:ascii="Times New Roman" w:eastAsia="Malgun Gothic" w:hAnsi="Times New Roman"/>
                <w:bCs/>
                <w:lang w:eastAsia="zh-CN"/>
              </w:rPr>
              <w:t xml:space="preserve">Layers are mapped to the selected SD basis vectors following legacy Rel-15 for RI=5-8. </w:t>
            </w:r>
            <w:r w:rsidRPr="005600E9">
              <w:rPr>
                <w:rFonts w:ascii="Times New Roman" w:hAnsi="Times New Roman"/>
              </w:rPr>
              <w:t xml:space="preserve">One co-phasing across all layers </w:t>
            </w:r>
            <w:r w:rsidRPr="005600E9">
              <w:rPr>
                <w:rFonts w:ascii="宋体" w:eastAsia="宋体" w:hAnsi="宋体" w:cs="宋体" w:hint="eastAsia"/>
              </w:rPr>
              <w:t>∈</w:t>
            </w:r>
            <w:r w:rsidRPr="005600E9">
              <w:rPr>
                <w:rFonts w:ascii="Times New Roman" w:hAnsi="Times New Roman"/>
              </w:rPr>
              <w:t>{</w:t>
            </w:r>
            <w:proofErr w:type="gramStart"/>
            <w:r w:rsidRPr="005600E9">
              <w:rPr>
                <w:rFonts w:ascii="Times New Roman" w:hAnsi="Times New Roman"/>
              </w:rPr>
              <w:t>1,j</w:t>
            </w:r>
            <w:proofErr w:type="gramEnd"/>
            <w:r w:rsidRPr="005600E9">
              <w:rPr>
                <w:rFonts w:ascii="Times New Roman" w:hAnsi="Times New Roman"/>
              </w:rPr>
              <w:t>} following legacy Rel-15 Type-I RI=5-8</w:t>
            </w:r>
          </w:p>
          <w:p w14:paraId="56C3B9C0" w14:textId="77777777" w:rsidR="00614DAB" w:rsidRPr="005600E9" w:rsidRDefault="00614DAB" w:rsidP="00614DAB">
            <w:pPr>
              <w:pStyle w:val="ListParagraph"/>
              <w:numPr>
                <w:ilvl w:val="0"/>
                <w:numId w:val="63"/>
              </w:numPr>
              <w:snapToGrid w:val="0"/>
              <w:rPr>
                <w:rFonts w:ascii="Times New Roman" w:hAnsi="Times New Roman"/>
              </w:rPr>
            </w:pPr>
            <w:r w:rsidRPr="005600E9">
              <w:rPr>
                <w:rFonts w:ascii="Times New Roman" w:hAnsi="Times New Roman"/>
              </w:rPr>
              <w:t>Scheme4: concatenate two independently calculated RI=1-4 PMIs for RI=5-8 to reduce UE complexity where each PMI is calculated from the agreed RI=1-4 codebook (Scheme-A or Scheme-B) and the CQI for each of the two CWs is derived assuming it is received by one antenna group of 4 antenna ports (FFS: Whether additional mapping between the two PMIs and the two UE antenna groups is needed)</w:t>
            </w:r>
          </w:p>
          <w:p w14:paraId="131911DB" w14:textId="3F15E2D7" w:rsidR="002D1CBF" w:rsidRPr="005600E9" w:rsidRDefault="00614DAB" w:rsidP="005C4158">
            <w:pPr>
              <w:pStyle w:val="ListParagraph"/>
              <w:numPr>
                <w:ilvl w:val="0"/>
                <w:numId w:val="63"/>
              </w:numPr>
              <w:snapToGrid w:val="0"/>
              <w:rPr>
                <w:rFonts w:ascii="Times New Roman" w:hAnsi="Times New Roman"/>
              </w:rPr>
            </w:pPr>
            <w:r w:rsidRPr="005600E9">
              <w:rPr>
                <w:rFonts w:ascii="Times New Roman" w:hAnsi="Times New Roman"/>
              </w:rPr>
              <w:t>Other schemes are not precluded</w:t>
            </w:r>
          </w:p>
        </w:tc>
      </w:tr>
    </w:tbl>
    <w:p w14:paraId="11BAFD3C" w14:textId="77777777" w:rsidR="0046398C" w:rsidRPr="005600E9" w:rsidRDefault="0046398C" w:rsidP="00A11B27">
      <w:pPr>
        <w:jc w:val="both"/>
        <w:rPr>
          <w:sz w:val="22"/>
          <w:szCs w:val="22"/>
          <w:lang w:eastAsia="zh-CN"/>
        </w:rPr>
      </w:pPr>
    </w:p>
    <w:p w14:paraId="3E62B708" w14:textId="52FB2733" w:rsidR="00367F76" w:rsidRPr="005600E9" w:rsidRDefault="00107B67" w:rsidP="00367F76">
      <w:pPr>
        <w:jc w:val="both"/>
        <w:rPr>
          <w:sz w:val="22"/>
          <w:szCs w:val="22"/>
          <w:lang w:eastAsia="zh-CN"/>
        </w:rPr>
      </w:pPr>
      <w:r w:rsidRPr="005600E9">
        <w:rPr>
          <w:rFonts w:hint="eastAsia"/>
          <w:sz w:val="22"/>
          <w:szCs w:val="22"/>
          <w:lang w:eastAsia="zh-CN"/>
        </w:rPr>
        <w:t xml:space="preserve">In </w:t>
      </w:r>
      <w:r w:rsidR="008C39A6" w:rsidRPr="005600E9">
        <w:rPr>
          <w:rFonts w:hint="eastAsia"/>
          <w:sz w:val="22"/>
          <w:szCs w:val="22"/>
          <w:lang w:eastAsia="zh-CN"/>
        </w:rPr>
        <w:t>the</w:t>
      </w:r>
      <w:r w:rsidR="00A11B27" w:rsidRPr="005600E9">
        <w:rPr>
          <w:rFonts w:hint="eastAsia"/>
          <w:sz w:val="22"/>
          <w:szCs w:val="22"/>
          <w:lang w:eastAsia="zh-CN"/>
        </w:rPr>
        <w:t xml:space="preserve"> </w:t>
      </w:r>
      <w:r w:rsidRPr="005600E9">
        <w:rPr>
          <w:rFonts w:hint="eastAsia"/>
          <w:sz w:val="22"/>
          <w:szCs w:val="22"/>
          <w:lang w:eastAsia="zh-CN"/>
        </w:rPr>
        <w:t>last meeting</w:t>
      </w:r>
      <w:r w:rsidR="00085A1D" w:rsidRPr="005600E9">
        <w:rPr>
          <w:rFonts w:hint="eastAsia"/>
          <w:sz w:val="22"/>
          <w:szCs w:val="22"/>
          <w:lang w:eastAsia="zh-CN"/>
        </w:rPr>
        <w:t xml:space="preserve">, </w:t>
      </w:r>
      <w:r w:rsidR="0046398C" w:rsidRPr="005600E9">
        <w:rPr>
          <w:sz w:val="22"/>
          <w:szCs w:val="22"/>
        </w:rPr>
        <w:t>Scheme-A</w:t>
      </w:r>
      <w:r w:rsidR="0046398C" w:rsidRPr="005600E9">
        <w:rPr>
          <w:rFonts w:hint="eastAsia"/>
          <w:sz w:val="22"/>
          <w:szCs w:val="22"/>
          <w:lang w:eastAsia="zh-CN"/>
        </w:rPr>
        <w:t xml:space="preserve"> based on scheme 1 and </w:t>
      </w:r>
      <w:r w:rsidR="0046398C" w:rsidRPr="005600E9">
        <w:rPr>
          <w:sz w:val="22"/>
          <w:szCs w:val="22"/>
        </w:rPr>
        <w:t>Scheme-</w:t>
      </w:r>
      <w:r w:rsidR="0046398C" w:rsidRPr="005600E9">
        <w:rPr>
          <w:rFonts w:hint="eastAsia"/>
          <w:sz w:val="22"/>
          <w:szCs w:val="22"/>
          <w:lang w:eastAsia="zh-CN"/>
        </w:rPr>
        <w:t xml:space="preserve">B based on scheme 2 were agreed for </w:t>
      </w:r>
      <w:r w:rsidR="00085A1D" w:rsidRPr="005600E9">
        <w:rPr>
          <w:rFonts w:hint="eastAsia"/>
          <w:sz w:val="22"/>
          <w:szCs w:val="22"/>
          <w:lang w:eastAsia="zh-CN"/>
        </w:rPr>
        <w:t>Type I SP codebook</w:t>
      </w:r>
      <w:r w:rsidR="00367F76" w:rsidRPr="005600E9">
        <w:rPr>
          <w:rFonts w:hint="eastAsia"/>
          <w:sz w:val="22"/>
          <w:szCs w:val="22"/>
          <w:lang w:eastAsia="zh-CN"/>
        </w:rPr>
        <w:t xml:space="preserve"> RI=1-4 in Rel-19. </w:t>
      </w:r>
      <w:r w:rsidR="00E525E0" w:rsidRPr="005600E9">
        <w:rPr>
          <w:rFonts w:hint="eastAsia"/>
          <w:sz w:val="22"/>
          <w:szCs w:val="22"/>
          <w:lang w:eastAsia="zh-CN"/>
        </w:rPr>
        <w:t>S</w:t>
      </w:r>
      <w:r w:rsidR="00CD79D3" w:rsidRPr="005600E9">
        <w:rPr>
          <w:rFonts w:hint="eastAsia"/>
          <w:sz w:val="22"/>
          <w:szCs w:val="22"/>
          <w:lang w:eastAsia="zh-CN"/>
        </w:rPr>
        <w:t>cheme</w:t>
      </w:r>
      <w:r w:rsidR="00367F76" w:rsidRPr="005600E9">
        <w:rPr>
          <w:rFonts w:hint="eastAsia"/>
          <w:sz w:val="22"/>
          <w:szCs w:val="22"/>
          <w:lang w:eastAsia="zh-CN"/>
        </w:rPr>
        <w:t>-A</w:t>
      </w:r>
      <w:r w:rsidR="00CD79D3" w:rsidRPr="005600E9">
        <w:rPr>
          <w:rFonts w:hint="eastAsia"/>
          <w:sz w:val="22"/>
          <w:szCs w:val="22"/>
          <w:lang w:eastAsia="zh-CN"/>
        </w:rPr>
        <w:t xml:space="preserve"> has the least feedback overhead and </w:t>
      </w:r>
      <w:r w:rsidR="00E525E0" w:rsidRPr="005600E9">
        <w:rPr>
          <w:rFonts w:hint="eastAsia"/>
          <w:sz w:val="22"/>
          <w:szCs w:val="22"/>
          <w:lang w:eastAsia="zh-CN"/>
        </w:rPr>
        <w:t>S</w:t>
      </w:r>
      <w:r w:rsidR="00CD79D3" w:rsidRPr="005600E9">
        <w:rPr>
          <w:rFonts w:hint="eastAsia"/>
          <w:sz w:val="22"/>
          <w:szCs w:val="22"/>
          <w:lang w:eastAsia="zh-CN"/>
        </w:rPr>
        <w:t>cheme</w:t>
      </w:r>
      <w:r w:rsidR="00367F76" w:rsidRPr="005600E9">
        <w:rPr>
          <w:rFonts w:hint="eastAsia"/>
          <w:sz w:val="22"/>
          <w:szCs w:val="22"/>
          <w:lang w:eastAsia="zh-CN"/>
        </w:rPr>
        <w:t>-B</w:t>
      </w:r>
      <w:r w:rsidR="00CD79D3" w:rsidRPr="005600E9">
        <w:rPr>
          <w:rFonts w:hint="eastAsia"/>
          <w:sz w:val="22"/>
          <w:szCs w:val="22"/>
          <w:lang w:eastAsia="zh-CN"/>
        </w:rPr>
        <w:t xml:space="preserve"> has the </w:t>
      </w:r>
      <w:r w:rsidR="00F86B01" w:rsidRPr="005600E9">
        <w:rPr>
          <w:rFonts w:hint="eastAsia"/>
          <w:sz w:val="22"/>
          <w:szCs w:val="22"/>
          <w:lang w:eastAsia="zh-CN"/>
        </w:rPr>
        <w:t xml:space="preserve">largest </w:t>
      </w:r>
      <w:r w:rsidR="00CD79D3" w:rsidRPr="005600E9">
        <w:rPr>
          <w:rFonts w:hint="eastAsia"/>
          <w:sz w:val="22"/>
          <w:szCs w:val="22"/>
          <w:lang w:eastAsia="zh-CN"/>
        </w:rPr>
        <w:t xml:space="preserve">performance gain. </w:t>
      </w:r>
      <w:r w:rsidR="00367F76" w:rsidRPr="005600E9">
        <w:rPr>
          <w:rFonts w:hint="eastAsia"/>
          <w:sz w:val="22"/>
          <w:szCs w:val="22"/>
          <w:lang w:eastAsia="zh-CN"/>
        </w:rPr>
        <w:t xml:space="preserve">In this section, we provide </w:t>
      </w:r>
      <w:r w:rsidR="005F0736" w:rsidRPr="005600E9">
        <w:rPr>
          <w:sz w:val="22"/>
          <w:szCs w:val="22"/>
          <w:lang w:eastAsia="zh-CN"/>
        </w:rPr>
        <w:t>analys</w:t>
      </w:r>
      <w:r w:rsidR="005F0736" w:rsidRPr="005600E9">
        <w:rPr>
          <w:rFonts w:hint="eastAsia"/>
          <w:sz w:val="22"/>
          <w:szCs w:val="22"/>
          <w:lang w:eastAsia="zh-CN"/>
        </w:rPr>
        <w:t>e</w:t>
      </w:r>
      <w:r w:rsidR="005F0736" w:rsidRPr="005600E9">
        <w:rPr>
          <w:sz w:val="22"/>
          <w:szCs w:val="22"/>
          <w:lang w:eastAsia="zh-CN"/>
        </w:rPr>
        <w:t>s</w:t>
      </w:r>
      <w:r w:rsidR="005F0736" w:rsidRPr="005600E9">
        <w:rPr>
          <w:rFonts w:hint="eastAsia"/>
          <w:sz w:val="22"/>
          <w:szCs w:val="22"/>
          <w:lang w:eastAsia="zh-CN"/>
        </w:rPr>
        <w:t xml:space="preserve"> </w:t>
      </w:r>
      <w:r w:rsidR="00367F76" w:rsidRPr="005600E9">
        <w:rPr>
          <w:rFonts w:hint="eastAsia"/>
          <w:sz w:val="22"/>
          <w:szCs w:val="22"/>
          <w:lang w:eastAsia="zh-CN"/>
        </w:rPr>
        <w:t xml:space="preserve">and proposals </w:t>
      </w:r>
      <w:r w:rsidR="00367F76" w:rsidRPr="005600E9">
        <w:rPr>
          <w:sz w:val="22"/>
          <w:szCs w:val="22"/>
          <w:lang w:eastAsia="zh-CN"/>
        </w:rPr>
        <w:t>for</w:t>
      </w:r>
      <w:r w:rsidR="00367F76" w:rsidRPr="005600E9">
        <w:rPr>
          <w:rFonts w:hint="eastAsia"/>
          <w:sz w:val="22"/>
          <w:szCs w:val="22"/>
          <w:lang w:eastAsia="zh-CN"/>
        </w:rPr>
        <w:t xml:space="preserve"> these </w:t>
      </w:r>
      <w:r w:rsidR="00367F76" w:rsidRPr="005600E9">
        <w:rPr>
          <w:sz w:val="22"/>
          <w:szCs w:val="22"/>
          <w:lang w:eastAsia="zh-CN"/>
        </w:rPr>
        <w:t>remaining</w:t>
      </w:r>
      <w:r w:rsidR="00367F76" w:rsidRPr="005600E9">
        <w:rPr>
          <w:rFonts w:hint="eastAsia"/>
          <w:sz w:val="22"/>
          <w:szCs w:val="22"/>
          <w:lang w:eastAsia="zh-CN"/>
        </w:rPr>
        <w:t xml:space="preserve"> issues for Type I codebook refinement. </w:t>
      </w:r>
    </w:p>
    <w:p w14:paraId="110DB490" w14:textId="699BC6D6" w:rsidR="000E7060" w:rsidRPr="005600E9" w:rsidRDefault="000E7060" w:rsidP="00A11B27">
      <w:pPr>
        <w:jc w:val="both"/>
        <w:rPr>
          <w:sz w:val="22"/>
          <w:szCs w:val="22"/>
          <w:lang w:eastAsia="zh-CN"/>
        </w:rPr>
      </w:pPr>
      <w:r w:rsidRPr="005600E9">
        <w:rPr>
          <w:rFonts w:hint="eastAsia"/>
          <w:sz w:val="22"/>
          <w:szCs w:val="22"/>
          <w:lang w:eastAsia="zh-CN"/>
        </w:rPr>
        <w:t>The first issue is UCI design for Type I SP codebook</w:t>
      </w:r>
      <w:r w:rsidR="00E62C30" w:rsidRPr="005600E9">
        <w:rPr>
          <w:rFonts w:hint="eastAsia"/>
          <w:sz w:val="22"/>
          <w:szCs w:val="22"/>
          <w:lang w:eastAsia="zh-CN"/>
        </w:rPr>
        <w:t xml:space="preserve"> Scheme-B</w:t>
      </w:r>
      <w:r w:rsidRPr="005600E9">
        <w:rPr>
          <w:rFonts w:hint="eastAsia"/>
          <w:sz w:val="22"/>
          <w:szCs w:val="22"/>
          <w:lang w:eastAsia="zh-CN"/>
        </w:rPr>
        <w:t>.</w:t>
      </w:r>
      <w:r w:rsidR="00E62C30" w:rsidRPr="005600E9">
        <w:rPr>
          <w:rFonts w:hint="eastAsia"/>
          <w:sz w:val="22"/>
          <w:szCs w:val="22"/>
          <w:lang w:eastAsia="zh-CN"/>
        </w:rPr>
        <w:t xml:space="preserve"> For SD </w:t>
      </w:r>
      <w:r w:rsidR="00E62C30" w:rsidRPr="005600E9">
        <w:rPr>
          <w:sz w:val="22"/>
          <w:szCs w:val="22"/>
        </w:rPr>
        <w:t>basis vector selection</w:t>
      </w:r>
      <w:r w:rsidR="00E62C30" w:rsidRPr="005600E9">
        <w:rPr>
          <w:rFonts w:hint="eastAsia"/>
          <w:sz w:val="22"/>
          <w:szCs w:val="22"/>
          <w:lang w:eastAsia="zh-CN"/>
        </w:rPr>
        <w:t>, it</w:t>
      </w:r>
      <w:r w:rsidR="00E62C30" w:rsidRPr="005600E9">
        <w:rPr>
          <w:sz w:val="22"/>
          <w:szCs w:val="22"/>
          <w:lang w:eastAsia="zh-CN"/>
        </w:rPr>
        <w:t xml:space="preserve"> should be included in CSI part 2 as legacy</w:t>
      </w:r>
      <w:r w:rsidR="00B23786" w:rsidRPr="005600E9">
        <w:rPr>
          <w:rFonts w:hint="eastAsia"/>
          <w:sz w:val="22"/>
          <w:szCs w:val="22"/>
          <w:lang w:eastAsia="zh-CN"/>
        </w:rPr>
        <w:t xml:space="preserve">. </w:t>
      </w:r>
      <w:r w:rsidR="00A91659" w:rsidRPr="005600E9">
        <w:rPr>
          <w:rFonts w:hint="eastAsia"/>
          <w:sz w:val="22"/>
          <w:szCs w:val="22"/>
          <w:lang w:eastAsia="zh-CN"/>
        </w:rPr>
        <w:t xml:space="preserve">If SD </w:t>
      </w:r>
      <w:r w:rsidR="00A91659" w:rsidRPr="005600E9">
        <w:rPr>
          <w:sz w:val="22"/>
          <w:szCs w:val="22"/>
        </w:rPr>
        <w:t>basis vector selection</w:t>
      </w:r>
      <w:r w:rsidR="00A91659" w:rsidRPr="005600E9">
        <w:rPr>
          <w:rFonts w:hint="eastAsia"/>
          <w:sz w:val="22"/>
          <w:szCs w:val="22"/>
          <w:lang w:eastAsia="zh-CN"/>
        </w:rPr>
        <w:t xml:space="preserve"> is in CSI part 1, the </w:t>
      </w:r>
      <w:proofErr w:type="spellStart"/>
      <w:r w:rsidR="00A91659" w:rsidRPr="005600E9">
        <w:rPr>
          <w:rFonts w:hint="eastAsia"/>
          <w:sz w:val="22"/>
          <w:szCs w:val="22"/>
          <w:lang w:eastAsia="zh-CN"/>
        </w:rPr>
        <w:t>bitwidth</w:t>
      </w:r>
      <w:proofErr w:type="spellEnd"/>
      <w:r w:rsidR="00A91659" w:rsidRPr="005600E9">
        <w:rPr>
          <w:rFonts w:hint="eastAsia"/>
          <w:sz w:val="22"/>
          <w:szCs w:val="22"/>
          <w:lang w:eastAsia="zh-CN"/>
        </w:rPr>
        <w:t xml:space="preserve"> will be fixed with R</w:t>
      </w:r>
      <w:r w:rsidR="00A91659" w:rsidRPr="005600E9">
        <w:rPr>
          <w:sz w:val="22"/>
          <w:szCs w:val="22"/>
          <w:lang w:eastAsia="zh-CN"/>
        </w:rPr>
        <w:t>i</w:t>
      </w:r>
      <w:r w:rsidR="00A91659" w:rsidRPr="005600E9">
        <w:rPr>
          <w:rFonts w:hint="eastAsia"/>
          <w:sz w:val="22"/>
          <w:szCs w:val="22"/>
          <w:lang w:eastAsia="zh-CN"/>
        </w:rPr>
        <w:t xml:space="preserve">max rather than v reported by RI </w:t>
      </w:r>
      <w:r w:rsidR="00A91659" w:rsidRPr="005600E9">
        <w:rPr>
          <w:sz w:val="22"/>
          <w:szCs w:val="22"/>
          <w:lang w:eastAsia="zh-CN"/>
        </w:rPr>
        <w:t>redundant</w:t>
      </w:r>
      <w:r w:rsidR="00A91659" w:rsidRPr="005600E9">
        <w:rPr>
          <w:rFonts w:hint="eastAsia"/>
          <w:sz w:val="22"/>
          <w:szCs w:val="22"/>
          <w:lang w:eastAsia="zh-CN"/>
        </w:rPr>
        <w:t xml:space="preserve">ly.  </w:t>
      </w:r>
      <w:r w:rsidR="00E62C30" w:rsidRPr="005600E9">
        <w:rPr>
          <w:rFonts w:hint="eastAsia"/>
          <w:sz w:val="22"/>
          <w:szCs w:val="22"/>
          <w:lang w:eastAsia="zh-CN"/>
        </w:rPr>
        <w:t>For the i</w:t>
      </w:r>
      <w:r w:rsidR="00E62C30" w:rsidRPr="005600E9">
        <w:rPr>
          <w:sz w:val="22"/>
          <w:szCs w:val="22"/>
        </w:rPr>
        <w:t>nter-pol co-phase selection indicator</w:t>
      </w:r>
      <w:r w:rsidR="00E62C30" w:rsidRPr="005600E9">
        <w:rPr>
          <w:rFonts w:hint="eastAsia"/>
          <w:sz w:val="22"/>
          <w:szCs w:val="22"/>
          <w:lang w:eastAsia="zh-CN"/>
        </w:rPr>
        <w:t xml:space="preserve">, </w:t>
      </w:r>
      <w:r w:rsidR="00B23786" w:rsidRPr="005600E9">
        <w:rPr>
          <w:rFonts w:hint="eastAsia"/>
          <w:sz w:val="22"/>
          <w:szCs w:val="22"/>
          <w:lang w:eastAsia="zh-CN"/>
        </w:rPr>
        <w:t>t</w:t>
      </w:r>
      <w:r w:rsidRPr="005600E9">
        <w:rPr>
          <w:rFonts w:hint="eastAsia"/>
          <w:sz w:val="22"/>
          <w:szCs w:val="22"/>
          <w:lang w:eastAsia="zh-CN"/>
        </w:rPr>
        <w:t>here are two alternatives for this issue</w:t>
      </w:r>
      <w:r w:rsidR="00E62C30" w:rsidRPr="005600E9">
        <w:rPr>
          <w:rFonts w:hint="eastAsia"/>
          <w:sz w:val="22"/>
          <w:szCs w:val="22"/>
          <w:lang w:eastAsia="zh-CN"/>
        </w:rPr>
        <w:t xml:space="preserve">, </w:t>
      </w:r>
      <w:r w:rsidR="007C18E1" w:rsidRPr="005600E9">
        <w:rPr>
          <w:rFonts w:hint="eastAsia"/>
          <w:sz w:val="22"/>
          <w:szCs w:val="22"/>
          <w:lang w:eastAsia="zh-CN"/>
        </w:rPr>
        <w:t xml:space="preserve">i.e., </w:t>
      </w:r>
      <w:r w:rsidR="00E62C30" w:rsidRPr="005600E9">
        <w:rPr>
          <w:sz w:val="22"/>
          <w:szCs w:val="22"/>
          <w:lang w:eastAsia="zh-CN"/>
        </w:rPr>
        <w:t>QPSK with orthogonality constraints across v layers</w:t>
      </w:r>
      <w:r w:rsidR="007C18E1" w:rsidRPr="005600E9">
        <w:rPr>
          <w:rFonts w:hint="eastAsia"/>
          <w:sz w:val="22"/>
          <w:szCs w:val="22"/>
          <w:lang w:eastAsia="zh-CN"/>
        </w:rPr>
        <w:t xml:space="preserve"> (Alt 1)</w:t>
      </w:r>
      <w:r w:rsidR="002445AB" w:rsidRPr="005600E9">
        <w:rPr>
          <w:rFonts w:hint="eastAsia"/>
          <w:sz w:val="22"/>
          <w:szCs w:val="22"/>
          <w:lang w:eastAsia="zh-CN"/>
        </w:rPr>
        <w:t xml:space="preserve">, and </w:t>
      </w:r>
      <w:r w:rsidR="00E62C30" w:rsidRPr="005600E9">
        <w:rPr>
          <w:sz w:val="22"/>
          <w:szCs w:val="22"/>
          <w:lang w:eastAsia="zh-CN"/>
        </w:rPr>
        <w:t>QPSK</w:t>
      </w:r>
      <w:r w:rsidR="002445AB" w:rsidRPr="005600E9">
        <w:rPr>
          <w:rFonts w:hint="eastAsia"/>
          <w:sz w:val="22"/>
          <w:szCs w:val="22"/>
          <w:lang w:eastAsia="zh-CN"/>
        </w:rPr>
        <w:t xml:space="preserve"> with</w:t>
      </w:r>
      <w:r w:rsidR="00E62C30" w:rsidRPr="005600E9">
        <w:rPr>
          <w:sz w:val="22"/>
          <w:szCs w:val="22"/>
          <w:lang w:eastAsia="zh-CN"/>
        </w:rPr>
        <w:t xml:space="preserve"> 2-bit indicator per layer l=</w:t>
      </w:r>
      <w:proofErr w:type="gramStart"/>
      <w:r w:rsidR="00E62C30" w:rsidRPr="005600E9">
        <w:rPr>
          <w:sz w:val="22"/>
          <w:szCs w:val="22"/>
          <w:lang w:eastAsia="zh-CN"/>
        </w:rPr>
        <w:t>1,…</w:t>
      </w:r>
      <w:proofErr w:type="gramEnd"/>
      <w:r w:rsidR="00E62C30" w:rsidRPr="005600E9">
        <w:rPr>
          <w:sz w:val="22"/>
          <w:szCs w:val="22"/>
          <w:lang w:eastAsia="zh-CN"/>
        </w:rPr>
        <w:t>,v</w:t>
      </w:r>
      <w:r w:rsidR="007C18E1" w:rsidRPr="005600E9">
        <w:rPr>
          <w:rFonts w:hint="eastAsia"/>
          <w:sz w:val="22"/>
          <w:szCs w:val="22"/>
          <w:lang w:eastAsia="zh-CN"/>
        </w:rPr>
        <w:t xml:space="preserve"> (Alt 2)</w:t>
      </w:r>
      <w:r w:rsidR="00E62C30" w:rsidRPr="005600E9">
        <w:rPr>
          <w:rFonts w:hint="eastAsia"/>
          <w:sz w:val="22"/>
          <w:szCs w:val="22"/>
          <w:lang w:eastAsia="zh-CN"/>
        </w:rPr>
        <w:t xml:space="preserve">. </w:t>
      </w:r>
      <w:r w:rsidR="002445AB" w:rsidRPr="005600E9">
        <w:rPr>
          <w:rFonts w:hint="eastAsia"/>
          <w:sz w:val="22"/>
          <w:szCs w:val="22"/>
          <w:lang w:eastAsia="zh-CN"/>
        </w:rPr>
        <w:t xml:space="preserve">Since per layer co-phasing was agreed in last meetings, Alt </w:t>
      </w:r>
      <w:r w:rsidR="00A91659" w:rsidRPr="005600E9">
        <w:rPr>
          <w:rFonts w:hint="eastAsia"/>
          <w:sz w:val="22"/>
          <w:szCs w:val="22"/>
          <w:lang w:eastAsia="zh-CN"/>
        </w:rPr>
        <w:t xml:space="preserve">2 is more </w:t>
      </w:r>
      <w:r w:rsidR="007D614D" w:rsidRPr="005600E9">
        <w:rPr>
          <w:sz w:val="22"/>
          <w:szCs w:val="22"/>
          <w:lang w:eastAsia="zh-CN"/>
        </w:rPr>
        <w:t>aligned</w:t>
      </w:r>
      <w:r w:rsidR="00A91659" w:rsidRPr="005600E9">
        <w:rPr>
          <w:rFonts w:hint="eastAsia"/>
          <w:sz w:val="22"/>
          <w:szCs w:val="22"/>
          <w:lang w:eastAsia="zh-CN"/>
        </w:rPr>
        <w:t xml:space="preserve"> </w:t>
      </w:r>
      <w:r w:rsidR="002D6FB5" w:rsidRPr="005600E9">
        <w:rPr>
          <w:rFonts w:hint="eastAsia"/>
          <w:sz w:val="22"/>
          <w:szCs w:val="22"/>
          <w:lang w:eastAsia="zh-CN"/>
        </w:rPr>
        <w:t xml:space="preserve">with </w:t>
      </w:r>
      <w:r w:rsidR="00A91659" w:rsidRPr="005600E9">
        <w:rPr>
          <w:rFonts w:hint="eastAsia"/>
          <w:sz w:val="22"/>
          <w:szCs w:val="22"/>
          <w:lang w:eastAsia="zh-CN"/>
        </w:rPr>
        <w:t xml:space="preserve">the previous agreement. </w:t>
      </w:r>
      <w:r w:rsidR="00E62C30" w:rsidRPr="005600E9">
        <w:rPr>
          <w:rFonts w:hint="eastAsia"/>
          <w:sz w:val="22"/>
          <w:szCs w:val="22"/>
          <w:lang w:eastAsia="zh-CN"/>
        </w:rPr>
        <w:t>Therefore,</w:t>
      </w:r>
      <w:r w:rsidR="00A91659" w:rsidRPr="005600E9">
        <w:rPr>
          <w:sz w:val="22"/>
          <w:szCs w:val="22"/>
        </w:rPr>
        <w:t xml:space="preserve"> </w:t>
      </w:r>
      <w:r w:rsidR="00A91659" w:rsidRPr="005600E9">
        <w:rPr>
          <w:rFonts w:hint="eastAsia"/>
          <w:sz w:val="22"/>
          <w:szCs w:val="22"/>
          <w:lang w:eastAsia="zh-CN"/>
        </w:rPr>
        <w:t>r</w:t>
      </w:r>
      <w:r w:rsidR="00A91659" w:rsidRPr="005600E9">
        <w:rPr>
          <w:sz w:val="22"/>
          <w:szCs w:val="22"/>
          <w:lang w:eastAsia="zh-CN"/>
        </w:rPr>
        <w:t>egarding Type I SP codebook Scheme-B, SD basis vector selection indicator for each layer is in Part 2 (wideband), and inter-pol co-phasing is reported per layer.</w:t>
      </w:r>
      <w:r w:rsidR="00E62C30" w:rsidRPr="005600E9">
        <w:rPr>
          <w:rFonts w:hint="eastAsia"/>
          <w:sz w:val="22"/>
          <w:szCs w:val="22"/>
          <w:lang w:eastAsia="zh-CN"/>
        </w:rPr>
        <w:t xml:space="preserve"> </w:t>
      </w:r>
    </w:p>
    <w:p w14:paraId="1373A995" w14:textId="6A105E41" w:rsidR="000E7060" w:rsidRPr="005600E9" w:rsidRDefault="002445AB" w:rsidP="002445AB">
      <w:pPr>
        <w:pStyle w:val="Proposal"/>
        <w:numPr>
          <w:ilvl w:val="0"/>
          <w:numId w:val="46"/>
        </w:numPr>
        <w:tabs>
          <w:tab w:val="clear" w:pos="1701"/>
        </w:tabs>
        <w:spacing w:before="100" w:beforeAutospacing="1"/>
        <w:rPr>
          <w:rFonts w:ascii="Times New Roman"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Type I</w:t>
      </w:r>
      <w:r w:rsidRPr="005600E9">
        <w:rPr>
          <w:rFonts w:ascii="Times New Roman" w:hAnsi="Times New Roman"/>
          <w:sz w:val="22"/>
          <w:szCs w:val="22"/>
        </w:rPr>
        <w:t xml:space="preserve"> </w:t>
      </w:r>
      <w:r w:rsidRPr="005600E9">
        <w:rPr>
          <w:rFonts w:ascii="Times New Roman" w:eastAsiaTheme="minorEastAsia" w:hAnsi="Times New Roman" w:hint="eastAsia"/>
          <w:sz w:val="22"/>
          <w:szCs w:val="22"/>
        </w:rPr>
        <w:t>S</w:t>
      </w:r>
      <w:r w:rsidRPr="005600E9">
        <w:rPr>
          <w:rFonts w:ascii="Times New Roman" w:hAnsi="Times New Roman"/>
          <w:sz w:val="22"/>
          <w:szCs w:val="22"/>
        </w:rPr>
        <w:t>P</w:t>
      </w:r>
      <w:r w:rsidRPr="005600E9">
        <w:rPr>
          <w:rFonts w:ascii="Times New Roman" w:hAnsi="Times New Roman" w:hint="eastAsia"/>
          <w:sz w:val="22"/>
          <w:szCs w:val="22"/>
        </w:rPr>
        <w:t xml:space="preserve"> codebook </w:t>
      </w:r>
      <w:r w:rsidRPr="005600E9">
        <w:rPr>
          <w:rFonts w:ascii="Times New Roman" w:eastAsiaTheme="minorEastAsia" w:hAnsi="Times New Roman" w:hint="eastAsia"/>
          <w:sz w:val="22"/>
          <w:szCs w:val="22"/>
        </w:rPr>
        <w:t>Scheme-B</w:t>
      </w:r>
      <w:r w:rsidRPr="005600E9">
        <w:rPr>
          <w:rFonts w:ascii="Times New Roman" w:hAnsi="Times New Roman"/>
          <w:sz w:val="22"/>
          <w:szCs w:val="22"/>
        </w:rPr>
        <w:t xml:space="preserve"> for </w:t>
      </w:r>
      <w:r w:rsidRPr="005600E9">
        <w:rPr>
          <w:rFonts w:ascii="Times New Roman" w:eastAsiaTheme="minorEastAsia" w:hAnsi="Times New Roman" w:hint="eastAsia"/>
          <w:sz w:val="22"/>
          <w:szCs w:val="22"/>
        </w:rPr>
        <w:t>48,64,128</w:t>
      </w:r>
      <w:r w:rsidRPr="005600E9">
        <w:rPr>
          <w:rFonts w:ascii="Times New Roman" w:hAnsi="Times New Roman"/>
          <w:sz w:val="22"/>
          <w:szCs w:val="22"/>
        </w:rPr>
        <w:t xml:space="preserve"> CSI-RS ports</w:t>
      </w:r>
      <w:r w:rsidRPr="005600E9">
        <w:rPr>
          <w:rFonts w:ascii="Times New Roman" w:hAnsi="Times New Roman" w:hint="eastAsia"/>
          <w:sz w:val="22"/>
          <w:szCs w:val="22"/>
        </w:rPr>
        <w:t xml:space="preserve">, </w:t>
      </w:r>
      <w:r w:rsidRPr="005600E9">
        <w:rPr>
          <w:rFonts w:ascii="Times New Roman" w:hAnsi="Times New Roman"/>
          <w:sz w:val="22"/>
          <w:szCs w:val="22"/>
          <w:lang w:eastAsia="en-US"/>
        </w:rPr>
        <w:t>SD basis vector selection indicator for each layer is in Part 2 (wideband)</w:t>
      </w:r>
      <w:r w:rsidRPr="005600E9">
        <w:rPr>
          <w:rFonts w:ascii="Times New Roman" w:eastAsiaTheme="minorEastAsia" w:hAnsi="Times New Roman" w:hint="eastAsia"/>
          <w:sz w:val="22"/>
          <w:szCs w:val="22"/>
        </w:rPr>
        <w:t>,</w:t>
      </w:r>
      <w:r w:rsidRPr="005600E9">
        <w:rPr>
          <w:rFonts w:ascii="Times New Roman" w:eastAsiaTheme="minorEastAsia" w:hAnsi="Times New Roman"/>
          <w:sz w:val="22"/>
          <w:szCs w:val="22"/>
        </w:rPr>
        <w:t xml:space="preserve"> and inter-pol co-phasing </w:t>
      </w:r>
      <w:r w:rsidRPr="005600E9">
        <w:rPr>
          <w:rFonts w:ascii="Times New Roman" w:eastAsiaTheme="minorEastAsia" w:hAnsi="Times New Roman" w:hint="eastAsia"/>
          <w:sz w:val="22"/>
          <w:szCs w:val="22"/>
        </w:rPr>
        <w:t xml:space="preserve">is reported </w:t>
      </w:r>
      <w:r w:rsidRPr="005600E9">
        <w:rPr>
          <w:rFonts w:ascii="Times New Roman" w:eastAsiaTheme="minorEastAsia" w:hAnsi="Times New Roman"/>
          <w:sz w:val="22"/>
          <w:szCs w:val="22"/>
        </w:rPr>
        <w:t>per layer</w:t>
      </w:r>
      <w:r w:rsidRPr="005600E9">
        <w:rPr>
          <w:rFonts w:ascii="Times New Roman" w:eastAsiaTheme="minorEastAsia" w:hAnsi="Times New Roman" w:hint="eastAsia"/>
          <w:sz w:val="22"/>
          <w:szCs w:val="22"/>
        </w:rPr>
        <w:t>.</w:t>
      </w:r>
    </w:p>
    <w:p w14:paraId="49A98851" w14:textId="5C357C7A" w:rsidR="00367F76" w:rsidRPr="005600E9" w:rsidRDefault="00367F76" w:rsidP="00A11B27">
      <w:pPr>
        <w:jc w:val="both"/>
        <w:rPr>
          <w:sz w:val="22"/>
          <w:szCs w:val="22"/>
          <w:lang w:eastAsia="zh-CN"/>
        </w:rPr>
      </w:pPr>
      <w:r w:rsidRPr="005600E9">
        <w:rPr>
          <w:rFonts w:hint="eastAsia"/>
          <w:sz w:val="22"/>
          <w:szCs w:val="22"/>
          <w:lang w:eastAsia="zh-CN"/>
        </w:rPr>
        <w:lastRenderedPageBreak/>
        <w:t xml:space="preserve">The </w:t>
      </w:r>
      <w:r w:rsidR="000E7060" w:rsidRPr="005600E9">
        <w:rPr>
          <w:rFonts w:hint="eastAsia"/>
          <w:sz w:val="22"/>
          <w:szCs w:val="22"/>
          <w:lang w:eastAsia="zh-CN"/>
        </w:rPr>
        <w:t>second</w:t>
      </w:r>
      <w:r w:rsidRPr="005600E9">
        <w:rPr>
          <w:rFonts w:hint="eastAsia"/>
          <w:sz w:val="22"/>
          <w:szCs w:val="22"/>
          <w:lang w:eastAsia="zh-CN"/>
        </w:rPr>
        <w:t xml:space="preserve"> issue is for RI=5-8 based on Type I SP codebook refinement. The </w:t>
      </w:r>
      <w:r w:rsidRPr="005600E9">
        <w:rPr>
          <w:sz w:val="22"/>
          <w:szCs w:val="22"/>
          <w:lang w:eastAsia="zh-CN"/>
        </w:rPr>
        <w:t>following</w:t>
      </w:r>
      <w:r w:rsidRPr="005600E9">
        <w:rPr>
          <w:rFonts w:hint="eastAsia"/>
          <w:sz w:val="22"/>
          <w:szCs w:val="22"/>
          <w:lang w:eastAsia="zh-CN"/>
        </w:rPr>
        <w:t xml:space="preserve"> schemes were provided in the last agreement.</w:t>
      </w:r>
    </w:p>
    <w:p w14:paraId="30230F28" w14:textId="77777777" w:rsidR="00367F76" w:rsidRPr="005600E9" w:rsidRDefault="00367F76" w:rsidP="00367F76">
      <w:pPr>
        <w:pStyle w:val="ListParagraph"/>
        <w:numPr>
          <w:ilvl w:val="0"/>
          <w:numId w:val="68"/>
        </w:numPr>
        <w:snapToGrid w:val="0"/>
        <w:rPr>
          <w:rFonts w:ascii="Times New Roman" w:hAnsi="Times New Roman"/>
        </w:rPr>
      </w:pPr>
      <w:r w:rsidRPr="005600E9">
        <w:rPr>
          <w:rFonts w:ascii="Times New Roman" w:hAnsi="Times New Roman"/>
        </w:rPr>
        <w:t>Scheme1: adding new (N1, N2) values for the Rel-15 Type-I RI=5-8</w:t>
      </w:r>
    </w:p>
    <w:p w14:paraId="4C093A10" w14:textId="77777777" w:rsidR="00367F76" w:rsidRPr="005600E9" w:rsidRDefault="00367F76" w:rsidP="00367F76">
      <w:pPr>
        <w:pStyle w:val="ListParagraph"/>
        <w:numPr>
          <w:ilvl w:val="0"/>
          <w:numId w:val="68"/>
        </w:numPr>
        <w:snapToGrid w:val="0"/>
        <w:rPr>
          <w:rFonts w:ascii="Times New Roman" w:hAnsi="Times New Roman"/>
        </w:rPr>
      </w:pPr>
      <w:r w:rsidRPr="005600E9">
        <w:rPr>
          <w:rFonts w:ascii="Times New Roman" w:hAnsi="Times New Roman"/>
        </w:rPr>
        <w:t xml:space="preserve">Scheme2: </w:t>
      </w:r>
    </w:p>
    <w:p w14:paraId="19054B0F" w14:textId="77777777" w:rsidR="00367F76" w:rsidRPr="005600E9" w:rsidRDefault="00367F76" w:rsidP="00367F76">
      <w:pPr>
        <w:pStyle w:val="ListParagraph"/>
        <w:numPr>
          <w:ilvl w:val="1"/>
          <w:numId w:val="68"/>
        </w:numPr>
        <w:snapToGrid w:val="0"/>
        <w:rPr>
          <w:rFonts w:ascii="Times New Roman" w:hAnsi="Times New Roman"/>
        </w:rPr>
      </w:pPr>
      <w:r w:rsidRPr="005600E9">
        <w:rPr>
          <w:rFonts w:ascii="Times New Roman" w:hAnsi="Times New Roman"/>
        </w:rPr>
        <w:t>W</w:t>
      </w:r>
      <w:r w:rsidRPr="005600E9">
        <w:rPr>
          <w:rFonts w:ascii="Times New Roman" w:hAnsi="Times New Roman"/>
          <w:vertAlign w:val="subscript"/>
        </w:rPr>
        <w:t>1</w:t>
      </w:r>
      <w:r w:rsidRPr="005600E9">
        <w:rPr>
          <w:rFonts w:ascii="Times New Roman" w:hAnsi="Times New Roman"/>
        </w:rPr>
        <w:t xml:space="preserve"> structure: Independent selection of different </w:t>
      </w:r>
      <w:proofErr w:type="gramStart"/>
      <w:r w:rsidRPr="005600E9">
        <w:rPr>
          <w:rFonts w:ascii="Times New Roman" w:hAnsi="Times New Roman"/>
        </w:rPr>
        <w:t>ceil</w:t>
      </w:r>
      <w:proofErr w:type="gramEnd"/>
      <w:r w:rsidRPr="005600E9">
        <w:rPr>
          <w:rFonts w:ascii="Times New Roman" w:hAnsi="Times New Roman"/>
        </w:rPr>
        <w:t>(v/2) SD basis vectors for RI = v, where each SD basis vector is applied to two respective layers except that, if v is odd, the last SD basis vector is applied to the orphan layer. Each of the SD basis vectors is freely selected from a group of N</w:t>
      </w:r>
      <w:r w:rsidRPr="005600E9">
        <w:rPr>
          <w:rFonts w:ascii="Times New Roman" w:hAnsi="Times New Roman"/>
          <w:vertAlign w:val="subscript"/>
        </w:rPr>
        <w:t>1</w:t>
      </w:r>
      <w:r w:rsidRPr="005600E9">
        <w:rPr>
          <w:rFonts w:ascii="Times New Roman" w:hAnsi="Times New Roman"/>
        </w:rPr>
        <w:t>N</w:t>
      </w:r>
      <w:r w:rsidRPr="005600E9">
        <w:rPr>
          <w:rFonts w:ascii="Times New Roman" w:hAnsi="Times New Roman"/>
          <w:vertAlign w:val="subscript"/>
        </w:rPr>
        <w:t>2</w:t>
      </w:r>
      <w:r w:rsidRPr="005600E9">
        <w:rPr>
          <w:rFonts w:ascii="Times New Roman" w:hAnsi="Times New Roman"/>
        </w:rPr>
        <w:t xml:space="preserve"> orthogonal SD DFT basis vectors via combinatorial </w:t>
      </w:r>
      <w:proofErr w:type="gramStart"/>
      <w:r w:rsidRPr="005600E9">
        <w:rPr>
          <w:rFonts w:ascii="Times New Roman" w:hAnsi="Times New Roman"/>
        </w:rPr>
        <w:t>indication</w:t>
      </w:r>
      <w:proofErr w:type="gramEnd"/>
      <w:r w:rsidRPr="005600E9">
        <w:rPr>
          <w:rFonts w:ascii="Times New Roman" w:hAnsi="Times New Roman"/>
        </w:rPr>
        <w:t xml:space="preserve"> </w:t>
      </w:r>
    </w:p>
    <w:p w14:paraId="797BBA17" w14:textId="77777777" w:rsidR="00367F76" w:rsidRPr="005600E9" w:rsidRDefault="00367F76" w:rsidP="00367F76">
      <w:pPr>
        <w:pStyle w:val="ListParagraph"/>
        <w:numPr>
          <w:ilvl w:val="1"/>
          <w:numId w:val="68"/>
        </w:numPr>
        <w:snapToGrid w:val="0"/>
        <w:rPr>
          <w:rFonts w:ascii="Times New Roman" w:hAnsi="Times New Roman"/>
        </w:rPr>
      </w:pPr>
      <w:r w:rsidRPr="005600E9">
        <w:rPr>
          <w:rFonts w:ascii="Times New Roman" w:hAnsi="Times New Roman"/>
        </w:rPr>
        <w:t>W</w:t>
      </w:r>
      <w:r w:rsidRPr="005600E9">
        <w:rPr>
          <w:rFonts w:ascii="Times New Roman" w:hAnsi="Times New Roman"/>
          <w:vertAlign w:val="subscript"/>
        </w:rPr>
        <w:t>2</w:t>
      </w:r>
      <w:r w:rsidRPr="005600E9">
        <w:rPr>
          <w:rFonts w:ascii="Times New Roman" w:hAnsi="Times New Roman"/>
        </w:rPr>
        <w:t xml:space="preserve"> structure:</w:t>
      </w:r>
    </w:p>
    <w:p w14:paraId="1A9F0070" w14:textId="77777777" w:rsidR="00367F76" w:rsidRPr="005600E9" w:rsidRDefault="00367F76" w:rsidP="00367F76">
      <w:pPr>
        <w:pStyle w:val="ListParagraph"/>
        <w:numPr>
          <w:ilvl w:val="2"/>
          <w:numId w:val="68"/>
        </w:numPr>
        <w:snapToGrid w:val="0"/>
        <w:rPr>
          <w:rFonts w:ascii="Times New Roman" w:hAnsi="Times New Roman"/>
        </w:rPr>
      </w:pPr>
      <w:r w:rsidRPr="005600E9">
        <w:rPr>
          <w:rFonts w:ascii="Times New Roman" w:hAnsi="Times New Roman"/>
        </w:rPr>
        <w:t xml:space="preserve">For inter-polarization co-phasing, M (e.g., M = 4) codepoints for the orphan layer and M/2 codepoints for two layers sharing a same SD basis </w:t>
      </w:r>
      <w:proofErr w:type="gramStart"/>
      <w:r w:rsidRPr="005600E9">
        <w:rPr>
          <w:rFonts w:ascii="Times New Roman" w:hAnsi="Times New Roman"/>
        </w:rPr>
        <w:t>vector;</w:t>
      </w:r>
      <w:proofErr w:type="gramEnd"/>
    </w:p>
    <w:p w14:paraId="60E09ABB" w14:textId="1C15FA30" w:rsidR="00367F76" w:rsidRPr="005600E9" w:rsidRDefault="00367F76" w:rsidP="00367F76">
      <w:pPr>
        <w:pStyle w:val="ListParagraph"/>
        <w:numPr>
          <w:ilvl w:val="2"/>
          <w:numId w:val="68"/>
        </w:numPr>
        <w:snapToGrid w:val="0"/>
        <w:rPr>
          <w:rFonts w:ascii="Times New Roman" w:hAnsi="Times New Roman"/>
        </w:rPr>
      </w:pPr>
      <w:r w:rsidRPr="005600E9">
        <w:rPr>
          <w:rFonts w:ascii="Times New Roman" w:hAnsi="Times New Roman"/>
        </w:rPr>
        <w:t xml:space="preserve">A fixed </w:t>
      </w:r>
      <w:r w:rsidR="002F37F6" w:rsidRPr="005600E9">
        <w:rPr>
          <w:rFonts w:ascii="Symbol" w:hAnsi="Symbol"/>
        </w:rPr>
        <w:t></w:t>
      </w:r>
      <w:r w:rsidRPr="005600E9">
        <w:rPr>
          <w:rFonts w:ascii="Times New Roman" w:hAnsi="Times New Roman"/>
        </w:rPr>
        <w:t xml:space="preserve"> rotation of inter-polarization co-phasing between two layers sharing a same SD basis vector to achieve layer orthogonality.</w:t>
      </w:r>
    </w:p>
    <w:p w14:paraId="239CF42B" w14:textId="77777777" w:rsidR="00367F76" w:rsidRPr="005600E9" w:rsidRDefault="00367F76" w:rsidP="00367F76">
      <w:pPr>
        <w:pStyle w:val="ListParagraph"/>
        <w:numPr>
          <w:ilvl w:val="0"/>
          <w:numId w:val="68"/>
        </w:numPr>
        <w:snapToGrid w:val="0"/>
        <w:rPr>
          <w:rFonts w:ascii="Times New Roman" w:hAnsi="Times New Roman"/>
        </w:rPr>
      </w:pPr>
      <w:r w:rsidRPr="005600E9">
        <w:rPr>
          <w:rFonts w:ascii="Times New Roman" w:hAnsi="Times New Roman"/>
        </w:rPr>
        <w:t xml:space="preserve">Scheme3: the 1st beam is freely selected and subsequent 2 beams (RI=5-6) or 3 beams (RI=7-8) are freely selected such that they are orthogonal in at least one dimension (horizontal or vertical). </w:t>
      </w:r>
      <w:r w:rsidRPr="005600E9">
        <w:rPr>
          <w:rFonts w:ascii="Times New Roman" w:eastAsia="Malgun Gothic" w:hAnsi="Times New Roman"/>
          <w:bCs/>
          <w:lang w:eastAsia="zh-CN"/>
        </w:rPr>
        <w:t xml:space="preserve">Layers are mapped to the selected SD basis vectors following legacy Rel-15 for RI=5-8. </w:t>
      </w:r>
      <w:r w:rsidRPr="005600E9">
        <w:rPr>
          <w:rFonts w:ascii="Times New Roman" w:hAnsi="Times New Roman"/>
        </w:rPr>
        <w:t xml:space="preserve">One co-phasing across all layers </w:t>
      </w:r>
      <w:r w:rsidRPr="005600E9">
        <w:rPr>
          <w:rFonts w:ascii="宋体" w:eastAsia="宋体" w:hAnsi="宋体" w:cs="宋体" w:hint="eastAsia"/>
        </w:rPr>
        <w:t>∈</w:t>
      </w:r>
      <w:r w:rsidRPr="005600E9">
        <w:rPr>
          <w:rFonts w:ascii="Times New Roman" w:hAnsi="Times New Roman"/>
        </w:rPr>
        <w:t>{</w:t>
      </w:r>
      <w:proofErr w:type="gramStart"/>
      <w:r w:rsidRPr="005600E9">
        <w:rPr>
          <w:rFonts w:ascii="Times New Roman" w:hAnsi="Times New Roman"/>
        </w:rPr>
        <w:t>1,j</w:t>
      </w:r>
      <w:proofErr w:type="gramEnd"/>
      <w:r w:rsidRPr="005600E9">
        <w:rPr>
          <w:rFonts w:ascii="Times New Roman" w:hAnsi="Times New Roman"/>
        </w:rPr>
        <w:t>} following legacy Rel-15 Type-I RI=5-8</w:t>
      </w:r>
    </w:p>
    <w:p w14:paraId="0A78CC0A" w14:textId="525AE91F" w:rsidR="00367F76" w:rsidRPr="005600E9" w:rsidRDefault="00367F76" w:rsidP="002F37F6">
      <w:pPr>
        <w:pStyle w:val="ListParagraph"/>
        <w:numPr>
          <w:ilvl w:val="0"/>
          <w:numId w:val="68"/>
        </w:numPr>
        <w:snapToGrid w:val="0"/>
        <w:rPr>
          <w:rFonts w:ascii="Times New Roman" w:hAnsi="Times New Roman"/>
        </w:rPr>
      </w:pPr>
      <w:r w:rsidRPr="005600E9">
        <w:rPr>
          <w:rFonts w:ascii="Times New Roman" w:hAnsi="Times New Roman"/>
        </w:rPr>
        <w:t>Scheme4: concatenate two independently calculated RI=1-4 PMIs for RI=5-8 to reduce UE complexity where each PMI is calculated from the agreed RI=1-4 codebook (Scheme-A or Scheme-B) and the CQI for each of the two CWs is derived assuming it is received by one antenna group of 4 antenna ports (FFS: Whether additional mapping between the two PMIs and the two UE antenna groups is needed</w:t>
      </w:r>
    </w:p>
    <w:p w14:paraId="6F2AFF75" w14:textId="77777777" w:rsidR="002F37F6" w:rsidRPr="005600E9" w:rsidRDefault="002F37F6" w:rsidP="002F37F6">
      <w:pPr>
        <w:snapToGrid w:val="0"/>
        <w:rPr>
          <w:sz w:val="22"/>
          <w:szCs w:val="22"/>
          <w:lang w:eastAsia="zh-CN"/>
        </w:rPr>
      </w:pPr>
    </w:p>
    <w:p w14:paraId="29531638" w14:textId="01635F12" w:rsidR="002F37F6" w:rsidRPr="005600E9" w:rsidRDefault="00367F76" w:rsidP="00A11B27">
      <w:pPr>
        <w:jc w:val="both"/>
        <w:rPr>
          <w:sz w:val="22"/>
          <w:szCs w:val="22"/>
          <w:lang w:eastAsia="zh-CN"/>
        </w:rPr>
      </w:pPr>
      <w:r w:rsidRPr="005600E9">
        <w:rPr>
          <w:rFonts w:hint="eastAsia"/>
          <w:sz w:val="22"/>
          <w:szCs w:val="22"/>
          <w:lang w:eastAsia="zh-CN"/>
        </w:rPr>
        <w:t xml:space="preserve">In Rel-15, codebook for RI=5-8 is designed as </w:t>
      </w:r>
      <w:proofErr w:type="spellStart"/>
      <w:r w:rsidRPr="005600E9">
        <w:rPr>
          <w:rFonts w:hint="eastAsia"/>
          <w:sz w:val="22"/>
          <w:szCs w:val="22"/>
          <w:lang w:eastAsia="zh-CN"/>
        </w:rPr>
        <w:t>subband</w:t>
      </w:r>
      <w:proofErr w:type="spellEnd"/>
      <w:r w:rsidRPr="005600E9">
        <w:rPr>
          <w:rFonts w:hint="eastAsia"/>
          <w:sz w:val="22"/>
          <w:szCs w:val="22"/>
          <w:lang w:eastAsia="zh-CN"/>
        </w:rPr>
        <w:t xml:space="preserve"> co-phasing </w:t>
      </w:r>
      <w:r w:rsidRPr="005600E9">
        <w:rPr>
          <w:sz w:val="22"/>
          <w:szCs w:val="22"/>
          <w:lang w:eastAsia="zh-CN"/>
        </w:rPr>
        <w:t>among</w:t>
      </w:r>
      <w:r w:rsidRPr="005600E9">
        <w:rPr>
          <w:rFonts w:hint="eastAsia"/>
          <w:sz w:val="22"/>
          <w:szCs w:val="22"/>
          <w:lang w:eastAsia="zh-CN"/>
        </w:rPr>
        <w:t xml:space="preserve"> 3 or 4 o</w:t>
      </w:r>
      <w:r w:rsidRPr="005600E9">
        <w:rPr>
          <w:sz w:val="22"/>
          <w:szCs w:val="22"/>
          <w:lang w:eastAsia="zh-CN"/>
        </w:rPr>
        <w:t>rthogonal</w:t>
      </w:r>
      <w:r w:rsidRPr="005600E9">
        <w:rPr>
          <w:rFonts w:hint="eastAsia"/>
          <w:sz w:val="22"/>
          <w:szCs w:val="22"/>
          <w:lang w:eastAsia="zh-CN"/>
        </w:rPr>
        <w:t xml:space="preserve"> beams. However, as antenna ports increase to 48,64,128 ports, the feedback overhead and UE c</w:t>
      </w:r>
      <w:r w:rsidRPr="005600E9">
        <w:rPr>
          <w:sz w:val="22"/>
          <w:szCs w:val="22"/>
          <w:lang w:eastAsia="zh-CN"/>
        </w:rPr>
        <w:t>omputational complexity</w:t>
      </w:r>
      <w:r w:rsidRPr="005600E9">
        <w:rPr>
          <w:rFonts w:hint="eastAsia"/>
          <w:sz w:val="22"/>
          <w:szCs w:val="22"/>
          <w:lang w:eastAsia="zh-CN"/>
        </w:rPr>
        <w:t xml:space="preserve"> will be greatly increased. Therefore, fully reusing </w:t>
      </w:r>
      <w:r w:rsidR="00F824E7" w:rsidRPr="005600E9">
        <w:rPr>
          <w:rFonts w:hint="eastAsia"/>
          <w:sz w:val="22"/>
          <w:szCs w:val="22"/>
          <w:lang w:eastAsia="zh-CN"/>
        </w:rPr>
        <w:t xml:space="preserve">the </w:t>
      </w:r>
      <w:r w:rsidRPr="005600E9">
        <w:rPr>
          <w:sz w:val="22"/>
          <w:szCs w:val="22"/>
          <w:lang w:eastAsia="zh-CN"/>
        </w:rPr>
        <w:t>legacy</w:t>
      </w:r>
      <w:r w:rsidRPr="005600E9">
        <w:rPr>
          <w:rFonts w:hint="eastAsia"/>
          <w:sz w:val="22"/>
          <w:szCs w:val="22"/>
          <w:lang w:eastAsia="zh-CN"/>
        </w:rPr>
        <w:t xml:space="preserve"> design, e.g. scheme 1 will </w:t>
      </w:r>
      <w:r w:rsidR="006249AA" w:rsidRPr="005600E9">
        <w:rPr>
          <w:rFonts w:hint="eastAsia"/>
          <w:sz w:val="22"/>
          <w:szCs w:val="22"/>
          <w:lang w:eastAsia="zh-CN"/>
        </w:rPr>
        <w:t xml:space="preserve">greatly </w:t>
      </w:r>
      <w:r w:rsidRPr="005600E9">
        <w:rPr>
          <w:rFonts w:hint="eastAsia"/>
          <w:sz w:val="22"/>
          <w:szCs w:val="22"/>
          <w:lang w:eastAsia="zh-CN"/>
        </w:rPr>
        <w:t>increase UE c</w:t>
      </w:r>
      <w:r w:rsidRPr="005600E9">
        <w:rPr>
          <w:sz w:val="22"/>
          <w:szCs w:val="22"/>
          <w:lang w:eastAsia="zh-CN"/>
        </w:rPr>
        <w:t>omputational complexity</w:t>
      </w:r>
      <w:r w:rsidR="002F37F6" w:rsidRPr="005600E9">
        <w:rPr>
          <w:rFonts w:hint="eastAsia"/>
          <w:sz w:val="22"/>
          <w:szCs w:val="22"/>
          <w:lang w:eastAsia="zh-CN"/>
        </w:rPr>
        <w:t>.</w:t>
      </w:r>
      <w:r w:rsidRPr="005600E9">
        <w:rPr>
          <w:rFonts w:hint="eastAsia"/>
          <w:sz w:val="22"/>
          <w:szCs w:val="22"/>
          <w:lang w:eastAsia="zh-CN"/>
        </w:rPr>
        <w:t xml:space="preserve"> </w:t>
      </w:r>
      <w:r w:rsidR="002F37F6" w:rsidRPr="005600E9">
        <w:rPr>
          <w:rFonts w:hint="eastAsia"/>
          <w:sz w:val="22"/>
          <w:szCs w:val="22"/>
          <w:lang w:eastAsia="zh-CN"/>
        </w:rPr>
        <w:t>Compared with scheme 1, scheme 3 o</w:t>
      </w:r>
      <w:r w:rsidR="002F37F6" w:rsidRPr="005600E9">
        <w:rPr>
          <w:sz w:val="22"/>
          <w:szCs w:val="22"/>
          <w:lang w:eastAsia="zh-CN"/>
        </w:rPr>
        <w:t>ptimize</w:t>
      </w:r>
      <w:r w:rsidR="002F37F6" w:rsidRPr="005600E9">
        <w:rPr>
          <w:rFonts w:hint="eastAsia"/>
          <w:sz w:val="22"/>
          <w:szCs w:val="22"/>
          <w:lang w:eastAsia="zh-CN"/>
        </w:rPr>
        <w:t>s</w:t>
      </w:r>
      <w:r w:rsidR="002F37F6" w:rsidRPr="005600E9">
        <w:rPr>
          <w:sz w:val="22"/>
          <w:szCs w:val="22"/>
          <w:lang w:eastAsia="zh-CN"/>
        </w:rPr>
        <w:t xml:space="preserve"> the process of beam selection, which can </w:t>
      </w:r>
      <w:r w:rsidR="006249AA" w:rsidRPr="005600E9">
        <w:rPr>
          <w:sz w:val="22"/>
          <w:szCs w:val="22"/>
          <w:lang w:eastAsia="zh-CN"/>
        </w:rPr>
        <w:t>probably</w:t>
      </w:r>
      <w:r w:rsidR="006249AA" w:rsidRPr="005600E9">
        <w:rPr>
          <w:rFonts w:hint="eastAsia"/>
          <w:sz w:val="22"/>
          <w:szCs w:val="22"/>
          <w:lang w:eastAsia="zh-CN"/>
        </w:rPr>
        <w:t xml:space="preserve"> i</w:t>
      </w:r>
      <w:r w:rsidR="006249AA" w:rsidRPr="005600E9">
        <w:rPr>
          <w:sz w:val="22"/>
          <w:szCs w:val="22"/>
          <w:lang w:eastAsia="zh-CN"/>
        </w:rPr>
        <w:t>mprove performance</w:t>
      </w:r>
      <w:r w:rsidR="002F37F6" w:rsidRPr="005600E9">
        <w:rPr>
          <w:sz w:val="22"/>
          <w:szCs w:val="22"/>
          <w:lang w:eastAsia="zh-CN"/>
        </w:rPr>
        <w:t xml:space="preserve"> </w:t>
      </w:r>
      <w:r w:rsidR="002F37F6" w:rsidRPr="005600E9">
        <w:rPr>
          <w:rFonts w:hint="eastAsia"/>
          <w:sz w:val="22"/>
          <w:szCs w:val="22"/>
          <w:lang w:eastAsia="zh-CN"/>
        </w:rPr>
        <w:t xml:space="preserve">based on </w:t>
      </w:r>
      <w:r w:rsidR="002F37F6" w:rsidRPr="005600E9">
        <w:rPr>
          <w:sz w:val="22"/>
          <w:szCs w:val="22"/>
          <w:lang w:eastAsia="zh-CN"/>
        </w:rPr>
        <w:t>scheme</w:t>
      </w:r>
      <w:r w:rsidR="002F37F6" w:rsidRPr="005600E9">
        <w:rPr>
          <w:rFonts w:hint="eastAsia"/>
          <w:sz w:val="22"/>
          <w:szCs w:val="22"/>
          <w:lang w:eastAsia="zh-CN"/>
        </w:rPr>
        <w:t xml:space="preserve">1; scheme 2 follows the </w:t>
      </w:r>
      <w:r w:rsidR="007D0B59" w:rsidRPr="005600E9">
        <w:rPr>
          <w:rFonts w:hint="eastAsia"/>
          <w:sz w:val="22"/>
          <w:szCs w:val="22"/>
          <w:lang w:eastAsia="zh-CN"/>
        </w:rPr>
        <w:t xml:space="preserve">same </w:t>
      </w:r>
      <w:r w:rsidR="002F37F6" w:rsidRPr="005600E9">
        <w:rPr>
          <w:rFonts w:hint="eastAsia"/>
          <w:sz w:val="22"/>
          <w:szCs w:val="22"/>
          <w:lang w:eastAsia="zh-CN"/>
        </w:rPr>
        <w:t>codebook design as</w:t>
      </w:r>
      <w:r w:rsidR="007D0B59" w:rsidRPr="005600E9">
        <w:rPr>
          <w:rFonts w:hint="eastAsia"/>
          <w:sz w:val="22"/>
          <w:szCs w:val="22"/>
          <w:lang w:eastAsia="zh-CN"/>
        </w:rPr>
        <w:t xml:space="preserve"> that of</w:t>
      </w:r>
      <w:r w:rsidR="002F37F6" w:rsidRPr="005600E9">
        <w:rPr>
          <w:rFonts w:hint="eastAsia"/>
          <w:sz w:val="22"/>
          <w:szCs w:val="22"/>
          <w:lang w:eastAsia="zh-CN"/>
        </w:rPr>
        <w:t xml:space="preserve"> scheme-B for RI=1-4; For scheme 4, </w:t>
      </w:r>
      <w:r w:rsidR="006249AA" w:rsidRPr="005600E9">
        <w:rPr>
          <w:rFonts w:hint="eastAsia"/>
          <w:sz w:val="22"/>
          <w:szCs w:val="22"/>
          <w:lang w:eastAsia="zh-CN"/>
        </w:rPr>
        <w:t xml:space="preserve">UE only needs to </w:t>
      </w:r>
      <w:r w:rsidR="006249AA" w:rsidRPr="005600E9">
        <w:rPr>
          <w:sz w:val="22"/>
          <w:szCs w:val="22"/>
          <w:lang w:eastAsia="zh-CN"/>
        </w:rPr>
        <w:t xml:space="preserve">concatenate </w:t>
      </w:r>
      <w:r w:rsidR="002F37F6" w:rsidRPr="005600E9">
        <w:rPr>
          <w:rFonts w:hint="eastAsia"/>
          <w:sz w:val="22"/>
          <w:szCs w:val="22"/>
          <w:lang w:eastAsia="zh-CN"/>
        </w:rPr>
        <w:t xml:space="preserve">two </w:t>
      </w:r>
      <w:r w:rsidR="002F37F6" w:rsidRPr="005600E9">
        <w:rPr>
          <w:sz w:val="22"/>
          <w:szCs w:val="22"/>
        </w:rPr>
        <w:t>PMIs for RI=</w:t>
      </w:r>
      <w:r w:rsidR="002F37F6" w:rsidRPr="005600E9">
        <w:rPr>
          <w:rFonts w:hint="eastAsia"/>
          <w:sz w:val="22"/>
          <w:szCs w:val="22"/>
          <w:lang w:eastAsia="zh-CN"/>
        </w:rPr>
        <w:t>1-4</w:t>
      </w:r>
      <w:r w:rsidR="002F37F6" w:rsidRPr="005600E9">
        <w:rPr>
          <w:sz w:val="22"/>
          <w:szCs w:val="22"/>
        </w:rPr>
        <w:t xml:space="preserve"> </w:t>
      </w:r>
      <w:r w:rsidR="002F37F6" w:rsidRPr="005600E9">
        <w:rPr>
          <w:rFonts w:hint="eastAsia"/>
          <w:sz w:val="22"/>
          <w:szCs w:val="22"/>
          <w:lang w:eastAsia="zh-CN"/>
        </w:rPr>
        <w:t xml:space="preserve">independently, and </w:t>
      </w:r>
      <w:r w:rsidR="006249AA" w:rsidRPr="005600E9">
        <w:rPr>
          <w:rFonts w:hint="eastAsia"/>
          <w:sz w:val="22"/>
          <w:szCs w:val="22"/>
          <w:lang w:eastAsia="zh-CN"/>
        </w:rPr>
        <w:t>co-phasing is not needed to be reported by UE</w:t>
      </w:r>
      <w:r w:rsidR="002F37F6" w:rsidRPr="005600E9">
        <w:rPr>
          <w:rFonts w:hint="eastAsia"/>
          <w:sz w:val="22"/>
          <w:szCs w:val="22"/>
          <w:lang w:eastAsia="zh-CN"/>
        </w:rPr>
        <w:t xml:space="preserve">. Scheme 4 </w:t>
      </w:r>
      <w:r w:rsidR="007D0B59" w:rsidRPr="005600E9">
        <w:rPr>
          <w:rFonts w:hint="eastAsia"/>
          <w:sz w:val="22"/>
          <w:szCs w:val="22"/>
          <w:lang w:eastAsia="zh-CN"/>
        </w:rPr>
        <w:t xml:space="preserve">has less </w:t>
      </w:r>
      <w:r w:rsidR="006249AA" w:rsidRPr="005600E9">
        <w:rPr>
          <w:rFonts w:hint="eastAsia"/>
          <w:sz w:val="22"/>
          <w:szCs w:val="22"/>
          <w:lang w:eastAsia="zh-CN"/>
        </w:rPr>
        <w:t xml:space="preserve">spec </w:t>
      </w:r>
      <w:r w:rsidR="006249AA" w:rsidRPr="005600E9">
        <w:rPr>
          <w:sz w:val="22"/>
          <w:szCs w:val="22"/>
          <w:lang w:eastAsia="zh-CN"/>
        </w:rPr>
        <w:t xml:space="preserve">impact and </w:t>
      </w:r>
      <w:r w:rsidR="007D0B59" w:rsidRPr="005600E9">
        <w:rPr>
          <w:rFonts w:hint="eastAsia"/>
          <w:sz w:val="22"/>
          <w:szCs w:val="22"/>
          <w:lang w:eastAsia="zh-CN"/>
        </w:rPr>
        <w:t>can r</w:t>
      </w:r>
      <w:r w:rsidR="007D0B59" w:rsidRPr="005600E9">
        <w:rPr>
          <w:sz w:val="22"/>
          <w:szCs w:val="22"/>
          <w:lang w:eastAsia="zh-CN"/>
        </w:rPr>
        <w:t>educe</w:t>
      </w:r>
      <w:r w:rsidR="007D0B59" w:rsidRPr="005600E9">
        <w:rPr>
          <w:rFonts w:hint="eastAsia"/>
          <w:sz w:val="22"/>
          <w:szCs w:val="22"/>
          <w:lang w:eastAsia="zh-CN"/>
        </w:rPr>
        <w:t xml:space="preserve"> </w:t>
      </w:r>
      <w:r w:rsidR="006249AA" w:rsidRPr="005600E9">
        <w:rPr>
          <w:rFonts w:hint="eastAsia"/>
          <w:sz w:val="22"/>
          <w:szCs w:val="22"/>
          <w:lang w:eastAsia="zh-CN"/>
        </w:rPr>
        <w:t xml:space="preserve">UE </w:t>
      </w:r>
      <w:r w:rsidR="006249AA" w:rsidRPr="005600E9">
        <w:rPr>
          <w:sz w:val="22"/>
          <w:szCs w:val="22"/>
          <w:lang w:eastAsia="zh-CN"/>
        </w:rPr>
        <w:t>computational complexity</w:t>
      </w:r>
      <w:r w:rsidR="006249AA" w:rsidRPr="005600E9">
        <w:rPr>
          <w:rFonts w:hint="eastAsia"/>
          <w:sz w:val="22"/>
          <w:szCs w:val="22"/>
          <w:lang w:eastAsia="zh-CN"/>
        </w:rPr>
        <w:t>.</w:t>
      </w:r>
      <w:r w:rsidR="006249AA" w:rsidRPr="005600E9">
        <w:rPr>
          <w:sz w:val="22"/>
          <w:szCs w:val="22"/>
          <w:lang w:eastAsia="zh-CN"/>
        </w:rPr>
        <w:t xml:space="preserve"> </w:t>
      </w:r>
      <w:r w:rsidR="006249AA" w:rsidRPr="005600E9">
        <w:rPr>
          <w:rFonts w:hint="eastAsia"/>
          <w:sz w:val="22"/>
          <w:szCs w:val="22"/>
          <w:lang w:eastAsia="zh-CN"/>
        </w:rPr>
        <w:t xml:space="preserve">In addition, the </w:t>
      </w:r>
      <w:r w:rsidR="006249AA" w:rsidRPr="005600E9">
        <w:rPr>
          <w:sz w:val="22"/>
          <w:szCs w:val="22"/>
          <w:lang w:eastAsia="zh-CN"/>
        </w:rPr>
        <w:t>definition</w:t>
      </w:r>
      <w:r w:rsidR="006249AA" w:rsidRPr="005600E9">
        <w:rPr>
          <w:rFonts w:hint="eastAsia"/>
          <w:sz w:val="22"/>
          <w:szCs w:val="22"/>
          <w:lang w:eastAsia="zh-CN"/>
        </w:rPr>
        <w:t xml:space="preserve"> of antenna group similar as Rel-15 RI=3-4 can be considered for scheme 4 </w:t>
      </w:r>
      <w:r w:rsidR="007D0B59" w:rsidRPr="005600E9">
        <w:rPr>
          <w:rFonts w:hint="eastAsia"/>
          <w:sz w:val="22"/>
          <w:szCs w:val="22"/>
          <w:lang w:eastAsia="zh-CN"/>
        </w:rPr>
        <w:t>to further reduce</w:t>
      </w:r>
      <w:r w:rsidR="006249AA" w:rsidRPr="005600E9">
        <w:rPr>
          <w:rFonts w:hint="eastAsia"/>
          <w:sz w:val="22"/>
          <w:szCs w:val="22"/>
          <w:lang w:eastAsia="zh-CN"/>
        </w:rPr>
        <w:t xml:space="preserve"> overhead and </w:t>
      </w:r>
      <w:r w:rsidR="006249AA" w:rsidRPr="005600E9">
        <w:rPr>
          <w:sz w:val="22"/>
          <w:szCs w:val="22"/>
          <w:lang w:eastAsia="zh-CN"/>
        </w:rPr>
        <w:t>complexity</w:t>
      </w:r>
      <w:r w:rsidR="006249AA" w:rsidRPr="005600E9">
        <w:rPr>
          <w:rFonts w:hint="eastAsia"/>
          <w:sz w:val="22"/>
          <w:szCs w:val="22"/>
          <w:lang w:eastAsia="zh-CN"/>
        </w:rPr>
        <w:t>. For example, two antenna groups can be configured in each PMI for RI=1-4.</w:t>
      </w:r>
      <w:r w:rsidR="0004709F" w:rsidRPr="005600E9">
        <w:rPr>
          <w:rFonts w:hint="eastAsia"/>
          <w:sz w:val="22"/>
          <w:szCs w:val="22"/>
          <w:lang w:eastAsia="zh-CN"/>
        </w:rPr>
        <w:t xml:space="preserve"> Therefore, </w:t>
      </w:r>
      <w:r w:rsidR="002E577E" w:rsidRPr="005600E9">
        <w:rPr>
          <w:rFonts w:hint="eastAsia"/>
          <w:sz w:val="22"/>
          <w:szCs w:val="22"/>
          <w:lang w:eastAsia="zh-CN"/>
        </w:rPr>
        <w:t xml:space="preserve">scheme 4 is </w:t>
      </w:r>
      <w:r w:rsidR="002E577E" w:rsidRPr="005600E9">
        <w:rPr>
          <w:sz w:val="22"/>
          <w:szCs w:val="22"/>
          <w:lang w:eastAsia="zh-CN"/>
        </w:rPr>
        <w:t>slightly</w:t>
      </w:r>
      <w:r w:rsidR="002E577E" w:rsidRPr="005600E9">
        <w:rPr>
          <w:rFonts w:hint="eastAsia"/>
          <w:sz w:val="22"/>
          <w:szCs w:val="22"/>
          <w:lang w:eastAsia="zh-CN"/>
        </w:rPr>
        <w:t xml:space="preserve"> preferred.</w:t>
      </w:r>
    </w:p>
    <w:p w14:paraId="397480A5" w14:textId="5E9A192D" w:rsidR="00107B67" w:rsidRPr="005600E9" w:rsidRDefault="00107B67" w:rsidP="00107B67">
      <w:pPr>
        <w:pStyle w:val="Proposal"/>
        <w:numPr>
          <w:ilvl w:val="0"/>
          <w:numId w:val="46"/>
        </w:numPr>
        <w:tabs>
          <w:tab w:val="clear" w:pos="1701"/>
        </w:tabs>
        <w:spacing w:before="100" w:beforeAutospacing="1"/>
        <w:ind w:left="1134" w:hanging="1134"/>
        <w:rPr>
          <w:rFonts w:ascii="Times New Roman" w:hAnsi="Times New Roman"/>
          <w:sz w:val="22"/>
          <w:szCs w:val="22"/>
        </w:rPr>
      </w:pPr>
      <w:r w:rsidRPr="005600E9">
        <w:rPr>
          <w:rFonts w:ascii="Times New Roman" w:eastAsiaTheme="minorEastAsia" w:hAnsi="Times New Roman" w:hint="eastAsia"/>
          <w:sz w:val="22"/>
          <w:szCs w:val="22"/>
        </w:rPr>
        <w:t>Regarding</w:t>
      </w:r>
      <w:r w:rsidRPr="005600E9">
        <w:rPr>
          <w:rFonts w:ascii="Times New Roman" w:hAnsi="Times New Roman"/>
          <w:sz w:val="22"/>
          <w:szCs w:val="22"/>
        </w:rPr>
        <w:t xml:space="preserve"> </w:t>
      </w:r>
      <w:r w:rsidRPr="005600E9">
        <w:rPr>
          <w:rFonts w:ascii="Times New Roman" w:hAnsi="Times New Roman" w:hint="eastAsia"/>
          <w:sz w:val="22"/>
          <w:szCs w:val="22"/>
        </w:rPr>
        <w:t>Type I</w:t>
      </w:r>
      <w:r w:rsidRPr="005600E9">
        <w:rPr>
          <w:rFonts w:ascii="Times New Roman" w:hAnsi="Times New Roman"/>
          <w:sz w:val="22"/>
          <w:szCs w:val="22"/>
        </w:rPr>
        <w:t xml:space="preserve"> </w:t>
      </w:r>
      <w:r w:rsidRPr="005600E9">
        <w:rPr>
          <w:rFonts w:ascii="Times New Roman" w:eastAsiaTheme="minorEastAsia" w:hAnsi="Times New Roman" w:hint="eastAsia"/>
          <w:sz w:val="22"/>
          <w:szCs w:val="22"/>
        </w:rPr>
        <w:t>S</w:t>
      </w:r>
      <w:r w:rsidRPr="005600E9">
        <w:rPr>
          <w:rFonts w:ascii="Times New Roman" w:hAnsi="Times New Roman"/>
          <w:sz w:val="22"/>
          <w:szCs w:val="22"/>
        </w:rPr>
        <w:t>P</w:t>
      </w:r>
      <w:r w:rsidRPr="005600E9">
        <w:rPr>
          <w:rFonts w:ascii="Times New Roman" w:hAnsi="Times New Roman" w:hint="eastAsia"/>
          <w:sz w:val="22"/>
          <w:szCs w:val="22"/>
        </w:rPr>
        <w:t xml:space="preserve"> codebook </w:t>
      </w:r>
      <w:r w:rsidRPr="005600E9">
        <w:rPr>
          <w:rFonts w:ascii="Times New Roman" w:hAnsi="Times New Roman"/>
          <w:sz w:val="22"/>
          <w:szCs w:val="22"/>
        </w:rPr>
        <w:t xml:space="preserve">refinement for </w:t>
      </w:r>
      <w:r w:rsidR="006249AA" w:rsidRPr="005600E9">
        <w:rPr>
          <w:rFonts w:ascii="Times New Roman" w:eastAsiaTheme="minorEastAsia" w:hAnsi="Times New Roman" w:hint="eastAsia"/>
          <w:sz w:val="22"/>
          <w:szCs w:val="22"/>
        </w:rPr>
        <w:t>48,64,128</w:t>
      </w:r>
      <w:r w:rsidRPr="005600E9">
        <w:rPr>
          <w:rFonts w:ascii="Times New Roman" w:hAnsi="Times New Roman"/>
          <w:sz w:val="22"/>
          <w:szCs w:val="22"/>
        </w:rPr>
        <w:t xml:space="preserve"> CSI-RS ports, </w:t>
      </w:r>
      <w:r w:rsidR="006249AA" w:rsidRPr="005600E9">
        <w:rPr>
          <w:rFonts w:ascii="Times New Roman" w:eastAsia="宋体" w:hAnsi="Times New Roman" w:hint="eastAsia"/>
          <w:sz w:val="22"/>
          <w:szCs w:val="22"/>
        </w:rPr>
        <w:t>scheme 4</w:t>
      </w:r>
      <w:r w:rsidRPr="005600E9">
        <w:rPr>
          <w:rFonts w:ascii="Times New Roman" w:eastAsia="宋体" w:hAnsi="Times New Roman" w:hint="eastAsia"/>
          <w:sz w:val="22"/>
          <w:szCs w:val="22"/>
        </w:rPr>
        <w:t xml:space="preserve"> </w:t>
      </w:r>
      <w:r w:rsidR="006249AA" w:rsidRPr="005600E9">
        <w:rPr>
          <w:rFonts w:ascii="Times New Roman" w:eastAsiaTheme="minorEastAsia" w:hAnsi="Times New Roman" w:hint="eastAsia"/>
          <w:sz w:val="22"/>
          <w:szCs w:val="22"/>
        </w:rPr>
        <w:t>is</w:t>
      </w:r>
      <w:r w:rsidRPr="005600E9">
        <w:rPr>
          <w:rFonts w:ascii="Times New Roman" w:eastAsiaTheme="minorEastAsia" w:hAnsi="Times New Roman" w:hint="eastAsia"/>
          <w:sz w:val="22"/>
          <w:szCs w:val="22"/>
        </w:rPr>
        <w:t xml:space="preserve"> supported</w:t>
      </w:r>
      <w:r w:rsidR="006249AA" w:rsidRPr="005600E9">
        <w:rPr>
          <w:rFonts w:ascii="Times New Roman" w:eastAsiaTheme="minorEastAsia" w:hAnsi="Times New Roman" w:hint="eastAsia"/>
          <w:sz w:val="22"/>
          <w:szCs w:val="22"/>
        </w:rPr>
        <w:t xml:space="preserve"> for RI=5-8</w:t>
      </w:r>
      <w:r w:rsidRPr="005600E9">
        <w:rPr>
          <w:rFonts w:ascii="Times New Roman" w:eastAsiaTheme="minorEastAsia" w:hAnsi="Times New Roman"/>
          <w:sz w:val="22"/>
          <w:szCs w:val="22"/>
        </w:rPr>
        <w:t>.</w:t>
      </w:r>
    </w:p>
    <w:p w14:paraId="10EED836" w14:textId="6B273C7E" w:rsidR="002E577E" w:rsidRPr="005600E9" w:rsidRDefault="002E577E" w:rsidP="002E577E">
      <w:pPr>
        <w:pStyle w:val="Proposal"/>
        <w:tabs>
          <w:tab w:val="clear" w:pos="1701"/>
        </w:tabs>
        <w:spacing w:before="100" w:beforeAutospacing="1"/>
        <w:ind w:left="0" w:firstLine="0"/>
        <w:rPr>
          <w:rFonts w:ascii="Times New Roman" w:eastAsia="宋体" w:hAnsi="Times New Roman"/>
          <w:b w:val="0"/>
          <w:bCs w:val="0"/>
          <w:sz w:val="22"/>
          <w:szCs w:val="22"/>
        </w:rPr>
      </w:pPr>
      <w:r w:rsidRPr="005600E9">
        <w:rPr>
          <w:rFonts w:ascii="Times New Roman" w:eastAsia="宋体" w:hAnsi="Times New Roman"/>
          <w:b w:val="0"/>
          <w:bCs w:val="0"/>
          <w:sz w:val="22"/>
          <w:szCs w:val="22"/>
        </w:rPr>
        <w:t xml:space="preserve">The </w:t>
      </w:r>
      <w:r w:rsidR="000E7060" w:rsidRPr="005600E9">
        <w:rPr>
          <w:rFonts w:ascii="Times New Roman" w:eastAsia="宋体" w:hAnsi="Times New Roman" w:hint="eastAsia"/>
          <w:b w:val="0"/>
          <w:bCs w:val="0"/>
          <w:sz w:val="22"/>
          <w:szCs w:val="22"/>
        </w:rPr>
        <w:t>last</w:t>
      </w:r>
      <w:r w:rsidRPr="005600E9">
        <w:rPr>
          <w:rFonts w:ascii="Times New Roman" w:eastAsia="宋体" w:hAnsi="Times New Roman"/>
          <w:b w:val="0"/>
          <w:bCs w:val="0"/>
          <w:sz w:val="22"/>
          <w:szCs w:val="22"/>
        </w:rPr>
        <w:t xml:space="preserve"> issue is codebook</w:t>
      </w:r>
      <w:r w:rsidRPr="005600E9">
        <w:rPr>
          <w:rFonts w:ascii="Times New Roman" w:eastAsia="宋体" w:hAnsi="Times New Roman" w:hint="eastAsia"/>
          <w:b w:val="0"/>
          <w:bCs w:val="0"/>
          <w:sz w:val="22"/>
          <w:szCs w:val="22"/>
        </w:rPr>
        <w:t xml:space="preserve"> design for Type I</w:t>
      </w:r>
      <w:r w:rsidRPr="005600E9">
        <w:rPr>
          <w:rFonts w:ascii="Times New Roman" w:eastAsia="宋体" w:hAnsi="Times New Roman"/>
          <w:b w:val="0"/>
          <w:bCs w:val="0"/>
          <w:sz w:val="22"/>
          <w:szCs w:val="22"/>
        </w:rPr>
        <w:t xml:space="preserve"> </w:t>
      </w:r>
      <w:r w:rsidRPr="005600E9">
        <w:rPr>
          <w:rFonts w:ascii="Times New Roman" w:eastAsia="宋体" w:hAnsi="Times New Roman" w:hint="eastAsia"/>
          <w:b w:val="0"/>
          <w:bCs w:val="0"/>
          <w:sz w:val="22"/>
          <w:szCs w:val="22"/>
        </w:rPr>
        <w:t>M</w:t>
      </w:r>
      <w:r w:rsidRPr="005600E9">
        <w:rPr>
          <w:rFonts w:ascii="Times New Roman" w:eastAsia="宋体" w:hAnsi="Times New Roman"/>
          <w:b w:val="0"/>
          <w:bCs w:val="0"/>
          <w:sz w:val="22"/>
          <w:szCs w:val="22"/>
        </w:rPr>
        <w:t>P codebook refinement.</w:t>
      </w:r>
      <w:r w:rsidR="00E96433" w:rsidRPr="005600E9">
        <w:rPr>
          <w:rFonts w:ascii="Times New Roman" w:eastAsia="宋体" w:hAnsi="Times New Roman" w:hint="eastAsia"/>
          <w:b w:val="0"/>
          <w:bCs w:val="0"/>
          <w:sz w:val="22"/>
          <w:szCs w:val="22"/>
        </w:rPr>
        <w:t xml:space="preserve"> C</w:t>
      </w:r>
      <w:r w:rsidR="00E96433" w:rsidRPr="005600E9">
        <w:rPr>
          <w:rFonts w:ascii="Times New Roman" w:eastAsia="宋体" w:hAnsi="Times New Roman"/>
          <w:b w:val="0"/>
          <w:bCs w:val="0"/>
          <w:sz w:val="22"/>
          <w:szCs w:val="22"/>
        </w:rPr>
        <w:t>onsidering</w:t>
      </w:r>
      <w:r w:rsidR="00E96433" w:rsidRPr="005600E9">
        <w:rPr>
          <w:rFonts w:ascii="Times New Roman" w:eastAsia="宋体" w:hAnsi="Times New Roman" w:hint="eastAsia"/>
          <w:b w:val="0"/>
          <w:bCs w:val="0"/>
          <w:sz w:val="22"/>
          <w:szCs w:val="22"/>
        </w:rPr>
        <w:t xml:space="preserve"> weak co</w:t>
      </w:r>
      <w:r w:rsidR="00DC5CB1" w:rsidRPr="005600E9">
        <w:rPr>
          <w:rFonts w:ascii="Times New Roman" w:eastAsia="宋体" w:hAnsi="Times New Roman" w:hint="eastAsia"/>
          <w:b w:val="0"/>
          <w:bCs w:val="0"/>
          <w:sz w:val="22"/>
          <w:szCs w:val="22"/>
        </w:rPr>
        <w:t>r</w:t>
      </w:r>
      <w:r w:rsidR="00E96433" w:rsidRPr="005600E9">
        <w:rPr>
          <w:rFonts w:ascii="Times New Roman" w:eastAsia="宋体" w:hAnsi="Times New Roman" w:hint="eastAsia"/>
          <w:b w:val="0"/>
          <w:bCs w:val="0"/>
          <w:sz w:val="22"/>
          <w:szCs w:val="22"/>
        </w:rPr>
        <w:t xml:space="preserve">relation </w:t>
      </w:r>
      <w:r w:rsidR="00E96433" w:rsidRPr="005600E9">
        <w:rPr>
          <w:rFonts w:ascii="Times New Roman" w:eastAsia="宋体" w:hAnsi="Times New Roman"/>
          <w:b w:val="0"/>
          <w:bCs w:val="0"/>
          <w:sz w:val="22"/>
          <w:szCs w:val="22"/>
        </w:rPr>
        <w:t>across</w:t>
      </w:r>
      <w:r w:rsidR="00E96433" w:rsidRPr="005600E9">
        <w:rPr>
          <w:rFonts w:ascii="Times New Roman" w:eastAsia="宋体" w:hAnsi="Times New Roman" w:hint="eastAsia"/>
          <w:b w:val="0"/>
          <w:bCs w:val="0"/>
          <w:sz w:val="22"/>
          <w:szCs w:val="22"/>
        </w:rPr>
        <w:t xml:space="preserve"> </w:t>
      </w:r>
      <w:r w:rsidR="00E96433" w:rsidRPr="005600E9">
        <w:rPr>
          <w:rFonts w:ascii="Times New Roman" w:eastAsia="宋体" w:hAnsi="Times New Roman"/>
          <w:b w:val="0"/>
          <w:bCs w:val="0"/>
          <w:sz w:val="22"/>
          <w:szCs w:val="22"/>
        </w:rPr>
        <w:t>all</w:t>
      </w:r>
      <w:r w:rsidR="00E96433" w:rsidRPr="005600E9">
        <w:rPr>
          <w:rFonts w:ascii="Times New Roman" w:eastAsia="宋体" w:hAnsi="Times New Roman" w:hint="eastAsia"/>
          <w:b w:val="0"/>
          <w:bCs w:val="0"/>
          <w:sz w:val="22"/>
          <w:szCs w:val="22"/>
        </w:rPr>
        <w:t xml:space="preserve"> antenna ports within </w:t>
      </w:r>
      <w:r w:rsidR="00E96433" w:rsidRPr="005600E9">
        <w:rPr>
          <w:rFonts w:ascii="Times New Roman" w:eastAsia="宋体" w:hAnsi="Times New Roman"/>
          <w:b w:val="0"/>
          <w:bCs w:val="0"/>
          <w:sz w:val="22"/>
          <w:szCs w:val="22"/>
        </w:rPr>
        <w:t>single</w:t>
      </w:r>
      <w:r w:rsidR="00E96433" w:rsidRPr="005600E9">
        <w:rPr>
          <w:rFonts w:ascii="Times New Roman" w:eastAsia="宋体" w:hAnsi="Times New Roman" w:hint="eastAsia"/>
          <w:b w:val="0"/>
          <w:bCs w:val="0"/>
          <w:sz w:val="22"/>
          <w:szCs w:val="22"/>
        </w:rPr>
        <w:t xml:space="preserve"> panel in </w:t>
      </w:r>
      <w:r w:rsidR="000F5180" w:rsidRPr="005600E9">
        <w:rPr>
          <w:rFonts w:ascii="Times New Roman" w:eastAsia="宋体" w:hAnsi="Times New Roman" w:hint="eastAsia"/>
          <w:b w:val="0"/>
          <w:bCs w:val="0"/>
          <w:sz w:val="22"/>
          <w:szCs w:val="22"/>
        </w:rPr>
        <w:t xml:space="preserve">the </w:t>
      </w:r>
      <w:r w:rsidR="00E96433" w:rsidRPr="005600E9">
        <w:rPr>
          <w:rFonts w:ascii="Times New Roman" w:eastAsia="宋体" w:hAnsi="Times New Roman" w:hint="eastAsia"/>
          <w:b w:val="0"/>
          <w:bCs w:val="0"/>
          <w:sz w:val="22"/>
          <w:szCs w:val="22"/>
        </w:rPr>
        <w:t xml:space="preserve">real deployment, </w:t>
      </w:r>
      <w:r w:rsidR="00833FC7" w:rsidRPr="005600E9">
        <w:rPr>
          <w:rFonts w:ascii="Times New Roman" w:eastAsia="宋体" w:hAnsi="Times New Roman" w:hint="eastAsia"/>
          <w:b w:val="0"/>
          <w:bCs w:val="0"/>
          <w:sz w:val="22"/>
          <w:szCs w:val="22"/>
        </w:rPr>
        <w:t xml:space="preserve">antenna ports </w:t>
      </w:r>
      <w:r w:rsidR="00833FC7" w:rsidRPr="005600E9">
        <w:rPr>
          <w:rFonts w:ascii="Times New Roman" w:eastAsia="宋体" w:hAnsi="Times New Roman"/>
          <w:b w:val="0"/>
          <w:bCs w:val="0"/>
          <w:sz w:val="22"/>
          <w:szCs w:val="22"/>
        </w:rPr>
        <w:t>divided</w:t>
      </w:r>
      <w:r w:rsidR="00833FC7" w:rsidRPr="005600E9">
        <w:rPr>
          <w:rFonts w:ascii="Times New Roman" w:eastAsia="宋体" w:hAnsi="Times New Roman" w:hint="eastAsia"/>
          <w:b w:val="0"/>
          <w:bCs w:val="0"/>
          <w:sz w:val="22"/>
          <w:szCs w:val="22"/>
        </w:rPr>
        <w:t xml:space="preserve"> in multiple panels can </w:t>
      </w:r>
      <w:r w:rsidR="00833FC7" w:rsidRPr="005600E9">
        <w:rPr>
          <w:rFonts w:ascii="Times New Roman" w:eastAsia="宋体" w:hAnsi="Times New Roman"/>
          <w:b w:val="0"/>
          <w:bCs w:val="0"/>
          <w:sz w:val="22"/>
          <w:szCs w:val="22"/>
        </w:rPr>
        <w:t>achieve</w:t>
      </w:r>
      <w:r w:rsidR="00833FC7" w:rsidRPr="005600E9">
        <w:rPr>
          <w:rFonts w:ascii="Times New Roman" w:eastAsia="宋体" w:hAnsi="Times New Roman" w:hint="eastAsia"/>
          <w:b w:val="0"/>
          <w:bCs w:val="0"/>
          <w:sz w:val="22"/>
          <w:szCs w:val="22"/>
        </w:rPr>
        <w:t xml:space="preserve"> d</w:t>
      </w:r>
      <w:r w:rsidR="00833FC7" w:rsidRPr="005600E9">
        <w:rPr>
          <w:rFonts w:ascii="Times New Roman" w:eastAsia="宋体" w:hAnsi="Times New Roman"/>
          <w:b w:val="0"/>
          <w:bCs w:val="0"/>
          <w:sz w:val="22"/>
          <w:szCs w:val="22"/>
        </w:rPr>
        <w:t>eployment flexibility</w:t>
      </w:r>
      <w:r w:rsidR="00833FC7" w:rsidRPr="005600E9">
        <w:rPr>
          <w:rFonts w:ascii="Times New Roman" w:eastAsia="宋体" w:hAnsi="Times New Roman" w:hint="eastAsia"/>
          <w:b w:val="0"/>
          <w:bCs w:val="0"/>
          <w:sz w:val="22"/>
          <w:szCs w:val="22"/>
        </w:rPr>
        <w:t>. Thus, Type I MP codebook should be support</w:t>
      </w:r>
      <w:r w:rsidR="000F5180" w:rsidRPr="005600E9">
        <w:rPr>
          <w:rFonts w:ascii="Times New Roman" w:eastAsia="宋体" w:hAnsi="Times New Roman" w:hint="eastAsia"/>
          <w:b w:val="0"/>
          <w:bCs w:val="0"/>
          <w:sz w:val="22"/>
          <w:szCs w:val="22"/>
        </w:rPr>
        <w:t>ed</w:t>
      </w:r>
      <w:r w:rsidR="00833FC7" w:rsidRPr="005600E9">
        <w:rPr>
          <w:rFonts w:ascii="Times New Roman" w:eastAsia="宋体" w:hAnsi="Times New Roman" w:hint="eastAsia"/>
          <w:b w:val="0"/>
          <w:bCs w:val="0"/>
          <w:sz w:val="22"/>
          <w:szCs w:val="22"/>
        </w:rPr>
        <w:t xml:space="preserve"> in Rel-19. In </w:t>
      </w:r>
      <w:r w:rsidR="000F5180" w:rsidRPr="005600E9">
        <w:rPr>
          <w:rFonts w:ascii="Times New Roman" w:eastAsia="宋体" w:hAnsi="Times New Roman" w:hint="eastAsia"/>
          <w:b w:val="0"/>
          <w:bCs w:val="0"/>
          <w:sz w:val="22"/>
          <w:szCs w:val="22"/>
        </w:rPr>
        <w:t xml:space="preserve">the </w:t>
      </w:r>
      <w:r w:rsidR="00833FC7" w:rsidRPr="005600E9">
        <w:rPr>
          <w:rFonts w:ascii="Times New Roman" w:eastAsia="宋体" w:hAnsi="Times New Roman" w:hint="eastAsia"/>
          <w:b w:val="0"/>
          <w:bCs w:val="0"/>
          <w:sz w:val="22"/>
          <w:szCs w:val="22"/>
        </w:rPr>
        <w:t xml:space="preserve">last meeting, it was </w:t>
      </w:r>
      <w:r w:rsidR="006B7DBA" w:rsidRPr="005600E9">
        <w:rPr>
          <w:rFonts w:ascii="Times New Roman" w:eastAsia="宋体" w:hAnsi="Times New Roman" w:hint="eastAsia"/>
          <w:b w:val="0"/>
          <w:bCs w:val="0"/>
          <w:sz w:val="22"/>
          <w:szCs w:val="22"/>
        </w:rPr>
        <w:t xml:space="preserve">agreed that </w:t>
      </w:r>
      <w:r w:rsidR="000F5180" w:rsidRPr="005600E9">
        <w:rPr>
          <w:rFonts w:ascii="Times New Roman" w:eastAsia="宋体" w:hAnsi="Times New Roman" w:hint="eastAsia"/>
          <w:b w:val="0"/>
          <w:bCs w:val="0"/>
          <w:sz w:val="22"/>
          <w:szCs w:val="22"/>
        </w:rPr>
        <w:t xml:space="preserve">a </w:t>
      </w:r>
      <w:r w:rsidR="00833FC7" w:rsidRPr="005600E9">
        <w:rPr>
          <w:rFonts w:ascii="Times New Roman" w:eastAsia="宋体" w:hAnsi="Times New Roman" w:hint="eastAsia"/>
          <w:b w:val="0"/>
          <w:bCs w:val="0"/>
          <w:sz w:val="22"/>
          <w:szCs w:val="22"/>
        </w:rPr>
        <w:t>panel</w:t>
      </w:r>
      <w:r w:rsidR="006B7DBA" w:rsidRPr="005600E9">
        <w:rPr>
          <w:rFonts w:ascii="Times New Roman" w:eastAsia="宋体" w:hAnsi="Times New Roman" w:hint="eastAsia"/>
          <w:b w:val="0"/>
          <w:bCs w:val="0"/>
          <w:sz w:val="22"/>
          <w:szCs w:val="22"/>
        </w:rPr>
        <w:t xml:space="preserve"> is associated with </w:t>
      </w:r>
      <w:r w:rsidR="000F5180" w:rsidRPr="005600E9">
        <w:rPr>
          <w:rFonts w:ascii="Times New Roman" w:eastAsia="宋体" w:hAnsi="Times New Roman" w:hint="eastAsia"/>
          <w:b w:val="0"/>
          <w:bCs w:val="0"/>
          <w:sz w:val="22"/>
          <w:szCs w:val="22"/>
        </w:rPr>
        <w:t xml:space="preserve">a </w:t>
      </w:r>
      <w:r w:rsidR="006B7DBA" w:rsidRPr="005600E9">
        <w:rPr>
          <w:rFonts w:ascii="Times New Roman" w:eastAsia="宋体" w:hAnsi="Times New Roman" w:hint="eastAsia"/>
          <w:b w:val="0"/>
          <w:bCs w:val="0"/>
          <w:sz w:val="22"/>
          <w:szCs w:val="22"/>
        </w:rPr>
        <w:t xml:space="preserve">CSI-RS resource. And two schemes were provided </w:t>
      </w:r>
      <w:r w:rsidR="0097138C" w:rsidRPr="005600E9">
        <w:rPr>
          <w:rFonts w:ascii="Times New Roman" w:eastAsia="宋体" w:hAnsi="Times New Roman" w:hint="eastAsia"/>
          <w:b w:val="0"/>
          <w:bCs w:val="0"/>
          <w:sz w:val="22"/>
          <w:szCs w:val="22"/>
        </w:rPr>
        <w:t xml:space="preserve">where </w:t>
      </w:r>
      <w:r w:rsidR="006B7DBA" w:rsidRPr="005600E9">
        <w:rPr>
          <w:rFonts w:ascii="Times New Roman" w:eastAsia="宋体" w:hAnsi="Times New Roman" w:hint="eastAsia"/>
          <w:b w:val="0"/>
          <w:bCs w:val="0"/>
          <w:sz w:val="22"/>
          <w:szCs w:val="22"/>
        </w:rPr>
        <w:t xml:space="preserve">scheme 1 is common SD selection and scheme 2 is independent SD selection. </w:t>
      </w:r>
      <w:r w:rsidR="00833FC7" w:rsidRPr="005600E9">
        <w:rPr>
          <w:rFonts w:ascii="Times New Roman" w:eastAsia="宋体" w:hAnsi="Times New Roman" w:hint="eastAsia"/>
          <w:b w:val="0"/>
          <w:bCs w:val="0"/>
          <w:sz w:val="22"/>
          <w:szCs w:val="22"/>
        </w:rPr>
        <w:t>In addition, considering different direction</w:t>
      </w:r>
      <w:r w:rsidR="0097138C" w:rsidRPr="005600E9">
        <w:rPr>
          <w:rFonts w:ascii="Times New Roman" w:eastAsia="宋体" w:hAnsi="Times New Roman" w:hint="eastAsia"/>
          <w:b w:val="0"/>
          <w:bCs w:val="0"/>
          <w:sz w:val="22"/>
          <w:szCs w:val="22"/>
        </w:rPr>
        <w:t>s</w:t>
      </w:r>
      <w:r w:rsidR="00833FC7" w:rsidRPr="005600E9">
        <w:rPr>
          <w:rFonts w:ascii="Times New Roman" w:eastAsia="宋体" w:hAnsi="Times New Roman" w:hint="eastAsia"/>
          <w:b w:val="0"/>
          <w:bCs w:val="0"/>
          <w:sz w:val="22"/>
          <w:szCs w:val="22"/>
        </w:rPr>
        <w:t xml:space="preserve"> of each panel, </w:t>
      </w:r>
      <w:r w:rsidR="00833FC7" w:rsidRPr="005600E9">
        <w:rPr>
          <w:rFonts w:ascii="Times New Roman" w:eastAsia="宋体" w:hAnsi="Times New Roman"/>
          <w:b w:val="0"/>
          <w:bCs w:val="0"/>
          <w:sz w:val="22"/>
          <w:szCs w:val="22"/>
        </w:rPr>
        <w:t>independent</w:t>
      </w:r>
      <w:r w:rsidR="00833FC7" w:rsidRPr="005600E9">
        <w:rPr>
          <w:rFonts w:ascii="Times New Roman" w:eastAsia="宋体" w:hAnsi="Times New Roman" w:hint="eastAsia"/>
          <w:b w:val="0"/>
          <w:bCs w:val="0"/>
          <w:sz w:val="22"/>
          <w:szCs w:val="22"/>
        </w:rPr>
        <w:t xml:space="preserve"> SD selection </w:t>
      </w:r>
      <w:r w:rsidR="006B7DBA" w:rsidRPr="005600E9">
        <w:rPr>
          <w:rFonts w:ascii="Times New Roman" w:eastAsia="宋体" w:hAnsi="Times New Roman" w:hint="eastAsia"/>
          <w:b w:val="0"/>
          <w:bCs w:val="0"/>
          <w:sz w:val="22"/>
          <w:szCs w:val="22"/>
        </w:rPr>
        <w:t xml:space="preserve">and </w:t>
      </w:r>
      <w:proofErr w:type="spellStart"/>
      <w:r w:rsidR="006B7DBA" w:rsidRPr="005600E9">
        <w:rPr>
          <w:rFonts w:ascii="Times New Roman" w:eastAsia="宋体" w:hAnsi="Times New Roman" w:hint="eastAsia"/>
          <w:b w:val="0"/>
          <w:bCs w:val="0"/>
          <w:sz w:val="22"/>
          <w:szCs w:val="22"/>
        </w:rPr>
        <w:t>subband</w:t>
      </w:r>
      <w:proofErr w:type="spellEnd"/>
      <w:r w:rsidR="006B7DBA" w:rsidRPr="005600E9">
        <w:rPr>
          <w:rFonts w:ascii="Times New Roman" w:eastAsia="宋体" w:hAnsi="Times New Roman" w:hint="eastAsia"/>
          <w:b w:val="0"/>
          <w:bCs w:val="0"/>
          <w:sz w:val="22"/>
          <w:szCs w:val="22"/>
        </w:rPr>
        <w:t xml:space="preserve"> co-phasing </w:t>
      </w:r>
      <w:r w:rsidR="00833FC7" w:rsidRPr="005600E9">
        <w:rPr>
          <w:rFonts w:ascii="Times New Roman" w:eastAsia="宋体" w:hAnsi="Times New Roman" w:hint="eastAsia"/>
          <w:b w:val="0"/>
          <w:bCs w:val="0"/>
          <w:sz w:val="22"/>
          <w:szCs w:val="22"/>
        </w:rPr>
        <w:t xml:space="preserve">should be supported. </w:t>
      </w:r>
    </w:p>
    <w:p w14:paraId="7F561471" w14:textId="15E4FFED" w:rsidR="00735CDC" w:rsidRPr="005600E9" w:rsidRDefault="00735CDC">
      <w:pPr>
        <w:pStyle w:val="Proposal"/>
        <w:numPr>
          <w:ilvl w:val="0"/>
          <w:numId w:val="46"/>
        </w:numPr>
        <w:tabs>
          <w:tab w:val="clear" w:pos="1701"/>
        </w:tabs>
        <w:spacing w:before="100" w:beforeAutospacing="1"/>
        <w:rPr>
          <w:rFonts w:ascii="Times New Roman" w:hAnsi="Times New Roman"/>
          <w:sz w:val="22"/>
          <w:szCs w:val="22"/>
        </w:rPr>
      </w:pPr>
      <w:r w:rsidRPr="005600E9">
        <w:rPr>
          <w:rFonts w:ascii="Times New Roman" w:eastAsiaTheme="minorEastAsia" w:hAnsi="Times New Roman" w:hint="eastAsia"/>
          <w:sz w:val="22"/>
          <w:szCs w:val="22"/>
        </w:rPr>
        <w:t>For CSI enhancement</w:t>
      </w:r>
      <w:r w:rsidRPr="005600E9">
        <w:rPr>
          <w:rFonts w:ascii="Times New Roman" w:hAnsi="Times New Roman"/>
          <w:sz w:val="22"/>
          <w:szCs w:val="22"/>
        </w:rPr>
        <w:t xml:space="preserve"> for up to </w:t>
      </w:r>
      <w:r w:rsidR="00E96433" w:rsidRPr="005600E9">
        <w:rPr>
          <w:rFonts w:ascii="Times New Roman" w:eastAsiaTheme="minorEastAsia" w:hAnsi="Times New Roman" w:hint="eastAsia"/>
          <w:sz w:val="22"/>
          <w:szCs w:val="22"/>
        </w:rPr>
        <w:t>48,</w:t>
      </w:r>
      <w:r w:rsidR="00A9442C" w:rsidRPr="005600E9">
        <w:rPr>
          <w:rFonts w:ascii="Times New Roman" w:eastAsiaTheme="minorEastAsia" w:hAnsi="Times New Roman" w:hint="eastAsia"/>
          <w:sz w:val="22"/>
          <w:szCs w:val="22"/>
        </w:rPr>
        <w:t xml:space="preserve"> </w:t>
      </w:r>
      <w:r w:rsidR="00E96433" w:rsidRPr="005600E9">
        <w:rPr>
          <w:rFonts w:ascii="Times New Roman" w:eastAsiaTheme="minorEastAsia" w:hAnsi="Times New Roman" w:hint="eastAsia"/>
          <w:sz w:val="22"/>
          <w:szCs w:val="22"/>
        </w:rPr>
        <w:t>64,</w:t>
      </w:r>
      <w:r w:rsidR="00A9442C" w:rsidRPr="005600E9">
        <w:rPr>
          <w:rFonts w:ascii="Times New Roman" w:eastAsiaTheme="minorEastAsia" w:hAnsi="Times New Roman" w:hint="eastAsia"/>
          <w:sz w:val="22"/>
          <w:szCs w:val="22"/>
        </w:rPr>
        <w:t xml:space="preserve"> </w:t>
      </w:r>
      <w:r w:rsidR="00E96433" w:rsidRPr="005600E9">
        <w:rPr>
          <w:rFonts w:ascii="Times New Roman" w:eastAsiaTheme="minorEastAsia" w:hAnsi="Times New Roman" w:hint="eastAsia"/>
          <w:sz w:val="22"/>
          <w:szCs w:val="22"/>
        </w:rPr>
        <w:t>128</w:t>
      </w:r>
      <w:r w:rsidRPr="005600E9">
        <w:rPr>
          <w:rFonts w:ascii="Times New Roman" w:hAnsi="Times New Roman"/>
          <w:sz w:val="22"/>
          <w:szCs w:val="22"/>
        </w:rPr>
        <w:t xml:space="preserve"> CSI-RS ports</w:t>
      </w:r>
      <w:r w:rsidRPr="005600E9">
        <w:rPr>
          <w:rFonts w:ascii="Times New Roman" w:hAnsi="Times New Roman" w:hint="eastAsia"/>
          <w:sz w:val="22"/>
          <w:szCs w:val="22"/>
        </w:rPr>
        <w:t>, codebook</w:t>
      </w:r>
      <w:r w:rsidRPr="005600E9">
        <w:rPr>
          <w:rFonts w:ascii="Times New Roman" w:eastAsiaTheme="minorEastAsia" w:hAnsi="Times New Roman" w:hint="eastAsia"/>
          <w:sz w:val="22"/>
          <w:szCs w:val="22"/>
        </w:rPr>
        <w:t xml:space="preserve"> refinement for </w:t>
      </w:r>
      <w:r w:rsidRPr="005600E9">
        <w:rPr>
          <w:rFonts w:ascii="Times New Roman" w:hAnsi="Times New Roman" w:hint="eastAsia"/>
          <w:sz w:val="22"/>
          <w:szCs w:val="22"/>
        </w:rPr>
        <w:t>Type I</w:t>
      </w:r>
      <w:r w:rsidRPr="005600E9">
        <w:rPr>
          <w:rFonts w:ascii="Times New Roman" w:hAnsi="Times New Roman"/>
          <w:sz w:val="22"/>
          <w:szCs w:val="22"/>
        </w:rPr>
        <w:t xml:space="preserve"> MP</w:t>
      </w:r>
      <w:r w:rsidRPr="005600E9">
        <w:rPr>
          <w:rFonts w:ascii="Times New Roman" w:hAnsi="Times New Roman" w:hint="eastAsia"/>
          <w:sz w:val="22"/>
          <w:szCs w:val="22"/>
        </w:rPr>
        <w:t xml:space="preserve"> should be</w:t>
      </w:r>
      <w:r w:rsidRPr="005600E9">
        <w:rPr>
          <w:rFonts w:ascii="Times New Roman" w:eastAsiaTheme="minorEastAsia" w:hAnsi="Times New Roman" w:hint="eastAsia"/>
          <w:sz w:val="22"/>
          <w:szCs w:val="22"/>
        </w:rPr>
        <w:t xml:space="preserve"> supported.</w:t>
      </w:r>
    </w:p>
    <w:p w14:paraId="4018C034" w14:textId="06228AF4" w:rsidR="00A809AC" w:rsidRPr="005600E9" w:rsidRDefault="00A809AC" w:rsidP="00A809AC">
      <w:pPr>
        <w:pStyle w:val="Proposal"/>
        <w:numPr>
          <w:ilvl w:val="0"/>
          <w:numId w:val="46"/>
        </w:numPr>
        <w:tabs>
          <w:tab w:val="clear" w:pos="1701"/>
        </w:tabs>
        <w:spacing w:before="100" w:beforeAutospacing="1"/>
        <w:rPr>
          <w:rFonts w:ascii="Times New Roman"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Type I</w:t>
      </w:r>
      <w:r w:rsidRPr="005600E9">
        <w:rPr>
          <w:rFonts w:ascii="Times New Roman" w:hAnsi="Times New Roman"/>
          <w:sz w:val="22"/>
          <w:szCs w:val="22"/>
        </w:rPr>
        <w:t xml:space="preserve"> MP</w:t>
      </w:r>
      <w:r w:rsidRPr="005600E9">
        <w:rPr>
          <w:rFonts w:ascii="Times New Roman" w:hAnsi="Times New Roman" w:hint="eastAsia"/>
          <w:sz w:val="22"/>
          <w:szCs w:val="22"/>
        </w:rPr>
        <w:t xml:space="preserve"> codebook </w:t>
      </w:r>
      <w:r w:rsidRPr="005600E9">
        <w:rPr>
          <w:rFonts w:ascii="Times New Roman" w:hAnsi="Times New Roman"/>
          <w:sz w:val="22"/>
          <w:szCs w:val="22"/>
        </w:rPr>
        <w:t xml:space="preserve">refinement for </w:t>
      </w:r>
      <w:r w:rsidRPr="005600E9">
        <w:rPr>
          <w:rFonts w:ascii="Times New Roman" w:eastAsiaTheme="minorEastAsia" w:hAnsi="Times New Roman" w:hint="eastAsia"/>
          <w:sz w:val="22"/>
          <w:szCs w:val="22"/>
        </w:rPr>
        <w:t>48,</w:t>
      </w:r>
      <w:r w:rsidR="00A9442C" w:rsidRPr="005600E9">
        <w:rPr>
          <w:rFonts w:ascii="Times New Roman" w:eastAsiaTheme="minorEastAsia" w:hAnsi="Times New Roman" w:hint="eastAsia"/>
          <w:sz w:val="22"/>
          <w:szCs w:val="22"/>
        </w:rPr>
        <w:t xml:space="preserve"> </w:t>
      </w:r>
      <w:r w:rsidRPr="005600E9">
        <w:rPr>
          <w:rFonts w:ascii="Times New Roman" w:eastAsiaTheme="minorEastAsia" w:hAnsi="Times New Roman" w:hint="eastAsia"/>
          <w:sz w:val="22"/>
          <w:szCs w:val="22"/>
        </w:rPr>
        <w:t>64,</w:t>
      </w:r>
      <w:r w:rsidR="00A9442C" w:rsidRPr="005600E9">
        <w:rPr>
          <w:rFonts w:ascii="Times New Roman" w:eastAsiaTheme="minorEastAsia" w:hAnsi="Times New Roman" w:hint="eastAsia"/>
          <w:sz w:val="22"/>
          <w:szCs w:val="22"/>
        </w:rPr>
        <w:t xml:space="preserve"> </w:t>
      </w:r>
      <w:r w:rsidRPr="005600E9">
        <w:rPr>
          <w:rFonts w:ascii="Times New Roman" w:eastAsiaTheme="minorEastAsia" w:hAnsi="Times New Roman" w:hint="eastAsia"/>
          <w:sz w:val="22"/>
          <w:szCs w:val="22"/>
        </w:rPr>
        <w:t>128</w:t>
      </w:r>
      <w:r w:rsidRPr="005600E9">
        <w:rPr>
          <w:rFonts w:ascii="Times New Roman" w:hAnsi="Times New Roman"/>
          <w:sz w:val="22"/>
          <w:szCs w:val="22"/>
        </w:rPr>
        <w:t xml:space="preserve"> CSI-RS ports</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scheme 2 is supported.</w:t>
      </w:r>
    </w:p>
    <w:p w14:paraId="5A37BFAF" w14:textId="0A115B2F" w:rsidR="000E7060" w:rsidRPr="00F25965" w:rsidRDefault="000E7060" w:rsidP="000E7060">
      <w:pPr>
        <w:pStyle w:val="Heading2"/>
      </w:pPr>
      <w:r w:rsidRPr="00F25965">
        <w:lastRenderedPageBreak/>
        <w:t>2.</w:t>
      </w:r>
      <w:r w:rsidRPr="007D614D">
        <w:rPr>
          <w:rFonts w:hint="eastAsia"/>
        </w:rPr>
        <w:t>3</w:t>
      </w:r>
      <w:r w:rsidRPr="00F25965">
        <w:t xml:space="preserve"> </w:t>
      </w:r>
      <w:r w:rsidRPr="007D614D">
        <w:rPr>
          <w:rFonts w:hint="eastAsia"/>
        </w:rPr>
        <w:t xml:space="preserve">CPU </w:t>
      </w:r>
      <w:r w:rsidRPr="00F25965">
        <w:t>occupation</w:t>
      </w:r>
    </w:p>
    <w:p w14:paraId="0769C776" w14:textId="2DA3605A" w:rsidR="000E7060" w:rsidRPr="00A91659" w:rsidRDefault="002445AB" w:rsidP="000E7060">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91659">
        <w:rPr>
          <w:rFonts w:ascii="Times New Roman" w:eastAsiaTheme="minorEastAsia" w:hAnsi="Times New Roman" w:hint="eastAsia"/>
          <w:b w:val="0"/>
          <w:bCs w:val="0"/>
          <w:sz w:val="22"/>
          <w:szCs w:val="22"/>
        </w:rPr>
        <w:t xml:space="preserve">In </w:t>
      </w:r>
      <w:r w:rsidRPr="00A91659">
        <w:rPr>
          <w:rFonts w:ascii="Times New Roman" w:eastAsiaTheme="minorEastAsia" w:hAnsi="Times New Roman"/>
          <w:b w:val="0"/>
          <w:bCs w:val="0"/>
          <w:sz w:val="22"/>
          <w:szCs w:val="22"/>
        </w:rPr>
        <w:t>legacy</w:t>
      </w:r>
      <w:r w:rsidRPr="00A91659">
        <w:rPr>
          <w:rFonts w:ascii="Times New Roman" w:eastAsiaTheme="minorEastAsia" w:hAnsi="Times New Roman" w:hint="eastAsia"/>
          <w:b w:val="0"/>
          <w:bCs w:val="0"/>
          <w:sz w:val="22"/>
          <w:szCs w:val="22"/>
        </w:rPr>
        <w:t xml:space="preserve">, if </w:t>
      </w:r>
      <w:r w:rsidRPr="00A91659">
        <w:rPr>
          <w:rFonts w:ascii="Times New Roman" w:eastAsiaTheme="minorEastAsia" w:hAnsi="Times New Roman" w:hint="eastAsia"/>
          <w:b w:val="0"/>
          <w:bCs w:val="0"/>
          <w:i/>
          <w:iCs/>
          <w:sz w:val="22"/>
          <w:szCs w:val="22"/>
        </w:rPr>
        <w:t>K</w:t>
      </w:r>
      <w:r w:rsidRPr="00A91659">
        <w:rPr>
          <w:rFonts w:ascii="Times New Roman" w:eastAsiaTheme="minorEastAsia" w:hAnsi="Times New Roman" w:hint="eastAsia"/>
          <w:b w:val="0"/>
          <w:bCs w:val="0"/>
          <w:sz w:val="22"/>
          <w:szCs w:val="22"/>
        </w:rPr>
        <w:t xml:space="preserve"> CSI-RS resources are configured in one CSI-RS set, </w:t>
      </w:r>
      <w:r w:rsidRPr="00A91659">
        <w:rPr>
          <w:rFonts w:ascii="Times New Roman" w:eastAsiaTheme="minorEastAsia" w:hAnsi="Times New Roman"/>
          <w:b w:val="0"/>
          <w:bCs w:val="0"/>
          <w:sz w:val="22"/>
          <w:szCs w:val="22"/>
        </w:rPr>
        <w:t>O</w:t>
      </w:r>
      <w:r w:rsidRPr="00A91659">
        <w:rPr>
          <w:rFonts w:ascii="Times New Roman" w:eastAsiaTheme="minorEastAsia" w:hAnsi="Times New Roman"/>
          <w:b w:val="0"/>
          <w:bCs w:val="0"/>
          <w:sz w:val="22"/>
          <w:szCs w:val="22"/>
          <w:vertAlign w:val="subscript"/>
        </w:rPr>
        <w:t>CPU</w:t>
      </w:r>
      <w:r w:rsidRPr="007D614D">
        <w:rPr>
          <w:rFonts w:ascii="Times New Roman" w:eastAsiaTheme="minorEastAsia" w:hAnsi="Times New Roman" w:hint="eastAsia"/>
          <w:b w:val="0"/>
          <w:bCs w:val="0"/>
          <w:sz w:val="22"/>
          <w:szCs w:val="22"/>
        </w:rPr>
        <w:t xml:space="preserve"> </w:t>
      </w:r>
      <w:r w:rsidRPr="00A91659">
        <w:rPr>
          <w:rFonts w:ascii="Times New Roman" w:eastAsiaTheme="minorEastAsia" w:hAnsi="Times New Roman" w:hint="eastAsia"/>
          <w:b w:val="0"/>
          <w:bCs w:val="0"/>
          <w:sz w:val="22"/>
          <w:szCs w:val="22"/>
        </w:rPr>
        <w:t>=</w:t>
      </w:r>
      <w:r w:rsidRPr="00A91659">
        <w:rPr>
          <w:rFonts w:ascii="Times New Roman" w:eastAsiaTheme="minorEastAsia" w:hAnsi="Times New Roman" w:hint="eastAsia"/>
          <w:b w:val="0"/>
          <w:bCs w:val="0"/>
          <w:i/>
          <w:iCs/>
          <w:sz w:val="22"/>
          <w:szCs w:val="22"/>
        </w:rPr>
        <w:t>K</w:t>
      </w:r>
      <w:r w:rsidR="00F90DAE" w:rsidRPr="00A91659">
        <w:rPr>
          <w:rFonts w:ascii="Times New Roman" w:eastAsiaTheme="minorEastAsia" w:hAnsi="Times New Roman" w:hint="eastAsia"/>
          <w:b w:val="0"/>
          <w:bCs w:val="0"/>
          <w:sz w:val="22"/>
          <w:szCs w:val="22"/>
        </w:rPr>
        <w:t xml:space="preserve"> for CSI measurement</w:t>
      </w:r>
      <w:r w:rsidRPr="00A91659">
        <w:rPr>
          <w:rFonts w:ascii="Times New Roman" w:eastAsiaTheme="minorEastAsia" w:hAnsi="Times New Roman" w:hint="eastAsia"/>
          <w:b w:val="0"/>
          <w:bCs w:val="0"/>
          <w:sz w:val="22"/>
          <w:szCs w:val="22"/>
        </w:rPr>
        <w:t xml:space="preserve">. In addition, for Type II codebook, </w:t>
      </w:r>
      <w:r w:rsidRPr="00A91659">
        <w:rPr>
          <w:rFonts w:ascii="Times New Roman" w:eastAsiaTheme="minorEastAsia" w:hAnsi="Times New Roman" w:hint="eastAsia"/>
          <w:b w:val="0"/>
          <w:bCs w:val="0"/>
          <w:i/>
          <w:iCs/>
          <w:sz w:val="22"/>
          <w:szCs w:val="22"/>
        </w:rPr>
        <w:t>K</w:t>
      </w:r>
      <w:r w:rsidRPr="00A91659">
        <w:rPr>
          <w:rFonts w:ascii="Times New Roman" w:eastAsiaTheme="minorEastAsia" w:hAnsi="Times New Roman" w:hint="eastAsia"/>
          <w:b w:val="0"/>
          <w:bCs w:val="0"/>
          <w:sz w:val="22"/>
          <w:szCs w:val="22"/>
        </w:rPr>
        <w:t xml:space="preserve"> =1 CSI-RS resource can be configured in one CSI-RS set. In that case, </w:t>
      </w:r>
      <w:r w:rsidRPr="00A91659">
        <w:rPr>
          <w:rFonts w:ascii="Times New Roman" w:eastAsiaTheme="minorEastAsia" w:hAnsi="Times New Roman"/>
          <w:b w:val="0"/>
          <w:bCs w:val="0"/>
          <w:sz w:val="22"/>
          <w:szCs w:val="22"/>
        </w:rPr>
        <w:t>O</w:t>
      </w:r>
      <w:r w:rsidRPr="00A91659">
        <w:rPr>
          <w:rFonts w:ascii="Times New Roman" w:eastAsiaTheme="minorEastAsia" w:hAnsi="Times New Roman"/>
          <w:b w:val="0"/>
          <w:bCs w:val="0"/>
          <w:sz w:val="22"/>
          <w:szCs w:val="22"/>
          <w:vertAlign w:val="subscript"/>
        </w:rPr>
        <w:t>CPU</w:t>
      </w:r>
      <w:r w:rsidRPr="007D614D">
        <w:rPr>
          <w:rFonts w:ascii="Times New Roman" w:eastAsiaTheme="minorEastAsia" w:hAnsi="Times New Roman" w:hint="eastAsia"/>
          <w:b w:val="0"/>
          <w:bCs w:val="0"/>
          <w:sz w:val="22"/>
          <w:szCs w:val="22"/>
        </w:rPr>
        <w:t xml:space="preserve"> </w:t>
      </w:r>
      <w:r w:rsidRPr="00A91659">
        <w:rPr>
          <w:rFonts w:ascii="Times New Roman" w:eastAsiaTheme="minorEastAsia" w:hAnsi="Times New Roman" w:hint="eastAsia"/>
          <w:b w:val="0"/>
          <w:bCs w:val="0"/>
          <w:sz w:val="22"/>
          <w:szCs w:val="22"/>
        </w:rPr>
        <w:t>=1.</w:t>
      </w:r>
    </w:p>
    <w:p w14:paraId="6841945E" w14:textId="0F9243B2" w:rsidR="002445AB" w:rsidRPr="00A91659" w:rsidRDefault="005B5932" w:rsidP="000E7060">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91659">
        <w:rPr>
          <w:rFonts w:ascii="Times New Roman" w:eastAsiaTheme="minorEastAsia" w:hAnsi="Times New Roman" w:hint="eastAsia"/>
          <w:b w:val="0"/>
          <w:bCs w:val="0"/>
          <w:sz w:val="22"/>
          <w:szCs w:val="22"/>
        </w:rPr>
        <w:t xml:space="preserve">In Rel-19, the </w:t>
      </w:r>
      <w:r w:rsidRPr="00A91659">
        <w:rPr>
          <w:rFonts w:ascii="Times New Roman" w:eastAsiaTheme="minorEastAsia" w:hAnsi="Times New Roman"/>
          <w:b w:val="0"/>
          <w:bCs w:val="0"/>
          <w:sz w:val="22"/>
          <w:szCs w:val="22"/>
        </w:rPr>
        <w:t>number of</w:t>
      </w:r>
      <w:r w:rsidRPr="00A91659">
        <w:rPr>
          <w:rFonts w:ascii="Times New Roman" w:eastAsiaTheme="minorEastAsia" w:hAnsi="Times New Roman" w:hint="eastAsia"/>
          <w:b w:val="0"/>
          <w:bCs w:val="0"/>
          <w:sz w:val="22"/>
          <w:szCs w:val="22"/>
        </w:rPr>
        <w:t xml:space="preserve"> ports can be increased by </w:t>
      </w:r>
      <w:r w:rsidRPr="00A91659">
        <w:rPr>
          <w:rFonts w:ascii="Times New Roman" w:eastAsiaTheme="minorEastAsia" w:hAnsi="Times New Roman" w:hint="eastAsia"/>
          <w:b w:val="0"/>
          <w:bCs w:val="0"/>
          <w:i/>
          <w:iCs/>
          <w:sz w:val="22"/>
          <w:szCs w:val="22"/>
        </w:rPr>
        <w:t>K</w:t>
      </w:r>
      <w:r w:rsidRPr="00A91659">
        <w:rPr>
          <w:rFonts w:ascii="Times New Roman" w:eastAsiaTheme="minorEastAsia" w:hAnsi="Times New Roman" w:hint="eastAsia"/>
          <w:b w:val="0"/>
          <w:bCs w:val="0"/>
          <w:sz w:val="22"/>
          <w:szCs w:val="22"/>
        </w:rPr>
        <w:t xml:space="preserve"> times, from P=32 to P=48,64,128. Therefore, the </w:t>
      </w:r>
      <w:r w:rsidRPr="00A91659">
        <w:rPr>
          <w:rFonts w:ascii="Times New Roman" w:eastAsiaTheme="minorEastAsia" w:hAnsi="Times New Roman"/>
          <w:b w:val="0"/>
          <w:bCs w:val="0"/>
          <w:sz w:val="22"/>
          <w:szCs w:val="22"/>
        </w:rPr>
        <w:t>dimension</w:t>
      </w:r>
      <w:r w:rsidRPr="00A91659">
        <w:rPr>
          <w:rFonts w:ascii="Times New Roman" w:eastAsiaTheme="minorEastAsia" w:hAnsi="Times New Roman" w:hint="eastAsia"/>
          <w:b w:val="0"/>
          <w:bCs w:val="0"/>
          <w:sz w:val="22"/>
          <w:szCs w:val="22"/>
        </w:rPr>
        <w:t xml:space="preserve"> </w:t>
      </w:r>
      <w:r w:rsidR="007D614D" w:rsidRPr="00A91659">
        <w:rPr>
          <w:rFonts w:ascii="Times New Roman" w:eastAsiaTheme="minorEastAsia" w:hAnsi="Times New Roman"/>
          <w:b w:val="0"/>
          <w:bCs w:val="0"/>
          <w:sz w:val="22"/>
          <w:szCs w:val="22"/>
        </w:rPr>
        <w:t>of precoder</w:t>
      </w:r>
      <w:r w:rsidRPr="00A91659">
        <w:rPr>
          <w:rFonts w:ascii="Times New Roman" w:eastAsiaTheme="minorEastAsia" w:hAnsi="Times New Roman" w:hint="eastAsia"/>
          <w:b w:val="0"/>
          <w:bCs w:val="0"/>
          <w:sz w:val="22"/>
          <w:szCs w:val="22"/>
        </w:rPr>
        <w:t xml:space="preserve"> matrix is increased by </w:t>
      </w:r>
      <w:r w:rsidRPr="00A91659">
        <w:rPr>
          <w:rFonts w:ascii="Times New Roman" w:eastAsiaTheme="minorEastAsia" w:hAnsi="Times New Roman" w:hint="eastAsia"/>
          <w:b w:val="0"/>
          <w:bCs w:val="0"/>
          <w:i/>
          <w:iCs/>
          <w:sz w:val="22"/>
          <w:szCs w:val="22"/>
        </w:rPr>
        <w:t>K</w:t>
      </w:r>
      <w:r w:rsidRPr="00A91659">
        <w:rPr>
          <w:rFonts w:ascii="Times New Roman" w:eastAsiaTheme="minorEastAsia" w:hAnsi="Times New Roman" w:hint="eastAsia"/>
          <w:b w:val="0"/>
          <w:bCs w:val="0"/>
          <w:sz w:val="22"/>
          <w:szCs w:val="22"/>
        </w:rPr>
        <w:t xml:space="preserve"> times, from P=32 to P=48,64,128. However, </w:t>
      </w:r>
      <w:r w:rsidRPr="00A91659">
        <w:rPr>
          <w:rFonts w:ascii="Times New Roman" w:eastAsiaTheme="minorEastAsia" w:hAnsi="Times New Roman"/>
          <w:b w:val="0"/>
          <w:bCs w:val="0"/>
          <w:sz w:val="22"/>
          <w:szCs w:val="22"/>
        </w:rPr>
        <w:t>the</w:t>
      </w:r>
      <w:r w:rsidRPr="00A91659">
        <w:rPr>
          <w:rFonts w:ascii="Times New Roman" w:eastAsiaTheme="minorEastAsia" w:hAnsi="Times New Roman" w:hint="eastAsia"/>
          <w:b w:val="0"/>
          <w:bCs w:val="0"/>
          <w:sz w:val="22"/>
          <w:szCs w:val="22"/>
        </w:rPr>
        <w:t xml:space="preserve"> </w:t>
      </w:r>
      <w:r w:rsidRPr="00A91659">
        <w:rPr>
          <w:rFonts w:ascii="Times New Roman" w:eastAsiaTheme="minorEastAsia" w:hAnsi="Times New Roman"/>
          <w:b w:val="0"/>
          <w:bCs w:val="0"/>
          <w:sz w:val="22"/>
          <w:szCs w:val="22"/>
        </w:rPr>
        <w:t xml:space="preserve">complexity </w:t>
      </w:r>
      <w:r w:rsidRPr="00A91659">
        <w:rPr>
          <w:rFonts w:ascii="Times New Roman" w:eastAsiaTheme="minorEastAsia" w:hAnsi="Times New Roman" w:hint="eastAsia"/>
          <w:b w:val="0"/>
          <w:bCs w:val="0"/>
          <w:sz w:val="22"/>
          <w:szCs w:val="22"/>
        </w:rPr>
        <w:t>of SVD is</w:t>
      </w:r>
      <w:r w:rsidR="00F90DAE" w:rsidRPr="00A91659">
        <w:rPr>
          <w:rFonts w:ascii="Times New Roman" w:eastAsiaTheme="minorEastAsia" w:hAnsi="Times New Roman" w:hint="eastAsia"/>
          <w:b w:val="0"/>
          <w:bCs w:val="0"/>
          <w:sz w:val="22"/>
          <w:szCs w:val="22"/>
        </w:rPr>
        <w:t xml:space="preserve"> from </w:t>
      </w:r>
      <w:r w:rsidR="00F90DAE" w:rsidRPr="00A91659">
        <w:rPr>
          <w:rFonts w:ascii="Times New Roman" w:eastAsiaTheme="minorEastAsia" w:hAnsi="Times New Roman"/>
          <w:b w:val="0"/>
          <w:bCs w:val="0"/>
          <w:sz w:val="22"/>
          <w:szCs w:val="22"/>
        </w:rPr>
        <w:t>O (n^</w:t>
      </w:r>
      <w:r w:rsidR="00F90DAE" w:rsidRPr="00A91659">
        <w:rPr>
          <w:rFonts w:ascii="Times New Roman" w:eastAsiaTheme="minorEastAsia" w:hAnsi="Times New Roman" w:hint="eastAsia"/>
          <w:b w:val="0"/>
          <w:bCs w:val="0"/>
          <w:sz w:val="22"/>
          <w:szCs w:val="22"/>
        </w:rPr>
        <w:t>2</w:t>
      </w:r>
      <w:r w:rsidR="00F90DAE" w:rsidRPr="00A91659">
        <w:rPr>
          <w:rFonts w:ascii="Times New Roman" w:eastAsiaTheme="minorEastAsia" w:hAnsi="Times New Roman"/>
          <w:b w:val="0"/>
          <w:bCs w:val="0"/>
          <w:sz w:val="22"/>
          <w:szCs w:val="22"/>
        </w:rPr>
        <w:t>)</w:t>
      </w:r>
      <w:r w:rsidR="00F90DAE" w:rsidRPr="00A91659">
        <w:rPr>
          <w:rFonts w:ascii="Times New Roman" w:eastAsiaTheme="minorEastAsia" w:hAnsi="Times New Roman" w:hint="eastAsia"/>
          <w:b w:val="0"/>
          <w:bCs w:val="0"/>
          <w:sz w:val="22"/>
          <w:szCs w:val="22"/>
        </w:rPr>
        <w:t xml:space="preserve"> to </w:t>
      </w:r>
      <w:r w:rsidRPr="00A91659">
        <w:rPr>
          <w:rFonts w:ascii="Times New Roman" w:eastAsiaTheme="minorEastAsia" w:hAnsi="Times New Roman"/>
          <w:b w:val="0"/>
          <w:bCs w:val="0"/>
          <w:sz w:val="22"/>
          <w:szCs w:val="22"/>
        </w:rPr>
        <w:t>O (n^3)</w:t>
      </w:r>
      <w:r w:rsidR="00F90DAE" w:rsidRPr="00A91659">
        <w:rPr>
          <w:rFonts w:ascii="Times New Roman" w:eastAsiaTheme="minorEastAsia" w:hAnsi="Times New Roman" w:hint="eastAsia"/>
          <w:b w:val="0"/>
          <w:bCs w:val="0"/>
          <w:sz w:val="22"/>
          <w:szCs w:val="22"/>
        </w:rPr>
        <w:t>. I</w:t>
      </w:r>
      <w:r w:rsidRPr="00A91659">
        <w:rPr>
          <w:rFonts w:ascii="Times New Roman" w:eastAsiaTheme="minorEastAsia" w:hAnsi="Times New Roman" w:hint="eastAsia"/>
          <w:b w:val="0"/>
          <w:bCs w:val="0"/>
          <w:sz w:val="22"/>
          <w:szCs w:val="22"/>
        </w:rPr>
        <w:t xml:space="preserve">f </w:t>
      </w:r>
      <w:r w:rsidRPr="00A91659">
        <w:rPr>
          <w:rFonts w:ascii="Times New Roman" w:eastAsiaTheme="minorEastAsia" w:hAnsi="Times New Roman"/>
          <w:b w:val="0"/>
          <w:bCs w:val="0"/>
          <w:sz w:val="22"/>
          <w:szCs w:val="22"/>
        </w:rPr>
        <w:t xml:space="preserve">the number of ports increases by K times, the computational complexity of SVD increases by </w:t>
      </w:r>
      <w:r w:rsidRPr="00A91659">
        <w:rPr>
          <w:rFonts w:ascii="Times New Roman" w:eastAsiaTheme="minorEastAsia" w:hAnsi="Times New Roman"/>
          <w:b w:val="0"/>
          <w:bCs w:val="0"/>
          <w:i/>
          <w:iCs/>
          <w:sz w:val="22"/>
          <w:szCs w:val="22"/>
        </w:rPr>
        <w:t>K</w:t>
      </w:r>
      <w:r w:rsidRPr="00A91659">
        <w:rPr>
          <w:rFonts w:ascii="Times New Roman" w:eastAsiaTheme="minorEastAsia" w:hAnsi="Times New Roman" w:hint="eastAsia"/>
          <w:b w:val="0"/>
          <w:bCs w:val="0"/>
          <w:sz w:val="22"/>
          <w:szCs w:val="22"/>
          <w:vertAlign w:val="superscript"/>
        </w:rPr>
        <w:t>3</w:t>
      </w:r>
      <w:r w:rsidRPr="00A91659">
        <w:rPr>
          <w:rFonts w:ascii="Times New Roman" w:eastAsiaTheme="minorEastAsia" w:hAnsi="Times New Roman"/>
          <w:b w:val="0"/>
          <w:bCs w:val="0"/>
          <w:sz w:val="22"/>
          <w:szCs w:val="22"/>
        </w:rPr>
        <w:t xml:space="preserve"> times</w:t>
      </w:r>
      <w:r w:rsidRPr="00A91659">
        <w:rPr>
          <w:rFonts w:ascii="Times New Roman" w:eastAsiaTheme="minorEastAsia" w:hAnsi="Times New Roman" w:hint="eastAsia"/>
          <w:b w:val="0"/>
          <w:bCs w:val="0"/>
          <w:sz w:val="22"/>
          <w:szCs w:val="22"/>
        </w:rPr>
        <w:t xml:space="preserve">. Therefore, for both Type I, Type </w:t>
      </w:r>
      <w:proofErr w:type="gramStart"/>
      <w:r w:rsidRPr="00A91659">
        <w:rPr>
          <w:rFonts w:ascii="Times New Roman" w:eastAsiaTheme="minorEastAsia" w:hAnsi="Times New Roman" w:hint="eastAsia"/>
          <w:b w:val="0"/>
          <w:bCs w:val="0"/>
          <w:sz w:val="22"/>
          <w:szCs w:val="22"/>
        </w:rPr>
        <w:t>II</w:t>
      </w:r>
      <w:proofErr w:type="gramEnd"/>
      <w:r w:rsidRPr="00A91659">
        <w:rPr>
          <w:rFonts w:ascii="Times New Roman" w:eastAsiaTheme="minorEastAsia" w:hAnsi="Times New Roman" w:hint="eastAsia"/>
          <w:b w:val="0"/>
          <w:bCs w:val="0"/>
          <w:sz w:val="22"/>
          <w:szCs w:val="22"/>
        </w:rPr>
        <w:t xml:space="preserve"> and Type II PS codebook, </w:t>
      </w:r>
      <w:r w:rsidRPr="00A91659">
        <w:rPr>
          <w:rFonts w:ascii="Times New Roman" w:eastAsiaTheme="minorEastAsia" w:hAnsi="Times New Roman"/>
          <w:b w:val="0"/>
          <w:bCs w:val="0"/>
          <w:sz w:val="22"/>
          <w:szCs w:val="22"/>
        </w:rPr>
        <w:t>O</w:t>
      </w:r>
      <w:r w:rsidRPr="00A91659">
        <w:rPr>
          <w:rFonts w:ascii="Times New Roman" w:eastAsiaTheme="minorEastAsia" w:hAnsi="Times New Roman"/>
          <w:b w:val="0"/>
          <w:bCs w:val="0"/>
          <w:sz w:val="22"/>
          <w:szCs w:val="22"/>
          <w:vertAlign w:val="subscript"/>
        </w:rPr>
        <w:t>CPU</w:t>
      </w:r>
      <w:r w:rsidRPr="007D614D">
        <w:rPr>
          <w:rFonts w:ascii="Times New Roman" w:eastAsiaTheme="minorEastAsia" w:hAnsi="Times New Roman" w:hint="eastAsia"/>
          <w:b w:val="0"/>
          <w:bCs w:val="0"/>
          <w:sz w:val="22"/>
          <w:szCs w:val="22"/>
        </w:rPr>
        <w:t xml:space="preserve"> </w:t>
      </w:r>
      <w:r w:rsidRPr="00A91659">
        <w:rPr>
          <w:rFonts w:ascii="Times New Roman" w:eastAsiaTheme="minorEastAsia" w:hAnsi="Times New Roman" w:hint="eastAsia"/>
          <w:b w:val="0"/>
          <w:bCs w:val="0"/>
          <w:sz w:val="22"/>
          <w:szCs w:val="22"/>
        </w:rPr>
        <w:t>=</w:t>
      </w:r>
      <w:r w:rsidRPr="00A91659">
        <w:rPr>
          <w:rFonts w:ascii="Times New Roman" w:eastAsiaTheme="minorEastAsia" w:hAnsi="Times New Roman"/>
          <w:b w:val="0"/>
          <w:bCs w:val="0"/>
          <w:i/>
          <w:iCs/>
          <w:sz w:val="22"/>
          <w:szCs w:val="22"/>
        </w:rPr>
        <w:t xml:space="preserve"> K</w:t>
      </w:r>
      <w:r w:rsidRPr="00A91659">
        <w:rPr>
          <w:rFonts w:ascii="Times New Roman" w:eastAsiaTheme="minorEastAsia" w:hAnsi="Times New Roman" w:hint="eastAsia"/>
          <w:b w:val="0"/>
          <w:bCs w:val="0"/>
          <w:sz w:val="22"/>
          <w:szCs w:val="22"/>
          <w:vertAlign w:val="superscript"/>
        </w:rPr>
        <w:t>X</w:t>
      </w:r>
      <w:r w:rsidRPr="00A91659">
        <w:rPr>
          <w:rFonts w:ascii="Times New Roman" w:eastAsiaTheme="minorEastAsia" w:hAnsi="Times New Roman" w:hint="eastAsia"/>
          <w:b w:val="0"/>
          <w:bCs w:val="0"/>
          <w:sz w:val="22"/>
          <w:szCs w:val="22"/>
        </w:rPr>
        <w:t xml:space="preserve">, where X can be up to UE capability. </w:t>
      </w:r>
      <w:r w:rsidRPr="00A91659">
        <w:rPr>
          <w:rFonts w:ascii="Times New Roman" w:eastAsiaTheme="minorEastAsia" w:hAnsi="Times New Roman"/>
          <w:b w:val="0"/>
          <w:bCs w:val="0"/>
          <w:sz w:val="22"/>
          <w:szCs w:val="22"/>
        </w:rPr>
        <w:t>T</w:t>
      </w:r>
      <w:r w:rsidRPr="00A91659">
        <w:rPr>
          <w:rFonts w:ascii="Times New Roman" w:eastAsiaTheme="minorEastAsia" w:hAnsi="Times New Roman" w:hint="eastAsia"/>
          <w:b w:val="0"/>
          <w:bCs w:val="0"/>
          <w:sz w:val="22"/>
          <w:szCs w:val="22"/>
        </w:rPr>
        <w:t>he candidates of X can be considered within {2, 2.5, 3}.</w:t>
      </w:r>
    </w:p>
    <w:p w14:paraId="5CB33A25" w14:textId="59E7D739" w:rsidR="00A809AC" w:rsidRPr="00A91659" w:rsidRDefault="00A809AC" w:rsidP="00A809AC">
      <w:pPr>
        <w:pStyle w:val="Proposal"/>
        <w:numPr>
          <w:ilvl w:val="0"/>
          <w:numId w:val="46"/>
        </w:numPr>
        <w:tabs>
          <w:tab w:val="clear" w:pos="1701"/>
        </w:tabs>
        <w:spacing w:before="10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sidRPr="00A91659">
        <w:rPr>
          <w:rFonts w:ascii="Times New Roman" w:hAnsi="Times New Roman"/>
          <w:sz w:val="22"/>
          <w:szCs w:val="22"/>
        </w:rPr>
        <w:t>CPU occupation</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 xml:space="preserve">for </w:t>
      </w:r>
      <w:r w:rsidRPr="00A91659">
        <w:rPr>
          <w:rFonts w:ascii="Times New Roman" w:hAnsi="Times New Roman"/>
          <w:sz w:val="22"/>
          <w:szCs w:val="22"/>
        </w:rPr>
        <w:t xml:space="preserve">Type I, Type </w:t>
      </w:r>
      <w:proofErr w:type="gramStart"/>
      <w:r w:rsidRPr="00A91659">
        <w:rPr>
          <w:rFonts w:ascii="Times New Roman" w:hAnsi="Times New Roman"/>
          <w:sz w:val="22"/>
          <w:szCs w:val="22"/>
        </w:rPr>
        <w:t>II</w:t>
      </w:r>
      <w:proofErr w:type="gramEnd"/>
      <w:r w:rsidRPr="00A91659">
        <w:rPr>
          <w:rFonts w:ascii="Times New Roman" w:hAnsi="Times New Roman"/>
          <w:sz w:val="22"/>
          <w:szCs w:val="22"/>
        </w:rPr>
        <w:t xml:space="preserve"> and Type II PS codebook for </w:t>
      </w:r>
      <w:r w:rsidRPr="00A91659">
        <w:rPr>
          <w:rFonts w:ascii="Times New Roman" w:eastAsiaTheme="minorEastAsia" w:hAnsi="Times New Roman" w:hint="eastAsia"/>
          <w:sz w:val="22"/>
          <w:szCs w:val="22"/>
        </w:rPr>
        <w:t>48,64,128</w:t>
      </w:r>
      <w:r w:rsidRPr="00A91659">
        <w:rPr>
          <w:rFonts w:ascii="Times New Roman" w:hAnsi="Times New Roman"/>
          <w:sz w:val="22"/>
          <w:szCs w:val="22"/>
        </w:rPr>
        <w:t xml:space="preserve"> CSI-RS ports</w:t>
      </w:r>
      <w:r w:rsidRPr="00A91659">
        <w:rPr>
          <w:rFonts w:ascii="Times New Roman" w:hAnsi="Times New Roman" w:hint="eastAsia"/>
          <w:sz w:val="22"/>
          <w:szCs w:val="22"/>
        </w:rPr>
        <w:t xml:space="preserve">, </w:t>
      </w:r>
      <w:r w:rsidRPr="00A91659">
        <w:rPr>
          <w:rFonts w:ascii="Times New Roman" w:eastAsiaTheme="minorEastAsia" w:hAnsi="Times New Roman"/>
          <w:sz w:val="22"/>
          <w:szCs w:val="22"/>
        </w:rPr>
        <w:t>O</w:t>
      </w:r>
      <w:r w:rsidRPr="00A91659">
        <w:rPr>
          <w:rFonts w:ascii="Times New Roman" w:eastAsiaTheme="minorEastAsia" w:hAnsi="Times New Roman"/>
          <w:sz w:val="22"/>
          <w:szCs w:val="22"/>
          <w:vertAlign w:val="subscript"/>
        </w:rPr>
        <w:t>CPU</w:t>
      </w:r>
      <w:r w:rsidRPr="00A91659">
        <w:rPr>
          <w:rFonts w:ascii="Times New Roman" w:eastAsiaTheme="minorEastAsia" w:hAnsi="Times New Roman"/>
          <w:sz w:val="22"/>
          <w:szCs w:val="22"/>
        </w:rPr>
        <w:t xml:space="preserve"> = </w:t>
      </w:r>
      <w:r w:rsidRPr="00A91659">
        <w:rPr>
          <w:rFonts w:ascii="Times New Roman" w:eastAsiaTheme="minorEastAsia" w:hAnsi="Times New Roman"/>
          <w:i/>
          <w:iCs/>
          <w:sz w:val="22"/>
          <w:szCs w:val="22"/>
        </w:rPr>
        <w:t>K</w:t>
      </w:r>
      <w:r w:rsidRPr="00A91659">
        <w:rPr>
          <w:rFonts w:ascii="Times New Roman" w:eastAsiaTheme="minorEastAsia" w:hAnsi="Times New Roman"/>
          <w:sz w:val="22"/>
          <w:szCs w:val="22"/>
          <w:vertAlign w:val="superscript"/>
        </w:rPr>
        <w:t>X</w:t>
      </w:r>
      <w:r w:rsidRPr="00A91659">
        <w:rPr>
          <w:rFonts w:ascii="Times New Roman" w:eastAsiaTheme="minorEastAsia" w:hAnsi="Times New Roman"/>
          <w:sz w:val="22"/>
          <w:szCs w:val="22"/>
        </w:rPr>
        <w:t>, where X can be up to UE capability. The candidates of X can be considered within {2, 2.5, 3}.</w:t>
      </w:r>
    </w:p>
    <w:p w14:paraId="75CDE809" w14:textId="0B0099C3" w:rsidR="00377A0D" w:rsidRPr="00377A0D" w:rsidRDefault="00377A0D" w:rsidP="00734735">
      <w:pPr>
        <w:pStyle w:val="Heading1"/>
        <w:numPr>
          <w:ilvl w:val="0"/>
          <w:numId w:val="5"/>
        </w:numPr>
        <w:pBdr>
          <w:top w:val="single" w:sz="12" w:space="4" w:color="auto"/>
        </w:pBdr>
      </w:pPr>
      <w:r w:rsidRPr="00734735">
        <w:rPr>
          <w:rFonts w:cs="Arial"/>
          <w:lang w:val="en-US"/>
        </w:rPr>
        <w:t>M-CRI</w:t>
      </w:r>
      <w:r w:rsidR="00B758A6">
        <w:rPr>
          <w:rFonts w:cs="Arial" w:hint="eastAsia"/>
          <w:lang w:val="en-US" w:eastAsia="zh-CN"/>
        </w:rPr>
        <w:t xml:space="preserve"> reporting</w:t>
      </w:r>
      <w:r w:rsidRPr="00734735">
        <w:rPr>
          <w:rFonts w:cs="Arial"/>
          <w:lang w:val="en-US"/>
        </w:rPr>
        <w:t xml:space="preserve"> for hybrid beamforming</w:t>
      </w:r>
      <w:r>
        <w:t xml:space="preserve"> </w:t>
      </w:r>
    </w:p>
    <w:p w14:paraId="4B39075F" w14:textId="60441EC4" w:rsidR="006D1B2D" w:rsidRPr="00A91659" w:rsidRDefault="006D1B2D" w:rsidP="006D1B2D">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91659">
        <w:rPr>
          <w:rFonts w:ascii="Times New Roman" w:eastAsiaTheme="minorEastAsia" w:hAnsi="Times New Roman" w:hint="eastAsia"/>
          <w:b w:val="0"/>
          <w:bCs w:val="0"/>
          <w:sz w:val="22"/>
          <w:szCs w:val="22"/>
        </w:rPr>
        <w:t>F</w:t>
      </w:r>
      <w:r w:rsidR="0064695E" w:rsidRPr="00A91659">
        <w:rPr>
          <w:rFonts w:ascii="Times New Roman" w:eastAsiaTheme="minorEastAsia" w:hAnsi="Times New Roman" w:hint="eastAsia"/>
          <w:b w:val="0"/>
          <w:bCs w:val="0"/>
          <w:sz w:val="22"/>
          <w:szCs w:val="22"/>
        </w:rPr>
        <w:t xml:space="preserve">or </w:t>
      </w:r>
      <w:r w:rsidRPr="00A91659">
        <w:rPr>
          <w:rFonts w:ascii="Times New Roman" w:eastAsiaTheme="minorEastAsia" w:hAnsi="Times New Roman" w:hint="eastAsia"/>
          <w:b w:val="0"/>
          <w:bCs w:val="0"/>
          <w:sz w:val="22"/>
          <w:szCs w:val="22"/>
        </w:rPr>
        <w:t xml:space="preserve">Rel-15 </w:t>
      </w:r>
      <w:r w:rsidR="0064695E" w:rsidRPr="00A91659">
        <w:rPr>
          <w:rFonts w:ascii="Times New Roman" w:eastAsiaTheme="minorEastAsia" w:hAnsi="Times New Roman" w:hint="eastAsia"/>
          <w:b w:val="0"/>
          <w:bCs w:val="0"/>
          <w:sz w:val="22"/>
          <w:szCs w:val="22"/>
        </w:rPr>
        <w:t>Type I codebook, 1~8 CSI-RS</w:t>
      </w:r>
      <w:r w:rsidRPr="00A91659">
        <w:rPr>
          <w:rFonts w:ascii="Times New Roman" w:eastAsiaTheme="minorEastAsia" w:hAnsi="Times New Roman" w:hint="eastAsia"/>
          <w:b w:val="0"/>
          <w:bCs w:val="0"/>
          <w:sz w:val="22"/>
          <w:szCs w:val="22"/>
        </w:rPr>
        <w:t>s</w:t>
      </w:r>
      <w:r w:rsidR="0064695E" w:rsidRPr="00A91659">
        <w:rPr>
          <w:rFonts w:ascii="Times New Roman" w:eastAsiaTheme="minorEastAsia" w:hAnsi="Times New Roman" w:hint="eastAsia"/>
          <w:b w:val="0"/>
          <w:bCs w:val="0"/>
          <w:sz w:val="22"/>
          <w:szCs w:val="22"/>
        </w:rPr>
        <w:t xml:space="preserve"> can be configured in one CSI-RS </w:t>
      </w:r>
      <w:r w:rsidR="005735B5" w:rsidRPr="00A91659">
        <w:rPr>
          <w:rFonts w:ascii="Times New Roman" w:eastAsiaTheme="minorEastAsia" w:hAnsi="Times New Roman" w:hint="eastAsia"/>
          <w:b w:val="0"/>
          <w:bCs w:val="0"/>
          <w:sz w:val="22"/>
          <w:szCs w:val="22"/>
        </w:rPr>
        <w:t xml:space="preserve">resource </w:t>
      </w:r>
      <w:r w:rsidR="0064695E" w:rsidRPr="00A91659">
        <w:rPr>
          <w:rFonts w:ascii="Times New Roman" w:eastAsiaTheme="minorEastAsia" w:hAnsi="Times New Roman" w:hint="eastAsia"/>
          <w:b w:val="0"/>
          <w:bCs w:val="0"/>
          <w:sz w:val="22"/>
          <w:szCs w:val="22"/>
        </w:rPr>
        <w:t xml:space="preserve">set, and </w:t>
      </w:r>
      <w:r w:rsidRPr="00A91659">
        <w:rPr>
          <w:rFonts w:ascii="Times New Roman" w:eastAsiaTheme="minorEastAsia" w:hAnsi="Times New Roman" w:hint="eastAsia"/>
          <w:b w:val="0"/>
          <w:bCs w:val="0"/>
          <w:sz w:val="22"/>
          <w:szCs w:val="22"/>
        </w:rPr>
        <w:t>UE can select one CMR in CRI reporting and report CSI based on the selected CMR</w:t>
      </w:r>
      <w:r w:rsidR="00F90DAE" w:rsidRPr="00A91659">
        <w:rPr>
          <w:rFonts w:ascii="Times New Roman" w:eastAsiaTheme="minorEastAsia" w:hAnsi="Times New Roman" w:hint="eastAsia"/>
          <w:b w:val="0"/>
          <w:bCs w:val="0"/>
          <w:sz w:val="22"/>
          <w:szCs w:val="22"/>
        </w:rPr>
        <w:t xml:space="preserve">. </w:t>
      </w:r>
      <w:r w:rsidRPr="00A91659">
        <w:rPr>
          <w:rFonts w:ascii="Times New Roman" w:eastAsiaTheme="minorEastAsia" w:hAnsi="Times New Roman" w:hint="eastAsia"/>
          <w:b w:val="0"/>
          <w:bCs w:val="0"/>
          <w:sz w:val="22"/>
          <w:szCs w:val="22"/>
        </w:rPr>
        <w:t xml:space="preserve">For Rel-15~Rel-17 Type II codebook, only 1 CSI-RS can be configured in one CSI-RS </w:t>
      </w:r>
      <w:r w:rsidR="005735B5" w:rsidRPr="00A91659">
        <w:rPr>
          <w:rFonts w:ascii="Times New Roman" w:eastAsiaTheme="minorEastAsia" w:hAnsi="Times New Roman" w:hint="eastAsia"/>
          <w:b w:val="0"/>
          <w:bCs w:val="0"/>
          <w:sz w:val="22"/>
          <w:szCs w:val="22"/>
        </w:rPr>
        <w:t xml:space="preserve">resource </w:t>
      </w:r>
      <w:r w:rsidRPr="00A91659">
        <w:rPr>
          <w:rFonts w:ascii="Times New Roman" w:eastAsiaTheme="minorEastAsia" w:hAnsi="Times New Roman" w:hint="eastAsia"/>
          <w:b w:val="0"/>
          <w:bCs w:val="0"/>
          <w:sz w:val="22"/>
          <w:szCs w:val="22"/>
        </w:rPr>
        <w:t xml:space="preserve">set, thus UE </w:t>
      </w:r>
      <w:r w:rsidR="00F51FFF" w:rsidRPr="00A91659">
        <w:rPr>
          <w:rFonts w:ascii="Times New Roman" w:eastAsiaTheme="minorEastAsia" w:hAnsi="Times New Roman" w:hint="eastAsia"/>
          <w:b w:val="0"/>
          <w:bCs w:val="0"/>
          <w:sz w:val="22"/>
          <w:szCs w:val="22"/>
        </w:rPr>
        <w:t xml:space="preserve">only needs to </w:t>
      </w:r>
      <w:r w:rsidRPr="00A91659">
        <w:rPr>
          <w:rFonts w:ascii="Times New Roman" w:eastAsiaTheme="minorEastAsia" w:hAnsi="Times New Roman" w:hint="eastAsia"/>
          <w:b w:val="0"/>
          <w:bCs w:val="0"/>
          <w:sz w:val="22"/>
          <w:szCs w:val="22"/>
        </w:rPr>
        <w:t>report CSI based on the configured CMR</w:t>
      </w:r>
      <w:r w:rsidR="00F51FFF" w:rsidRPr="00A91659">
        <w:rPr>
          <w:rFonts w:ascii="Times New Roman" w:eastAsiaTheme="minorEastAsia" w:hAnsi="Times New Roman" w:hint="eastAsia"/>
          <w:b w:val="0"/>
          <w:bCs w:val="0"/>
          <w:sz w:val="22"/>
          <w:szCs w:val="22"/>
        </w:rPr>
        <w:t xml:space="preserve"> without CRI reporting</w:t>
      </w:r>
      <w:r w:rsidR="00F90DAE" w:rsidRPr="00A91659">
        <w:rPr>
          <w:rFonts w:ascii="Times New Roman" w:eastAsiaTheme="minorEastAsia" w:hAnsi="Times New Roman" w:hint="eastAsia"/>
          <w:b w:val="0"/>
          <w:bCs w:val="0"/>
          <w:sz w:val="22"/>
          <w:szCs w:val="22"/>
        </w:rPr>
        <w:t xml:space="preserve">. </w:t>
      </w:r>
      <w:r w:rsidR="00F51FFF" w:rsidRPr="00A91659">
        <w:rPr>
          <w:rFonts w:ascii="Times New Roman" w:eastAsiaTheme="minorEastAsia" w:hAnsi="Times New Roman" w:hint="eastAsia"/>
          <w:b w:val="0"/>
          <w:bCs w:val="0"/>
          <w:sz w:val="22"/>
          <w:szCs w:val="22"/>
        </w:rPr>
        <w:t xml:space="preserve">For Rel-18 NES, UE can be configured </w:t>
      </w:r>
      <w:r w:rsidR="00A95E3D" w:rsidRPr="00A91659">
        <w:rPr>
          <w:rFonts w:ascii="Times New Roman" w:eastAsiaTheme="minorEastAsia" w:hAnsi="Times New Roman" w:hint="eastAsia"/>
          <w:b w:val="0"/>
          <w:bCs w:val="0"/>
          <w:sz w:val="22"/>
          <w:szCs w:val="22"/>
        </w:rPr>
        <w:t xml:space="preserve">with </w:t>
      </w:r>
      <w:r w:rsidR="00F51FFF" w:rsidRPr="00A91659">
        <w:rPr>
          <w:rFonts w:ascii="Times New Roman" w:eastAsiaTheme="minorEastAsia" w:hAnsi="Times New Roman" w:hint="eastAsia"/>
          <w:b w:val="0"/>
          <w:bCs w:val="0"/>
          <w:sz w:val="22"/>
          <w:szCs w:val="22"/>
        </w:rPr>
        <w:t>X sub-configuration</w:t>
      </w:r>
      <w:r w:rsidR="00F414AF" w:rsidRPr="00A91659">
        <w:rPr>
          <w:rFonts w:ascii="Times New Roman" w:eastAsiaTheme="minorEastAsia" w:hAnsi="Times New Roman" w:hint="eastAsia"/>
          <w:b w:val="0"/>
          <w:bCs w:val="0"/>
          <w:sz w:val="22"/>
          <w:szCs w:val="22"/>
        </w:rPr>
        <w:t>s</w:t>
      </w:r>
      <w:r w:rsidR="00B55D19" w:rsidRPr="00A91659">
        <w:rPr>
          <w:rFonts w:ascii="Times New Roman" w:eastAsiaTheme="minorEastAsia" w:hAnsi="Times New Roman" w:hint="eastAsia"/>
          <w:b w:val="0"/>
          <w:bCs w:val="0"/>
          <w:sz w:val="22"/>
          <w:szCs w:val="22"/>
        </w:rPr>
        <w:t xml:space="preserve"> in </w:t>
      </w:r>
      <w:r w:rsidR="00A95E3D" w:rsidRPr="00A91659">
        <w:rPr>
          <w:rFonts w:ascii="Times New Roman" w:eastAsiaTheme="minorEastAsia" w:hAnsi="Times New Roman" w:hint="eastAsia"/>
          <w:b w:val="0"/>
          <w:bCs w:val="0"/>
          <w:sz w:val="22"/>
          <w:szCs w:val="22"/>
        </w:rPr>
        <w:t xml:space="preserve">a </w:t>
      </w:r>
      <w:r w:rsidR="00B55D19" w:rsidRPr="00A91659">
        <w:rPr>
          <w:rFonts w:ascii="Times New Roman" w:eastAsiaTheme="minorEastAsia" w:hAnsi="Times New Roman" w:hint="eastAsia"/>
          <w:b w:val="0"/>
          <w:bCs w:val="0"/>
          <w:sz w:val="22"/>
          <w:szCs w:val="22"/>
        </w:rPr>
        <w:t>CSI report setting, and then UE can report X CSIs based on X select CMRs.</w:t>
      </w:r>
    </w:p>
    <w:p w14:paraId="52C6B018" w14:textId="55D75D29" w:rsidR="001C6208" w:rsidRPr="00A91659" w:rsidRDefault="00A95E3D" w:rsidP="004875B4">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91659">
        <w:rPr>
          <w:rFonts w:ascii="Times New Roman" w:eastAsiaTheme="minorEastAsia" w:hAnsi="Times New Roman" w:hint="eastAsia"/>
          <w:b w:val="0"/>
          <w:bCs w:val="0"/>
          <w:sz w:val="22"/>
          <w:szCs w:val="22"/>
        </w:rPr>
        <w:t xml:space="preserve">With </w:t>
      </w:r>
      <w:r w:rsidR="00B55D19" w:rsidRPr="00A91659">
        <w:rPr>
          <w:rFonts w:ascii="Times New Roman" w:eastAsiaTheme="minorEastAsia" w:hAnsi="Times New Roman" w:hint="eastAsia"/>
          <w:b w:val="0"/>
          <w:bCs w:val="0"/>
          <w:sz w:val="22"/>
          <w:szCs w:val="22"/>
        </w:rPr>
        <w:t xml:space="preserve">the increased antenna ports, </w:t>
      </w:r>
      <w:r w:rsidR="00B55D19" w:rsidRPr="00A91659">
        <w:rPr>
          <w:rFonts w:ascii="Times New Roman" w:eastAsiaTheme="minorEastAsia" w:hAnsi="Times New Roman"/>
          <w:b w:val="0"/>
          <w:bCs w:val="0"/>
          <w:sz w:val="22"/>
          <w:szCs w:val="22"/>
        </w:rPr>
        <w:t>hybrid</w:t>
      </w:r>
      <w:r w:rsidR="00B55D19" w:rsidRPr="00A91659">
        <w:rPr>
          <w:rFonts w:ascii="Times New Roman" w:eastAsiaTheme="minorEastAsia" w:hAnsi="Times New Roman" w:hint="eastAsia"/>
          <w:b w:val="0"/>
          <w:bCs w:val="0"/>
          <w:sz w:val="22"/>
          <w:szCs w:val="22"/>
        </w:rPr>
        <w:t xml:space="preserve"> </w:t>
      </w:r>
      <w:r w:rsidR="00B55D19" w:rsidRPr="00A91659">
        <w:rPr>
          <w:rFonts w:ascii="Times New Roman" w:eastAsiaTheme="minorEastAsia" w:hAnsi="Times New Roman"/>
          <w:b w:val="0"/>
          <w:bCs w:val="0"/>
          <w:sz w:val="22"/>
          <w:szCs w:val="22"/>
        </w:rPr>
        <w:t>beamforming</w:t>
      </w:r>
      <w:r w:rsidR="00B55D19" w:rsidRPr="00A91659">
        <w:rPr>
          <w:rFonts w:ascii="Times New Roman" w:eastAsiaTheme="minorEastAsia" w:hAnsi="Times New Roman" w:hint="eastAsia"/>
          <w:b w:val="0"/>
          <w:bCs w:val="0"/>
          <w:sz w:val="22"/>
          <w:szCs w:val="22"/>
        </w:rPr>
        <w:t xml:space="preserve"> is an </w:t>
      </w:r>
      <w:r w:rsidR="00B55D19" w:rsidRPr="00A91659">
        <w:rPr>
          <w:rFonts w:ascii="Times New Roman" w:eastAsiaTheme="minorEastAsia" w:hAnsi="Times New Roman"/>
          <w:b w:val="0"/>
          <w:bCs w:val="0"/>
          <w:sz w:val="22"/>
          <w:szCs w:val="22"/>
        </w:rPr>
        <w:t>important</w:t>
      </w:r>
      <w:r w:rsidR="00B55D19" w:rsidRPr="00A91659">
        <w:rPr>
          <w:rFonts w:ascii="Times New Roman" w:eastAsiaTheme="minorEastAsia" w:hAnsi="Times New Roman" w:hint="eastAsia"/>
          <w:b w:val="0"/>
          <w:bCs w:val="0"/>
          <w:sz w:val="22"/>
          <w:szCs w:val="22"/>
        </w:rPr>
        <w:t xml:space="preserve"> technology for high performance gain in FR1. Moreover, </w:t>
      </w:r>
      <w:r w:rsidR="001C6208" w:rsidRPr="00A91659">
        <w:rPr>
          <w:rFonts w:ascii="Times New Roman" w:eastAsiaTheme="minorEastAsia" w:hAnsi="Times New Roman" w:hint="eastAsia"/>
          <w:b w:val="0"/>
          <w:bCs w:val="0"/>
          <w:sz w:val="22"/>
          <w:szCs w:val="22"/>
        </w:rPr>
        <w:t xml:space="preserve">considering the limited </w:t>
      </w:r>
      <w:r w:rsidR="00774A12" w:rsidRPr="00A91659">
        <w:rPr>
          <w:rFonts w:ascii="Times New Roman" w:eastAsiaTheme="minorEastAsia" w:hAnsi="Times New Roman" w:hint="eastAsia"/>
          <w:b w:val="0"/>
          <w:bCs w:val="0"/>
          <w:sz w:val="22"/>
          <w:szCs w:val="22"/>
        </w:rPr>
        <w:t xml:space="preserve">number of the </w:t>
      </w:r>
      <w:r w:rsidR="001C6208" w:rsidRPr="00A91659">
        <w:rPr>
          <w:rFonts w:ascii="Times New Roman" w:eastAsiaTheme="minorEastAsia" w:hAnsi="Times New Roman" w:hint="eastAsia"/>
          <w:b w:val="0"/>
          <w:bCs w:val="0"/>
          <w:sz w:val="22"/>
          <w:szCs w:val="22"/>
        </w:rPr>
        <w:t xml:space="preserve">digital antenna ports, Ks CMRs can be configured in one </w:t>
      </w:r>
      <w:r w:rsidR="00E064D0" w:rsidRPr="00A91659">
        <w:rPr>
          <w:rFonts w:ascii="Times New Roman" w:eastAsiaTheme="minorEastAsia" w:hAnsi="Times New Roman" w:hint="eastAsia"/>
          <w:b w:val="0"/>
          <w:bCs w:val="0"/>
          <w:sz w:val="22"/>
          <w:szCs w:val="22"/>
        </w:rPr>
        <w:t xml:space="preserve">CSI-RS resource </w:t>
      </w:r>
      <w:r w:rsidR="001C6208" w:rsidRPr="00A91659">
        <w:rPr>
          <w:rFonts w:ascii="Times New Roman" w:eastAsiaTheme="minorEastAsia" w:hAnsi="Times New Roman" w:hint="eastAsia"/>
          <w:b w:val="0"/>
          <w:bCs w:val="0"/>
          <w:sz w:val="22"/>
          <w:szCs w:val="22"/>
        </w:rPr>
        <w:t>set</w:t>
      </w:r>
      <w:r w:rsidR="004875B4" w:rsidRPr="00A91659">
        <w:rPr>
          <w:rFonts w:ascii="Times New Roman" w:eastAsiaTheme="minorEastAsia" w:hAnsi="Times New Roman" w:hint="eastAsia"/>
          <w:b w:val="0"/>
          <w:bCs w:val="0"/>
          <w:sz w:val="22"/>
          <w:szCs w:val="22"/>
        </w:rPr>
        <w:t xml:space="preserve"> as</w:t>
      </w:r>
      <w:r w:rsidR="00E064D0" w:rsidRPr="00A91659">
        <w:rPr>
          <w:rFonts w:ascii="Times New Roman" w:eastAsiaTheme="minorEastAsia" w:hAnsi="Times New Roman" w:hint="eastAsia"/>
          <w:b w:val="0"/>
          <w:bCs w:val="0"/>
          <w:sz w:val="22"/>
          <w:szCs w:val="22"/>
        </w:rPr>
        <w:t xml:space="preserve"> in</w:t>
      </w:r>
      <w:r w:rsidR="004875B4" w:rsidRPr="00A91659">
        <w:rPr>
          <w:rFonts w:ascii="Times New Roman" w:eastAsiaTheme="minorEastAsia" w:hAnsi="Times New Roman" w:hint="eastAsia"/>
          <w:b w:val="0"/>
          <w:bCs w:val="0"/>
          <w:sz w:val="22"/>
          <w:szCs w:val="22"/>
        </w:rPr>
        <w:t xml:space="preserve"> </w:t>
      </w:r>
      <w:r w:rsidR="004875B4" w:rsidRPr="00A91659">
        <w:rPr>
          <w:rFonts w:ascii="Times New Roman" w:eastAsiaTheme="minorEastAsia" w:hAnsi="Times New Roman"/>
          <w:b w:val="0"/>
          <w:bCs w:val="0"/>
          <w:sz w:val="22"/>
          <w:szCs w:val="22"/>
        </w:rPr>
        <w:t>legacy</w:t>
      </w:r>
      <w:r w:rsidR="001C6208" w:rsidRPr="00A91659">
        <w:rPr>
          <w:rFonts w:ascii="Times New Roman" w:eastAsiaTheme="minorEastAsia" w:hAnsi="Times New Roman" w:hint="eastAsia"/>
          <w:b w:val="0"/>
          <w:bCs w:val="0"/>
          <w:sz w:val="22"/>
          <w:szCs w:val="22"/>
        </w:rPr>
        <w:t>, and one CSI-RS resource can be associated with an analog</w:t>
      </w:r>
      <w:r w:rsidR="00C708B9" w:rsidRPr="00A91659">
        <w:rPr>
          <w:rFonts w:ascii="Times New Roman" w:eastAsiaTheme="minorEastAsia" w:hAnsi="Times New Roman" w:hint="eastAsia"/>
          <w:b w:val="0"/>
          <w:bCs w:val="0"/>
          <w:sz w:val="22"/>
          <w:szCs w:val="22"/>
        </w:rPr>
        <w:t>y</w:t>
      </w:r>
      <w:r w:rsidR="001C6208" w:rsidRPr="00A91659">
        <w:rPr>
          <w:rFonts w:ascii="Times New Roman" w:eastAsiaTheme="minorEastAsia" w:hAnsi="Times New Roman" w:hint="eastAsia"/>
          <w:b w:val="0"/>
          <w:bCs w:val="0"/>
          <w:sz w:val="22"/>
          <w:szCs w:val="22"/>
        </w:rPr>
        <w:t xml:space="preserve"> beam. </w:t>
      </w:r>
      <w:r w:rsidR="00E674F4" w:rsidRPr="00A91659">
        <w:rPr>
          <w:rFonts w:ascii="Times New Roman" w:eastAsiaTheme="minorEastAsia" w:hAnsi="Times New Roman" w:hint="eastAsia"/>
          <w:b w:val="0"/>
          <w:bCs w:val="0"/>
          <w:sz w:val="22"/>
          <w:szCs w:val="22"/>
        </w:rPr>
        <w:t>I</w:t>
      </w:r>
      <w:r w:rsidR="001C6208" w:rsidRPr="00A91659">
        <w:rPr>
          <w:rFonts w:ascii="Times New Roman" w:eastAsiaTheme="minorEastAsia" w:hAnsi="Times New Roman" w:hint="eastAsia"/>
          <w:b w:val="0"/>
          <w:bCs w:val="0"/>
          <w:sz w:val="22"/>
          <w:szCs w:val="22"/>
        </w:rPr>
        <w:t>n Rel-19, UE can report M CSIs in CSI report(s) based on select M CMRs representing M analog</w:t>
      </w:r>
      <w:r w:rsidR="00C708B9" w:rsidRPr="00A91659">
        <w:rPr>
          <w:rFonts w:ascii="Times New Roman" w:eastAsiaTheme="minorEastAsia" w:hAnsi="Times New Roman" w:hint="eastAsia"/>
          <w:b w:val="0"/>
          <w:bCs w:val="0"/>
          <w:sz w:val="22"/>
          <w:szCs w:val="22"/>
        </w:rPr>
        <w:t>y</w:t>
      </w:r>
      <w:r w:rsidR="001C6208" w:rsidRPr="00A91659">
        <w:rPr>
          <w:rFonts w:ascii="Times New Roman" w:eastAsiaTheme="minorEastAsia" w:hAnsi="Times New Roman" w:hint="eastAsia"/>
          <w:b w:val="0"/>
          <w:bCs w:val="0"/>
          <w:sz w:val="22"/>
          <w:szCs w:val="22"/>
        </w:rPr>
        <w:t xml:space="preserve"> beams. Considering the UE computation </w:t>
      </w:r>
      <w:r w:rsidR="001C6208" w:rsidRPr="00A91659">
        <w:rPr>
          <w:rFonts w:ascii="Times New Roman" w:eastAsiaTheme="minorEastAsia" w:hAnsi="Times New Roman"/>
          <w:b w:val="0"/>
          <w:bCs w:val="0"/>
          <w:sz w:val="22"/>
          <w:szCs w:val="22"/>
        </w:rPr>
        <w:t>complexity</w:t>
      </w:r>
      <w:r w:rsidR="001C6208" w:rsidRPr="00A91659">
        <w:rPr>
          <w:rFonts w:ascii="Times New Roman" w:eastAsiaTheme="minorEastAsia" w:hAnsi="Times New Roman" w:hint="eastAsia"/>
          <w:b w:val="0"/>
          <w:bCs w:val="0"/>
          <w:sz w:val="22"/>
          <w:szCs w:val="22"/>
        </w:rPr>
        <w:t xml:space="preserve">, the number of ports across all </w:t>
      </w:r>
      <w:r w:rsidR="008E0C67" w:rsidRPr="00A91659">
        <w:rPr>
          <w:rFonts w:ascii="Times New Roman" w:eastAsiaTheme="minorEastAsia" w:hAnsi="Times New Roman" w:hint="eastAsia"/>
          <w:b w:val="0"/>
          <w:bCs w:val="0"/>
          <w:sz w:val="22"/>
          <w:szCs w:val="22"/>
        </w:rPr>
        <w:t xml:space="preserve">the </w:t>
      </w:r>
      <w:r w:rsidR="001C6208" w:rsidRPr="00A91659">
        <w:rPr>
          <w:rFonts w:ascii="Times New Roman" w:eastAsiaTheme="minorEastAsia" w:hAnsi="Times New Roman" w:hint="eastAsia"/>
          <w:b w:val="0"/>
          <w:bCs w:val="0"/>
          <w:sz w:val="22"/>
          <w:szCs w:val="22"/>
        </w:rPr>
        <w:t xml:space="preserve">resources in one set is not </w:t>
      </w:r>
      <w:r w:rsidR="001C6208" w:rsidRPr="00A91659">
        <w:rPr>
          <w:rFonts w:ascii="Times New Roman" w:eastAsiaTheme="minorEastAsia" w:hAnsi="Times New Roman"/>
          <w:b w:val="0"/>
          <w:bCs w:val="0"/>
          <w:sz w:val="22"/>
          <w:szCs w:val="22"/>
        </w:rPr>
        <w:t>expected</w:t>
      </w:r>
      <w:r w:rsidR="001C6208" w:rsidRPr="00A91659">
        <w:rPr>
          <w:rFonts w:ascii="Times New Roman" w:eastAsiaTheme="minorEastAsia" w:hAnsi="Times New Roman" w:hint="eastAsia"/>
          <w:b w:val="0"/>
          <w:bCs w:val="0"/>
          <w:sz w:val="22"/>
          <w:szCs w:val="22"/>
        </w:rPr>
        <w:t xml:space="preserve"> </w:t>
      </w:r>
      <w:r w:rsidR="008E0C67" w:rsidRPr="00A91659">
        <w:rPr>
          <w:rFonts w:ascii="Times New Roman" w:eastAsiaTheme="minorEastAsia" w:hAnsi="Times New Roman" w:hint="eastAsia"/>
          <w:b w:val="0"/>
          <w:bCs w:val="0"/>
          <w:sz w:val="22"/>
          <w:szCs w:val="22"/>
        </w:rPr>
        <w:t xml:space="preserve">to be </w:t>
      </w:r>
      <w:r w:rsidR="001C6208" w:rsidRPr="00A91659">
        <w:rPr>
          <w:rFonts w:ascii="Times New Roman" w:eastAsiaTheme="minorEastAsia" w:hAnsi="Times New Roman" w:hint="eastAsia"/>
          <w:b w:val="0"/>
          <w:bCs w:val="0"/>
          <w:sz w:val="22"/>
          <w:szCs w:val="22"/>
        </w:rPr>
        <w:t xml:space="preserve">more than 128. Therefore, in </w:t>
      </w:r>
      <w:r w:rsidR="0061446E" w:rsidRPr="00A91659">
        <w:rPr>
          <w:rFonts w:ascii="Times New Roman" w:eastAsiaTheme="minorEastAsia" w:hAnsi="Times New Roman" w:hint="eastAsia"/>
          <w:b w:val="0"/>
          <w:bCs w:val="0"/>
          <w:sz w:val="22"/>
          <w:szCs w:val="22"/>
        </w:rPr>
        <w:t xml:space="preserve">the </w:t>
      </w:r>
      <w:r w:rsidR="001C6208" w:rsidRPr="00A91659">
        <w:rPr>
          <w:rFonts w:ascii="Times New Roman" w:eastAsiaTheme="minorEastAsia" w:hAnsi="Times New Roman" w:hint="eastAsia"/>
          <w:b w:val="0"/>
          <w:bCs w:val="0"/>
          <w:sz w:val="22"/>
          <w:szCs w:val="22"/>
        </w:rPr>
        <w:t xml:space="preserve">last meeting, the following values of Ks were supported for </w:t>
      </w:r>
      <w:r w:rsidR="001C6208" w:rsidRPr="00A91659">
        <w:rPr>
          <w:rFonts w:ascii="Times New Roman" w:eastAsiaTheme="minorEastAsia" w:hAnsi="Times New Roman"/>
          <w:b w:val="0"/>
          <w:bCs w:val="0"/>
          <w:sz w:val="22"/>
          <w:szCs w:val="22"/>
        </w:rPr>
        <w:t>different</w:t>
      </w:r>
      <w:r w:rsidR="001C6208" w:rsidRPr="00A91659">
        <w:rPr>
          <w:rFonts w:ascii="Times New Roman" w:eastAsiaTheme="minorEastAsia" w:hAnsi="Times New Roman" w:hint="eastAsia"/>
          <w:b w:val="0"/>
          <w:bCs w:val="0"/>
          <w:sz w:val="22"/>
          <w:szCs w:val="22"/>
        </w:rPr>
        <w:t xml:space="preserve"> </w:t>
      </w:r>
      <w:r w:rsidR="001C6208" w:rsidRPr="00A91659">
        <w:rPr>
          <w:rFonts w:ascii="Times New Roman" w:eastAsiaTheme="minorEastAsia" w:hAnsi="Times New Roman"/>
          <w:b w:val="0"/>
          <w:bCs w:val="0"/>
          <w:sz w:val="22"/>
          <w:szCs w:val="22"/>
        </w:rPr>
        <w:t>maximum</w:t>
      </w:r>
      <w:r w:rsidR="001C6208" w:rsidRPr="00A91659">
        <w:rPr>
          <w:rFonts w:ascii="Times New Roman" w:eastAsiaTheme="minorEastAsia" w:hAnsi="Times New Roman" w:hint="eastAsia"/>
          <w:b w:val="0"/>
          <w:bCs w:val="0"/>
          <w:sz w:val="22"/>
          <w:szCs w:val="22"/>
        </w:rPr>
        <w:t xml:space="preserve">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8"/>
        <w:gridCol w:w="3157"/>
      </w:tblGrid>
      <w:tr w:rsidR="004875B4" w:rsidRPr="007D614D" w14:paraId="24C64634" w14:textId="77777777" w:rsidTr="00C023F4">
        <w:trPr>
          <w:trHeight w:val="51"/>
          <w:jc w:val="center"/>
        </w:trPr>
        <w:tc>
          <w:tcPr>
            <w:tcW w:w="1388" w:type="dxa"/>
            <w:shd w:val="clear" w:color="auto" w:fill="auto"/>
          </w:tcPr>
          <w:p w14:paraId="199454E1" w14:textId="77777777" w:rsidR="004875B4" w:rsidRPr="00A91659" w:rsidRDefault="004875B4" w:rsidP="00C023F4">
            <w:pPr>
              <w:autoSpaceDE/>
              <w:autoSpaceDN/>
              <w:adjustRightInd/>
              <w:spacing w:after="0"/>
              <w:rPr>
                <w:rFonts w:ascii="Times" w:eastAsia="Batang" w:hAnsi="Times"/>
                <w:b/>
                <w:bCs/>
                <w:iCs/>
                <w:sz w:val="22"/>
                <w:szCs w:val="22"/>
              </w:rPr>
            </w:pPr>
            <w:r w:rsidRPr="00A91659">
              <w:rPr>
                <w:rFonts w:ascii="Times" w:eastAsia="微软雅黑" w:hAnsi="Times"/>
                <w:b/>
                <w:bCs/>
                <w:iCs/>
                <w:sz w:val="22"/>
                <w:szCs w:val="22"/>
              </w:rPr>
              <w:t>K</w:t>
            </w:r>
            <w:r w:rsidRPr="00A91659">
              <w:rPr>
                <w:rFonts w:ascii="Times" w:eastAsia="微软雅黑" w:hAnsi="Times"/>
                <w:b/>
                <w:bCs/>
                <w:iCs/>
                <w:sz w:val="22"/>
                <w:szCs w:val="22"/>
                <w:vertAlign w:val="subscript"/>
              </w:rPr>
              <w:t>S</w:t>
            </w:r>
          </w:p>
        </w:tc>
        <w:tc>
          <w:tcPr>
            <w:tcW w:w="3157" w:type="dxa"/>
            <w:shd w:val="clear" w:color="auto" w:fill="auto"/>
          </w:tcPr>
          <w:p w14:paraId="6A88FFB2" w14:textId="77777777" w:rsidR="004875B4" w:rsidRPr="00A91659" w:rsidRDefault="004875B4" w:rsidP="00C023F4">
            <w:pPr>
              <w:autoSpaceDE/>
              <w:autoSpaceDN/>
              <w:adjustRightInd/>
              <w:spacing w:after="0"/>
              <w:rPr>
                <w:rFonts w:ascii="Times" w:eastAsia="Batang" w:hAnsi="Times"/>
                <w:b/>
                <w:bCs/>
                <w:iCs/>
                <w:sz w:val="22"/>
                <w:szCs w:val="22"/>
              </w:rPr>
            </w:pPr>
            <w:r w:rsidRPr="00A91659">
              <w:rPr>
                <w:rFonts w:ascii="Times" w:eastAsia="Batang" w:hAnsi="Times"/>
                <w:b/>
                <w:bCs/>
                <w:iCs/>
                <w:sz w:val="22"/>
                <w:szCs w:val="22"/>
              </w:rPr>
              <w:t>Maximum # ports per resource</w:t>
            </w:r>
          </w:p>
        </w:tc>
      </w:tr>
      <w:tr w:rsidR="004875B4" w:rsidRPr="007D614D" w14:paraId="0EF7D0C8" w14:textId="77777777" w:rsidTr="00C023F4">
        <w:trPr>
          <w:trHeight w:val="51"/>
          <w:jc w:val="center"/>
        </w:trPr>
        <w:tc>
          <w:tcPr>
            <w:tcW w:w="1388" w:type="dxa"/>
            <w:shd w:val="clear" w:color="auto" w:fill="auto"/>
          </w:tcPr>
          <w:p w14:paraId="657FFA00" w14:textId="77777777" w:rsidR="004875B4" w:rsidRPr="00A91659" w:rsidRDefault="004875B4" w:rsidP="00C023F4">
            <w:pPr>
              <w:autoSpaceDE/>
              <w:autoSpaceDN/>
              <w:adjustRightInd/>
              <w:spacing w:after="0"/>
              <w:rPr>
                <w:rFonts w:ascii="Times" w:eastAsia="Batang" w:hAnsi="Times"/>
                <w:iCs/>
                <w:sz w:val="22"/>
                <w:szCs w:val="22"/>
              </w:rPr>
            </w:pPr>
            <w:r w:rsidRPr="00A91659">
              <w:rPr>
                <w:rFonts w:ascii="Times" w:eastAsia="Batang" w:hAnsi="Times"/>
                <w:iCs/>
                <w:sz w:val="22"/>
                <w:szCs w:val="22"/>
              </w:rPr>
              <w:t>2, 3, 4</w:t>
            </w:r>
          </w:p>
        </w:tc>
        <w:tc>
          <w:tcPr>
            <w:tcW w:w="3157" w:type="dxa"/>
            <w:shd w:val="clear" w:color="auto" w:fill="auto"/>
          </w:tcPr>
          <w:p w14:paraId="79A6CC48" w14:textId="77777777" w:rsidR="004875B4" w:rsidRPr="00A91659" w:rsidRDefault="004875B4" w:rsidP="00C023F4">
            <w:pPr>
              <w:autoSpaceDE/>
              <w:autoSpaceDN/>
              <w:adjustRightInd/>
              <w:spacing w:after="0"/>
              <w:rPr>
                <w:rFonts w:ascii="Times" w:eastAsia="Batang" w:hAnsi="Times"/>
                <w:iCs/>
                <w:sz w:val="22"/>
                <w:szCs w:val="22"/>
              </w:rPr>
            </w:pPr>
            <w:r w:rsidRPr="00A91659">
              <w:rPr>
                <w:rFonts w:ascii="Times" w:eastAsia="Batang" w:hAnsi="Times"/>
                <w:iCs/>
                <w:sz w:val="22"/>
                <w:szCs w:val="22"/>
              </w:rPr>
              <w:t>32</w:t>
            </w:r>
          </w:p>
        </w:tc>
      </w:tr>
      <w:tr w:rsidR="004875B4" w:rsidRPr="007D614D" w14:paraId="333CCAE4" w14:textId="77777777" w:rsidTr="00C023F4">
        <w:trPr>
          <w:trHeight w:val="98"/>
          <w:jc w:val="center"/>
        </w:trPr>
        <w:tc>
          <w:tcPr>
            <w:tcW w:w="1388" w:type="dxa"/>
            <w:shd w:val="clear" w:color="auto" w:fill="auto"/>
          </w:tcPr>
          <w:p w14:paraId="54114E6A" w14:textId="77777777" w:rsidR="004875B4" w:rsidRPr="00A91659" w:rsidRDefault="004875B4" w:rsidP="00C023F4">
            <w:pPr>
              <w:autoSpaceDE/>
              <w:autoSpaceDN/>
              <w:adjustRightInd/>
              <w:spacing w:after="0"/>
              <w:rPr>
                <w:rFonts w:ascii="Times" w:eastAsia="Batang" w:hAnsi="Times"/>
                <w:iCs/>
                <w:sz w:val="22"/>
                <w:szCs w:val="22"/>
              </w:rPr>
            </w:pPr>
            <w:r w:rsidRPr="00A91659">
              <w:rPr>
                <w:rFonts w:ascii="Times" w:eastAsia="Batang" w:hAnsi="Times"/>
                <w:iCs/>
                <w:sz w:val="22"/>
                <w:szCs w:val="22"/>
              </w:rPr>
              <w:t xml:space="preserve">5, 6, 7, 8 </w:t>
            </w:r>
          </w:p>
        </w:tc>
        <w:tc>
          <w:tcPr>
            <w:tcW w:w="3157" w:type="dxa"/>
            <w:shd w:val="clear" w:color="auto" w:fill="auto"/>
          </w:tcPr>
          <w:p w14:paraId="36FA1678" w14:textId="77777777" w:rsidR="004875B4" w:rsidRPr="00A91659" w:rsidRDefault="004875B4" w:rsidP="00C023F4">
            <w:pPr>
              <w:autoSpaceDE/>
              <w:autoSpaceDN/>
              <w:adjustRightInd/>
              <w:spacing w:after="0"/>
              <w:rPr>
                <w:rFonts w:ascii="Times" w:eastAsia="Batang" w:hAnsi="Times"/>
                <w:iCs/>
                <w:sz w:val="22"/>
                <w:szCs w:val="22"/>
              </w:rPr>
            </w:pPr>
            <w:r w:rsidRPr="00A91659">
              <w:rPr>
                <w:rFonts w:ascii="Times" w:eastAsia="Batang" w:hAnsi="Times"/>
                <w:iCs/>
                <w:sz w:val="22"/>
                <w:szCs w:val="22"/>
              </w:rPr>
              <w:t>16</w:t>
            </w:r>
          </w:p>
        </w:tc>
      </w:tr>
    </w:tbl>
    <w:p w14:paraId="78C4B0D9" w14:textId="493066D7" w:rsidR="004D03CD" w:rsidRPr="004D03CD" w:rsidRDefault="004D03CD" w:rsidP="004D03CD">
      <w:pPr>
        <w:pStyle w:val="Heading2"/>
        <w:rPr>
          <w:rFonts w:hint="eastAsia"/>
          <w:lang w:eastAsia="zh-CN"/>
        </w:rPr>
      </w:pPr>
      <w:r>
        <w:rPr>
          <w:rFonts w:hint="eastAsia"/>
          <w:lang w:eastAsia="zh-CN"/>
        </w:rPr>
        <w:t>3</w:t>
      </w:r>
      <w:r w:rsidRPr="00F25965">
        <w:t>.</w:t>
      </w:r>
      <w:r>
        <w:rPr>
          <w:rFonts w:hint="eastAsia"/>
          <w:lang w:eastAsia="zh-CN"/>
        </w:rPr>
        <w:t>1</w:t>
      </w:r>
      <w:r w:rsidRPr="00F25965">
        <w:t xml:space="preserve"> </w:t>
      </w:r>
      <w:r>
        <w:rPr>
          <w:rFonts w:hint="eastAsia"/>
          <w:lang w:eastAsia="zh-CN"/>
        </w:rPr>
        <w:t>CSI report configuration</w:t>
      </w:r>
    </w:p>
    <w:p w14:paraId="439D840F" w14:textId="53DA4CE4" w:rsidR="004875B4" w:rsidRPr="00A91659" w:rsidRDefault="004875B4" w:rsidP="004875B4">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91659">
        <w:rPr>
          <w:rFonts w:ascii="Times New Roman" w:eastAsiaTheme="minorEastAsia" w:hAnsi="Times New Roman" w:hint="eastAsia"/>
          <w:b w:val="0"/>
          <w:bCs w:val="0"/>
          <w:sz w:val="22"/>
          <w:szCs w:val="22"/>
        </w:rPr>
        <w:t xml:space="preserve">In </w:t>
      </w:r>
      <w:r w:rsidR="0061446E" w:rsidRPr="00A91659">
        <w:rPr>
          <w:rFonts w:ascii="Times New Roman" w:eastAsiaTheme="minorEastAsia" w:hAnsi="Times New Roman" w:hint="eastAsia"/>
          <w:b w:val="0"/>
          <w:bCs w:val="0"/>
          <w:sz w:val="22"/>
          <w:szCs w:val="22"/>
        </w:rPr>
        <w:t xml:space="preserve">the </w:t>
      </w:r>
      <w:r w:rsidRPr="00A91659">
        <w:rPr>
          <w:rFonts w:ascii="Times New Roman" w:eastAsiaTheme="minorEastAsia" w:hAnsi="Times New Roman" w:hint="eastAsia"/>
          <w:b w:val="0"/>
          <w:bCs w:val="0"/>
          <w:sz w:val="22"/>
          <w:szCs w:val="22"/>
        </w:rPr>
        <w:t xml:space="preserve">last </w:t>
      </w:r>
      <w:r w:rsidR="00521C32" w:rsidRPr="00A91659">
        <w:rPr>
          <w:rFonts w:ascii="Times New Roman" w:eastAsiaTheme="minorEastAsia" w:hAnsi="Times New Roman" w:hint="eastAsia"/>
          <w:b w:val="0"/>
          <w:bCs w:val="0"/>
          <w:sz w:val="22"/>
          <w:szCs w:val="22"/>
        </w:rPr>
        <w:t xml:space="preserve">RAN1 </w:t>
      </w:r>
      <w:r w:rsidRPr="00A91659">
        <w:rPr>
          <w:rFonts w:ascii="Times New Roman" w:eastAsiaTheme="minorEastAsia" w:hAnsi="Times New Roman" w:hint="eastAsia"/>
          <w:b w:val="0"/>
          <w:bCs w:val="0"/>
          <w:sz w:val="22"/>
          <w:szCs w:val="22"/>
        </w:rPr>
        <w:t>meeting</w:t>
      </w:r>
      <w:r w:rsidR="00521C32" w:rsidRPr="00A91659">
        <w:rPr>
          <w:rFonts w:ascii="Times New Roman" w:eastAsiaTheme="minorEastAsia" w:hAnsi="Times New Roman" w:hint="eastAsia"/>
          <w:b w:val="0"/>
          <w:bCs w:val="0"/>
          <w:sz w:val="22"/>
          <w:szCs w:val="22"/>
        </w:rPr>
        <w:t xml:space="preserve"> and </w:t>
      </w:r>
      <w:r w:rsidR="0061446E" w:rsidRPr="00A91659">
        <w:rPr>
          <w:rFonts w:ascii="Times New Roman" w:eastAsiaTheme="minorEastAsia" w:hAnsi="Times New Roman" w:hint="eastAsia"/>
          <w:b w:val="0"/>
          <w:bCs w:val="0"/>
          <w:sz w:val="22"/>
          <w:szCs w:val="22"/>
        </w:rPr>
        <w:t xml:space="preserve">the </w:t>
      </w:r>
      <w:r w:rsidR="00521C32" w:rsidRPr="00A91659">
        <w:rPr>
          <w:rFonts w:ascii="Times New Roman" w:eastAsiaTheme="minorEastAsia" w:hAnsi="Times New Roman" w:hint="eastAsia"/>
          <w:b w:val="0"/>
          <w:bCs w:val="0"/>
          <w:sz w:val="22"/>
          <w:szCs w:val="22"/>
        </w:rPr>
        <w:t>offline discussion before this meeting</w:t>
      </w:r>
      <w:r w:rsidRPr="00A91659">
        <w:rPr>
          <w:rFonts w:ascii="Times New Roman" w:eastAsiaTheme="minorEastAsia" w:hAnsi="Times New Roman" w:hint="eastAsia"/>
          <w:b w:val="0"/>
          <w:bCs w:val="0"/>
          <w:sz w:val="22"/>
          <w:szCs w:val="22"/>
        </w:rPr>
        <w:t>, some basic framework</w:t>
      </w:r>
      <w:r w:rsidR="0061446E" w:rsidRPr="00A91659">
        <w:rPr>
          <w:rFonts w:ascii="Times New Roman" w:eastAsiaTheme="minorEastAsia" w:hAnsi="Times New Roman" w:hint="eastAsia"/>
          <w:b w:val="0"/>
          <w:bCs w:val="0"/>
          <w:sz w:val="22"/>
          <w:szCs w:val="22"/>
        </w:rPr>
        <w:t>s</w:t>
      </w:r>
      <w:r w:rsidRPr="00A91659">
        <w:rPr>
          <w:rFonts w:ascii="Times New Roman" w:eastAsiaTheme="minorEastAsia" w:hAnsi="Times New Roman" w:hint="eastAsia"/>
          <w:b w:val="0"/>
          <w:bCs w:val="0"/>
          <w:sz w:val="22"/>
          <w:szCs w:val="22"/>
        </w:rPr>
        <w:t xml:space="preserve"> </w:t>
      </w:r>
      <w:r w:rsidR="0061446E" w:rsidRPr="00A91659">
        <w:rPr>
          <w:rFonts w:ascii="Times New Roman" w:eastAsiaTheme="minorEastAsia" w:hAnsi="Times New Roman" w:hint="eastAsia"/>
          <w:b w:val="0"/>
          <w:bCs w:val="0"/>
          <w:sz w:val="22"/>
          <w:szCs w:val="22"/>
        </w:rPr>
        <w:t xml:space="preserve">were </w:t>
      </w:r>
      <w:r w:rsidRPr="00A91659">
        <w:rPr>
          <w:rFonts w:ascii="Times New Roman" w:eastAsiaTheme="minorEastAsia" w:hAnsi="Times New Roman" w:hint="eastAsia"/>
          <w:b w:val="0"/>
          <w:bCs w:val="0"/>
          <w:sz w:val="22"/>
          <w:szCs w:val="22"/>
        </w:rPr>
        <w:t xml:space="preserve">agreed based on the following </w:t>
      </w:r>
      <w:r w:rsidRPr="00A91659">
        <w:rPr>
          <w:rFonts w:ascii="Times New Roman" w:eastAsiaTheme="minorEastAsia" w:hAnsi="Times New Roman"/>
          <w:b w:val="0"/>
          <w:bCs w:val="0"/>
          <w:sz w:val="22"/>
          <w:szCs w:val="22"/>
        </w:rPr>
        <w:t>agreement</w:t>
      </w:r>
      <w:r w:rsidR="00336AB5" w:rsidRPr="00A91659">
        <w:rPr>
          <w:rFonts w:ascii="Times New Roman" w:eastAsiaTheme="minorEastAsia" w:hAnsi="Times New Roman" w:hint="eastAsia"/>
          <w:b w:val="0"/>
          <w:bCs w:val="0"/>
          <w:sz w:val="22"/>
          <w:szCs w:val="22"/>
        </w:rPr>
        <w:t>s and proposals</w:t>
      </w:r>
      <w:r w:rsidRPr="00A91659">
        <w:rPr>
          <w:rFonts w:ascii="Times New Roman" w:eastAsiaTheme="minorEastAsia" w:hAnsi="Times New Roman" w:hint="eastAsia"/>
          <w:b w:val="0"/>
          <w:bCs w:val="0"/>
          <w:sz w:val="22"/>
          <w:szCs w:val="22"/>
        </w:rPr>
        <w:t xml:space="preserve">. </w:t>
      </w:r>
    </w:p>
    <w:tbl>
      <w:tblPr>
        <w:tblStyle w:val="TableGrid"/>
        <w:tblW w:w="0" w:type="auto"/>
        <w:tblLook w:val="04A0" w:firstRow="1" w:lastRow="0" w:firstColumn="1" w:lastColumn="0" w:noHBand="0" w:noVBand="1"/>
      </w:tblPr>
      <w:tblGrid>
        <w:gridCol w:w="10160"/>
      </w:tblGrid>
      <w:tr w:rsidR="004875B4" w:rsidRPr="007D614D" w14:paraId="4D67D342" w14:textId="77777777" w:rsidTr="004875B4">
        <w:tc>
          <w:tcPr>
            <w:tcW w:w="10160" w:type="dxa"/>
          </w:tcPr>
          <w:p w14:paraId="158A6958" w14:textId="77777777" w:rsidR="00A809AC" w:rsidRPr="00A91659" w:rsidRDefault="00A809AC" w:rsidP="00A809AC">
            <w:pPr>
              <w:overflowPunct/>
              <w:autoSpaceDE/>
              <w:autoSpaceDN/>
              <w:snapToGrid w:val="0"/>
              <w:spacing w:after="0"/>
              <w:textAlignment w:val="auto"/>
              <w:rPr>
                <w:rFonts w:eastAsia="Batang"/>
                <w:b/>
                <w:bCs/>
                <w:sz w:val="22"/>
                <w:szCs w:val="22"/>
                <w:highlight w:val="green"/>
                <w:lang w:eastAsia="zh-CN"/>
              </w:rPr>
            </w:pPr>
            <w:r w:rsidRPr="00A91659">
              <w:rPr>
                <w:rFonts w:eastAsia="Batang"/>
                <w:b/>
                <w:bCs/>
                <w:sz w:val="22"/>
                <w:szCs w:val="22"/>
                <w:highlight w:val="green"/>
                <w:lang w:eastAsia="zh-CN"/>
              </w:rPr>
              <w:t>Agreement</w:t>
            </w:r>
          </w:p>
          <w:p w14:paraId="79F82417" w14:textId="77777777" w:rsidR="00A809AC" w:rsidRPr="00A91659" w:rsidRDefault="00A809AC" w:rsidP="00A809AC">
            <w:pPr>
              <w:widowControl w:val="0"/>
              <w:overflowPunct/>
              <w:autoSpaceDE/>
              <w:autoSpaceDN/>
              <w:adjustRightInd/>
              <w:snapToGrid w:val="0"/>
              <w:spacing w:after="0"/>
              <w:textAlignment w:val="auto"/>
              <w:rPr>
                <w:rFonts w:eastAsia="Batang"/>
                <w:iCs/>
                <w:sz w:val="22"/>
                <w:szCs w:val="22"/>
              </w:rPr>
            </w:pPr>
            <w:r w:rsidRPr="00A91659">
              <w:rPr>
                <w:rFonts w:eastAsia="Batang"/>
                <w:sz w:val="22"/>
                <w:szCs w:val="22"/>
              </w:rPr>
              <w:t xml:space="preserve">For the </w:t>
            </w:r>
            <w:r w:rsidRPr="00A91659">
              <w:rPr>
                <w:rFonts w:eastAsia="Batang"/>
                <w:iCs/>
                <w:sz w:val="22"/>
                <w:szCs w:val="22"/>
              </w:rPr>
              <w:t xml:space="preserve">Rel-19 CRI-based CSI refinement for up to 128 CSI-RS ports, </w:t>
            </w:r>
            <w:r w:rsidRPr="00A91659">
              <w:rPr>
                <w:rFonts w:eastAsia="Batang"/>
                <w:iCs/>
                <w:sz w:val="22"/>
                <w:szCs w:val="22"/>
                <w:u w:val="single"/>
              </w:rPr>
              <w:t>for M&gt;1</w:t>
            </w:r>
            <w:r w:rsidRPr="00A91659">
              <w:rPr>
                <w:rFonts w:eastAsia="Batang"/>
                <w:iCs/>
                <w:sz w:val="22"/>
                <w:szCs w:val="22"/>
              </w:rPr>
              <w:t xml:space="preserve">, the M CRIs (each with </w:t>
            </w:r>
            <m:oMath>
              <m:d>
                <m:dPr>
                  <m:begChr m:val="⌈"/>
                  <m:endChr m:val="⌉"/>
                  <m:ctrlPr>
                    <w:rPr>
                      <w:rFonts w:ascii="Cambria Math" w:eastAsia="Batang" w:hAnsi="Cambria Math"/>
                      <w:i/>
                      <w:iCs/>
                      <w:sz w:val="22"/>
                      <w:szCs w:val="22"/>
                    </w:rPr>
                  </m:ctrlPr>
                </m:dPr>
                <m:e>
                  <m:sSub>
                    <m:sSubPr>
                      <m:ctrlPr>
                        <w:rPr>
                          <w:rFonts w:ascii="Cambria Math" w:eastAsia="Batang" w:hAnsi="Cambria Math"/>
                          <w:i/>
                          <w:iCs/>
                          <w:sz w:val="22"/>
                          <w:szCs w:val="22"/>
                        </w:rPr>
                      </m:ctrlPr>
                    </m:sSubPr>
                    <m:e>
                      <m:r>
                        <w:rPr>
                          <w:rFonts w:ascii="Cambria Math" w:eastAsia="Batang" w:hAnsi="Cambria Math"/>
                          <w:sz w:val="22"/>
                          <w:szCs w:val="22"/>
                        </w:rPr>
                        <m:t>log</m:t>
                      </m:r>
                    </m:e>
                    <m:sub>
                      <m:r>
                        <w:rPr>
                          <w:rFonts w:ascii="Cambria Math" w:eastAsia="Batang" w:hAnsi="Cambria Math"/>
                          <w:sz w:val="22"/>
                          <w:szCs w:val="22"/>
                        </w:rPr>
                        <m:t>2</m:t>
                      </m:r>
                    </m:sub>
                  </m:sSub>
                  <m:sSub>
                    <m:sSubPr>
                      <m:ctrlPr>
                        <w:rPr>
                          <w:rFonts w:ascii="Cambria Math" w:eastAsia="Batang" w:hAnsi="Cambria Math"/>
                          <w:i/>
                          <w:iCs/>
                          <w:sz w:val="22"/>
                          <w:szCs w:val="22"/>
                        </w:rPr>
                      </m:ctrlPr>
                    </m:sSubPr>
                    <m:e>
                      <m:r>
                        <w:rPr>
                          <w:rFonts w:ascii="Cambria Math" w:eastAsia="Batang" w:hAnsi="Cambria Math"/>
                          <w:sz w:val="22"/>
                          <w:szCs w:val="22"/>
                        </w:rPr>
                        <m:t>K</m:t>
                      </m:r>
                    </m:e>
                    <m:sub>
                      <m:r>
                        <w:rPr>
                          <w:rFonts w:ascii="Cambria Math" w:eastAsia="Batang" w:hAnsi="Cambria Math"/>
                          <w:sz w:val="22"/>
                          <w:szCs w:val="22"/>
                        </w:rPr>
                        <m:t>S</m:t>
                      </m:r>
                    </m:sub>
                  </m:sSub>
                </m:e>
              </m:d>
            </m:oMath>
            <w:r w:rsidRPr="00A91659">
              <w:rPr>
                <w:rFonts w:eastAsia="Batang"/>
                <w:iCs/>
                <w:sz w:val="22"/>
                <w:szCs w:val="22"/>
              </w:rPr>
              <w:t xml:space="preserve"> bits) are separated </w:t>
            </w:r>
            <w:proofErr w:type="gramStart"/>
            <w:r w:rsidRPr="00A91659">
              <w:rPr>
                <w:rFonts w:eastAsia="Batang"/>
                <w:iCs/>
                <w:sz w:val="22"/>
                <w:szCs w:val="22"/>
              </w:rPr>
              <w:t>indicated</w:t>
            </w:r>
            <w:proofErr w:type="gramEnd"/>
            <w:r w:rsidRPr="00A91659">
              <w:rPr>
                <w:rFonts w:eastAsia="Batang"/>
                <w:iCs/>
                <w:sz w:val="22"/>
                <w:szCs w:val="22"/>
              </w:rPr>
              <w:t xml:space="preserve"> </w:t>
            </w:r>
          </w:p>
          <w:p w14:paraId="78C71ACD" w14:textId="3D169739" w:rsidR="00A809AC" w:rsidRPr="00A91659" w:rsidRDefault="00A809AC" w:rsidP="00A809AC">
            <w:pPr>
              <w:widowControl w:val="0"/>
              <w:numPr>
                <w:ilvl w:val="0"/>
                <w:numId w:val="73"/>
              </w:numPr>
              <w:overflowPunct/>
              <w:autoSpaceDE/>
              <w:autoSpaceDN/>
              <w:adjustRightInd/>
              <w:snapToGrid w:val="0"/>
              <w:spacing w:after="0"/>
              <w:textAlignment w:val="auto"/>
              <w:rPr>
                <w:rFonts w:eastAsia="Batang"/>
                <w:iCs/>
                <w:sz w:val="22"/>
                <w:szCs w:val="22"/>
              </w:rPr>
            </w:pPr>
            <w:r w:rsidRPr="00A91659">
              <w:rPr>
                <w:rFonts w:eastAsia="Batang"/>
                <w:sz w:val="22"/>
                <w:szCs w:val="22"/>
              </w:rPr>
              <w:t xml:space="preserve">FFS: whether to support NW configuring/requesting the UE to report CRI/RI/PMI/CQI associated with </w:t>
            </w:r>
            <w:r w:rsidRPr="00A91659">
              <w:rPr>
                <w:rFonts w:eastAsia="Batang"/>
                <w:i/>
                <w:sz w:val="22"/>
                <w:szCs w:val="22"/>
              </w:rPr>
              <w:t>M</w:t>
            </w:r>
            <w:r w:rsidRPr="00A91659">
              <w:rPr>
                <w:rFonts w:eastAsia="Batang"/>
                <w:i/>
                <w:sz w:val="22"/>
                <w:szCs w:val="22"/>
                <w:vertAlign w:val="subscript"/>
              </w:rPr>
              <w:t>R</w:t>
            </w:r>
            <w:r w:rsidRPr="00A91659">
              <w:rPr>
                <w:rFonts w:eastAsia="Batang"/>
                <w:sz w:val="22"/>
                <w:szCs w:val="22"/>
              </w:rPr>
              <w:t xml:space="preserve"> (&lt;</w:t>
            </w:r>
            <w:r w:rsidRPr="00A91659">
              <w:rPr>
                <w:rFonts w:eastAsia="Batang"/>
                <w:i/>
                <w:sz w:val="22"/>
                <w:szCs w:val="22"/>
              </w:rPr>
              <w:t>M</w:t>
            </w:r>
            <w:r w:rsidRPr="00A91659">
              <w:rPr>
                <w:rFonts w:eastAsia="Batang"/>
                <w:sz w:val="22"/>
                <w:szCs w:val="22"/>
              </w:rPr>
              <w:t xml:space="preserve">) of </w:t>
            </w:r>
            <w:r w:rsidRPr="00A91659">
              <w:rPr>
                <w:rFonts w:eastAsia="Batang"/>
                <w:i/>
                <w:sz w:val="22"/>
                <w:szCs w:val="22"/>
              </w:rPr>
              <w:t>K</w:t>
            </w:r>
            <w:r w:rsidRPr="00A91659">
              <w:rPr>
                <w:rFonts w:eastAsia="Batang"/>
                <w:i/>
                <w:sz w:val="22"/>
                <w:szCs w:val="22"/>
                <w:vertAlign w:val="subscript"/>
              </w:rPr>
              <w:t>S</w:t>
            </w:r>
            <w:r w:rsidRPr="00A91659">
              <w:rPr>
                <w:rFonts w:eastAsia="Batang"/>
                <w:sz w:val="22"/>
                <w:szCs w:val="22"/>
              </w:rPr>
              <w:t xml:space="preserve"> CSI-RS resources, including whether further reduction in the number of hypotheses is supported, i.e. reporting (</w:t>
            </w:r>
            <w:r w:rsidRPr="00A91659">
              <w:rPr>
                <w:rFonts w:eastAsia="Batang"/>
                <w:i/>
                <w:iCs/>
                <w:sz w:val="22"/>
                <w:szCs w:val="22"/>
              </w:rPr>
              <w:t>M</w:t>
            </w:r>
            <w:r w:rsidRPr="00A91659">
              <w:rPr>
                <w:rFonts w:eastAsia="Batang"/>
                <w:iCs/>
                <w:sz w:val="22"/>
                <w:szCs w:val="22"/>
              </w:rPr>
              <w:t xml:space="preserve"> – </w:t>
            </w:r>
            <w:r w:rsidRPr="00A91659">
              <w:rPr>
                <w:rFonts w:eastAsia="Batang"/>
                <w:i/>
                <w:iCs/>
                <w:sz w:val="22"/>
                <w:szCs w:val="22"/>
              </w:rPr>
              <w:t>M</w:t>
            </w:r>
            <w:r w:rsidRPr="00A91659">
              <w:rPr>
                <w:rFonts w:eastAsia="Batang"/>
                <w:i/>
                <w:iCs/>
                <w:sz w:val="22"/>
                <w:szCs w:val="22"/>
                <w:vertAlign w:val="subscript"/>
              </w:rPr>
              <w:t>R</w:t>
            </w:r>
            <w:r w:rsidRPr="00A91659">
              <w:rPr>
                <w:rFonts w:eastAsia="Batang"/>
                <w:iCs/>
                <w:sz w:val="22"/>
                <w:szCs w:val="22"/>
              </w:rPr>
              <w:t xml:space="preserve">) CRIs (each with </w:t>
            </w:r>
            <m:oMath>
              <m:d>
                <m:dPr>
                  <m:begChr m:val="⌈"/>
                  <m:endChr m:val="⌉"/>
                  <m:ctrlPr>
                    <w:rPr>
                      <w:rFonts w:ascii="Cambria Math" w:eastAsia="Batang" w:hAnsi="Cambria Math"/>
                      <w:i/>
                      <w:iCs/>
                      <w:sz w:val="22"/>
                      <w:szCs w:val="22"/>
                    </w:rPr>
                  </m:ctrlPr>
                </m:dPr>
                <m:e>
                  <m:sSub>
                    <m:sSubPr>
                      <m:ctrlPr>
                        <w:rPr>
                          <w:rFonts w:ascii="Cambria Math" w:eastAsia="Batang" w:hAnsi="Cambria Math"/>
                          <w:i/>
                          <w:iCs/>
                          <w:sz w:val="22"/>
                          <w:szCs w:val="22"/>
                        </w:rPr>
                      </m:ctrlPr>
                    </m:sSubPr>
                    <m:e>
                      <m:r>
                        <w:rPr>
                          <w:rFonts w:ascii="Cambria Math" w:eastAsia="Batang" w:hAnsi="Cambria Math"/>
                          <w:sz w:val="22"/>
                          <w:szCs w:val="22"/>
                        </w:rPr>
                        <m:t>log</m:t>
                      </m:r>
                    </m:e>
                    <m:sub>
                      <m:r>
                        <w:rPr>
                          <w:rFonts w:ascii="Cambria Math" w:eastAsia="Batang" w:hAnsi="Cambria Math"/>
                          <w:sz w:val="22"/>
                          <w:szCs w:val="22"/>
                        </w:rPr>
                        <m:t>2</m:t>
                      </m:r>
                    </m:sub>
                  </m:sSub>
                  <m:d>
                    <m:dPr>
                      <m:ctrlPr>
                        <w:rPr>
                          <w:rFonts w:ascii="Cambria Math" w:eastAsia="Batang" w:hAnsi="Cambria Math"/>
                          <w:i/>
                          <w:iCs/>
                          <w:sz w:val="22"/>
                          <w:szCs w:val="22"/>
                        </w:rPr>
                      </m:ctrlPr>
                    </m:dPr>
                    <m:e>
                      <m:sSub>
                        <m:sSubPr>
                          <m:ctrlPr>
                            <w:rPr>
                              <w:rFonts w:ascii="Cambria Math" w:eastAsia="Batang" w:hAnsi="Cambria Math"/>
                              <w:i/>
                              <w:iCs/>
                              <w:sz w:val="22"/>
                              <w:szCs w:val="22"/>
                            </w:rPr>
                          </m:ctrlPr>
                        </m:sSubPr>
                        <m:e>
                          <m:r>
                            <w:rPr>
                              <w:rFonts w:ascii="Cambria Math" w:eastAsia="Batang" w:hAnsi="Cambria Math"/>
                              <w:sz w:val="22"/>
                              <w:szCs w:val="22"/>
                            </w:rPr>
                            <m:t>K</m:t>
                          </m:r>
                        </m:e>
                        <m:sub>
                          <m:r>
                            <w:rPr>
                              <w:rFonts w:ascii="Cambria Math" w:eastAsia="Batang" w:hAnsi="Cambria Math"/>
                              <w:sz w:val="22"/>
                              <w:szCs w:val="22"/>
                            </w:rPr>
                            <m:t>S</m:t>
                          </m:r>
                        </m:sub>
                      </m:sSub>
                      <m:r>
                        <w:rPr>
                          <w:rFonts w:ascii="Cambria Math" w:eastAsia="Batang" w:hAnsi="Cambria Math"/>
                          <w:sz w:val="22"/>
                          <w:szCs w:val="22"/>
                        </w:rPr>
                        <m:t>-</m:t>
                      </m:r>
                      <m:sSub>
                        <m:sSubPr>
                          <m:ctrlPr>
                            <w:rPr>
                              <w:rFonts w:ascii="Cambria Math" w:eastAsia="Batang" w:hAnsi="Cambria Math"/>
                              <w:i/>
                              <w:iCs/>
                              <w:sz w:val="22"/>
                              <w:szCs w:val="22"/>
                            </w:rPr>
                          </m:ctrlPr>
                        </m:sSubPr>
                        <m:e>
                          <m:r>
                            <w:rPr>
                              <w:rFonts w:ascii="Cambria Math" w:eastAsia="Batang" w:hAnsi="Cambria Math"/>
                              <w:sz w:val="22"/>
                              <w:szCs w:val="22"/>
                            </w:rPr>
                            <m:t>M</m:t>
                          </m:r>
                        </m:e>
                        <m:sub>
                          <m:r>
                            <w:rPr>
                              <w:rFonts w:ascii="Cambria Math" w:eastAsia="Batang" w:hAnsi="Cambria Math"/>
                              <w:sz w:val="22"/>
                              <w:szCs w:val="22"/>
                            </w:rPr>
                            <m:t>R</m:t>
                          </m:r>
                        </m:sub>
                      </m:sSub>
                    </m:e>
                  </m:d>
                </m:e>
              </m:d>
            </m:oMath>
            <w:r w:rsidRPr="00A91659">
              <w:rPr>
                <w:rFonts w:eastAsia="Batang"/>
                <w:iCs/>
                <w:sz w:val="22"/>
                <w:szCs w:val="22"/>
              </w:rPr>
              <w:t xml:space="preserve"> bits)</w:t>
            </w:r>
          </w:p>
          <w:p w14:paraId="0DDF8883" w14:textId="77777777" w:rsidR="00A809AC" w:rsidRPr="00A91659" w:rsidRDefault="00A809AC" w:rsidP="00A809AC">
            <w:pPr>
              <w:rPr>
                <w:b/>
                <w:bCs/>
                <w:sz w:val="22"/>
                <w:szCs w:val="22"/>
                <w:highlight w:val="green"/>
                <w:lang w:eastAsia="x-none"/>
              </w:rPr>
            </w:pPr>
            <w:r w:rsidRPr="00A91659">
              <w:rPr>
                <w:b/>
                <w:bCs/>
                <w:sz w:val="22"/>
                <w:szCs w:val="22"/>
                <w:highlight w:val="green"/>
                <w:lang w:eastAsia="x-none"/>
              </w:rPr>
              <w:t>Agreement</w:t>
            </w:r>
          </w:p>
          <w:p w14:paraId="6C2A6D33" w14:textId="52F1349F" w:rsidR="00A809AC" w:rsidRPr="00A91659" w:rsidRDefault="00A809AC" w:rsidP="00A809AC">
            <w:pPr>
              <w:widowControl w:val="0"/>
              <w:snapToGrid w:val="0"/>
              <w:rPr>
                <w:iCs/>
                <w:sz w:val="22"/>
                <w:szCs w:val="22"/>
                <w:lang w:eastAsia="zh-CN"/>
              </w:rPr>
            </w:pPr>
            <w:r w:rsidRPr="00A91659">
              <w:rPr>
                <w:sz w:val="22"/>
                <w:szCs w:val="22"/>
              </w:rPr>
              <w:t xml:space="preserve">For the </w:t>
            </w:r>
            <w:r w:rsidRPr="00A91659">
              <w:rPr>
                <w:iCs/>
                <w:sz w:val="22"/>
                <w:szCs w:val="22"/>
              </w:rPr>
              <w:t xml:space="preserve">Rel-19 CRI-based CSI refinement for up to 128 CSI-RS ports, </w:t>
            </w:r>
            <w:r w:rsidRPr="00A91659">
              <w:rPr>
                <w:iCs/>
                <w:sz w:val="22"/>
                <w:szCs w:val="22"/>
                <w:u w:val="single"/>
              </w:rPr>
              <w:t>for M&gt;1</w:t>
            </w:r>
            <w:r w:rsidRPr="00A91659">
              <w:rPr>
                <w:iCs/>
                <w:sz w:val="22"/>
                <w:szCs w:val="22"/>
              </w:rPr>
              <w:t xml:space="preserve">, SD basis selection is </w:t>
            </w:r>
            <w:r w:rsidRPr="00A91659">
              <w:rPr>
                <w:iCs/>
                <w:sz w:val="22"/>
                <w:szCs w:val="22"/>
              </w:rPr>
              <w:lastRenderedPageBreak/>
              <w:t>independently signalled per CRI (per CSI-RS resource)</w:t>
            </w:r>
          </w:p>
          <w:p w14:paraId="27C160DC" w14:textId="74764878" w:rsidR="00A809AC" w:rsidRPr="00A91659" w:rsidRDefault="00A809AC" w:rsidP="00A809AC">
            <w:pPr>
              <w:snapToGrid w:val="0"/>
              <w:spacing w:after="0" w:line="240" w:lineRule="auto"/>
              <w:rPr>
                <w:rFonts w:eastAsia="Batang"/>
                <w:iCs/>
                <w:sz w:val="22"/>
                <w:szCs w:val="22"/>
              </w:rPr>
            </w:pPr>
            <w:r w:rsidRPr="00A91659">
              <w:rPr>
                <w:rFonts w:eastAsia="Batang"/>
                <w:b/>
                <w:sz w:val="22"/>
                <w:szCs w:val="22"/>
                <w:highlight w:val="yellow"/>
                <w:u w:val="single"/>
              </w:rPr>
              <w:t>Proposal 2.A.1</w:t>
            </w:r>
            <w:r w:rsidRPr="00A91659">
              <w:rPr>
                <w:rFonts w:eastAsiaTheme="minorEastAsia" w:hint="eastAsia"/>
                <w:b/>
                <w:sz w:val="22"/>
                <w:szCs w:val="22"/>
                <w:highlight w:val="yellow"/>
                <w:u w:val="single"/>
                <w:lang w:eastAsia="zh-CN"/>
              </w:rPr>
              <w:t xml:space="preserve"> in offline pre-#117</w:t>
            </w:r>
            <w:r w:rsidRPr="00A91659">
              <w:rPr>
                <w:rFonts w:eastAsia="Batang"/>
                <w:b/>
                <w:sz w:val="22"/>
                <w:szCs w:val="22"/>
                <w:highlight w:val="yellow"/>
                <w:u w:val="single"/>
              </w:rPr>
              <w:t>:</w:t>
            </w:r>
            <w:r w:rsidRPr="00A91659">
              <w:rPr>
                <w:rFonts w:eastAsia="Batang"/>
                <w:sz w:val="22"/>
                <w:szCs w:val="22"/>
              </w:rPr>
              <w:t xml:space="preserve"> For the </w:t>
            </w:r>
            <w:r w:rsidRPr="00A91659">
              <w:rPr>
                <w:rFonts w:eastAsia="Batang"/>
                <w:iCs/>
                <w:sz w:val="22"/>
                <w:szCs w:val="22"/>
              </w:rPr>
              <w:t xml:space="preserve">Rel-19 CRI-based CSI refinement for up to 128 CSI-RS ports, </w:t>
            </w:r>
            <w:r w:rsidRPr="00A91659">
              <w:rPr>
                <w:rFonts w:eastAsia="Batang"/>
                <w:iCs/>
                <w:sz w:val="22"/>
                <w:szCs w:val="22"/>
                <w:u w:val="single"/>
              </w:rPr>
              <w:t>for M&gt;1</w:t>
            </w:r>
            <w:r w:rsidRPr="00A91659">
              <w:rPr>
                <w:rFonts w:eastAsia="Batang"/>
                <w:iCs/>
                <w:sz w:val="22"/>
                <w:szCs w:val="22"/>
              </w:rPr>
              <w:t>, support the following:</w:t>
            </w:r>
          </w:p>
          <w:p w14:paraId="40AD9750" w14:textId="77777777" w:rsidR="00A809AC" w:rsidRPr="00A91659" w:rsidRDefault="00A809AC" w:rsidP="00A809AC">
            <w:pPr>
              <w:pStyle w:val="ListParagraph"/>
              <w:numPr>
                <w:ilvl w:val="0"/>
                <w:numId w:val="72"/>
              </w:numPr>
              <w:snapToGrid w:val="0"/>
              <w:contextualSpacing/>
              <w:rPr>
                <w:rFonts w:ascii="Times New Roman" w:hAnsi="Times New Roman"/>
              </w:rPr>
            </w:pPr>
            <w:r w:rsidRPr="00A91659">
              <w:rPr>
                <w:rFonts w:ascii="Times New Roman" w:hAnsi="Times New Roman"/>
              </w:rPr>
              <w:t xml:space="preserve">Resource-specific RI, i.e. RI is independently calculated and indicated for each of the selected M NZP CSI-RS </w:t>
            </w:r>
            <w:proofErr w:type="gramStart"/>
            <w:r w:rsidRPr="00A91659">
              <w:rPr>
                <w:rFonts w:ascii="Times New Roman" w:hAnsi="Times New Roman"/>
              </w:rPr>
              <w:t>resources</w:t>
            </w:r>
            <w:proofErr w:type="gramEnd"/>
          </w:p>
          <w:p w14:paraId="5E92A52A" w14:textId="77777777" w:rsidR="00A809AC" w:rsidRPr="00A91659" w:rsidRDefault="00A809AC" w:rsidP="00A809AC">
            <w:pPr>
              <w:pStyle w:val="ListParagraph"/>
              <w:numPr>
                <w:ilvl w:val="1"/>
                <w:numId w:val="72"/>
              </w:numPr>
              <w:tabs>
                <w:tab w:val="left" w:pos="720"/>
              </w:tabs>
              <w:snapToGrid w:val="0"/>
              <w:contextualSpacing/>
              <w:rPr>
                <w:rFonts w:ascii="Times New Roman" w:hAnsi="Times New Roman"/>
              </w:rPr>
            </w:pPr>
            <w:r w:rsidRPr="00A91659">
              <w:rPr>
                <w:rFonts w:ascii="Times New Roman" w:hAnsi="Times New Roman"/>
              </w:rPr>
              <w:t xml:space="preserve">FFS: If resource-common RI indication is also supported </w:t>
            </w:r>
          </w:p>
          <w:p w14:paraId="3AD71293" w14:textId="77777777" w:rsidR="00A809AC" w:rsidRPr="00A91659" w:rsidRDefault="00A809AC" w:rsidP="00A809AC">
            <w:pPr>
              <w:pStyle w:val="ListParagraph"/>
              <w:numPr>
                <w:ilvl w:val="0"/>
                <w:numId w:val="72"/>
              </w:numPr>
              <w:snapToGrid w:val="0"/>
              <w:contextualSpacing/>
              <w:rPr>
                <w:rFonts w:ascii="Times New Roman" w:hAnsi="Times New Roman"/>
              </w:rPr>
            </w:pPr>
            <w:r w:rsidRPr="00A91659">
              <w:rPr>
                <w:rFonts w:ascii="Times New Roman" w:hAnsi="Times New Roman"/>
              </w:rPr>
              <w:t>4-bit wideband CQIs are independently calculated and reported across the M selected NZP CSI-RS resources</w:t>
            </w:r>
          </w:p>
          <w:p w14:paraId="440D4DA0" w14:textId="77914119" w:rsidR="00521C32" w:rsidRPr="00A91659" w:rsidRDefault="00A809AC" w:rsidP="00A809AC">
            <w:pPr>
              <w:pStyle w:val="ListParagraph"/>
              <w:numPr>
                <w:ilvl w:val="0"/>
                <w:numId w:val="72"/>
              </w:numPr>
              <w:snapToGrid w:val="0"/>
              <w:contextualSpacing/>
              <w:rPr>
                <w:rFonts w:ascii="Times New Roman" w:hAnsi="Times New Roman"/>
              </w:rPr>
            </w:pPr>
            <w:r w:rsidRPr="00A91659">
              <w:rPr>
                <w:rFonts w:ascii="Times New Roman" w:hAnsi="Times New Roman"/>
              </w:rPr>
              <w:t>2-bit differential SB CQIs are independently calculated across the M selected NZP CSI-RS resource</w:t>
            </w:r>
          </w:p>
        </w:tc>
      </w:tr>
    </w:tbl>
    <w:p w14:paraId="6CD914F5" w14:textId="730F6728" w:rsidR="00782946" w:rsidRPr="00A91659" w:rsidRDefault="008D4F6F" w:rsidP="00A809AC">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91659">
        <w:rPr>
          <w:rFonts w:ascii="Times New Roman" w:eastAsiaTheme="minorEastAsia" w:hAnsi="Times New Roman" w:hint="eastAsia"/>
          <w:b w:val="0"/>
          <w:bCs w:val="0"/>
          <w:sz w:val="22"/>
          <w:szCs w:val="22"/>
        </w:rPr>
        <w:lastRenderedPageBreak/>
        <w:t xml:space="preserve">Based on </w:t>
      </w:r>
      <w:r w:rsidR="00815A2C" w:rsidRPr="00A91659">
        <w:rPr>
          <w:rFonts w:ascii="Times New Roman" w:eastAsiaTheme="minorEastAsia" w:hAnsi="Times New Roman" w:hint="eastAsia"/>
          <w:b w:val="0"/>
          <w:bCs w:val="0"/>
          <w:sz w:val="22"/>
          <w:szCs w:val="22"/>
        </w:rPr>
        <w:t xml:space="preserve">the </w:t>
      </w:r>
      <w:r w:rsidRPr="00A91659">
        <w:rPr>
          <w:rFonts w:ascii="Times New Roman" w:eastAsiaTheme="minorEastAsia" w:hAnsi="Times New Roman" w:hint="eastAsia"/>
          <w:b w:val="0"/>
          <w:bCs w:val="0"/>
          <w:sz w:val="22"/>
          <w:szCs w:val="22"/>
        </w:rPr>
        <w:t xml:space="preserve">agreements in </w:t>
      </w:r>
      <w:r w:rsidR="00815A2C" w:rsidRPr="00A91659">
        <w:rPr>
          <w:rFonts w:ascii="Times New Roman" w:eastAsiaTheme="minorEastAsia" w:hAnsi="Times New Roman" w:hint="eastAsia"/>
          <w:b w:val="0"/>
          <w:bCs w:val="0"/>
          <w:sz w:val="22"/>
          <w:szCs w:val="22"/>
        </w:rPr>
        <w:t xml:space="preserve">the </w:t>
      </w:r>
      <w:r w:rsidRPr="00A91659">
        <w:rPr>
          <w:rFonts w:ascii="Times New Roman" w:eastAsiaTheme="minorEastAsia" w:hAnsi="Times New Roman" w:hint="eastAsia"/>
          <w:b w:val="0"/>
          <w:bCs w:val="0"/>
          <w:sz w:val="22"/>
          <w:szCs w:val="22"/>
        </w:rPr>
        <w:t xml:space="preserve">last meetings and </w:t>
      </w:r>
      <w:r w:rsidR="00815A2C" w:rsidRPr="00A91659">
        <w:rPr>
          <w:rFonts w:ascii="Times New Roman" w:eastAsiaTheme="minorEastAsia" w:hAnsi="Times New Roman" w:hint="eastAsia"/>
          <w:b w:val="0"/>
          <w:bCs w:val="0"/>
          <w:sz w:val="22"/>
          <w:szCs w:val="22"/>
        </w:rPr>
        <w:t xml:space="preserve">the </w:t>
      </w:r>
      <w:r w:rsidRPr="00A91659">
        <w:rPr>
          <w:rFonts w:ascii="Times New Roman" w:eastAsiaTheme="minorEastAsia" w:hAnsi="Times New Roman" w:hint="eastAsia"/>
          <w:b w:val="0"/>
          <w:bCs w:val="0"/>
          <w:sz w:val="22"/>
          <w:szCs w:val="22"/>
        </w:rPr>
        <w:t xml:space="preserve">offline discussion before this meeting, it is concluded that M independent CRIs, RIs, PMIs, CQIs are reported in one CSI report. In our opinion, each complete CSI information is important for gNB </w:t>
      </w:r>
      <w:r w:rsidRPr="00A91659">
        <w:rPr>
          <w:rFonts w:ascii="Times New Roman" w:eastAsiaTheme="minorEastAsia" w:hAnsi="Times New Roman"/>
          <w:b w:val="0"/>
          <w:bCs w:val="0"/>
          <w:sz w:val="22"/>
          <w:szCs w:val="22"/>
        </w:rPr>
        <w:t>scheduling</w:t>
      </w:r>
      <w:r w:rsidRPr="00A91659">
        <w:rPr>
          <w:rFonts w:ascii="Times New Roman" w:eastAsiaTheme="minorEastAsia" w:hAnsi="Times New Roman" w:hint="eastAsia"/>
          <w:b w:val="0"/>
          <w:bCs w:val="0"/>
          <w:sz w:val="22"/>
          <w:szCs w:val="22"/>
        </w:rPr>
        <w:t>, especially for MU-MIMO scheduling. Therefore, M independent CSIs should be supported in Rel-19 M-CRI reporting, including r</w:t>
      </w:r>
      <w:r w:rsidRPr="00A91659">
        <w:rPr>
          <w:rFonts w:ascii="Times New Roman" w:eastAsiaTheme="minorEastAsia" w:hAnsi="Times New Roman"/>
          <w:b w:val="0"/>
          <w:bCs w:val="0"/>
          <w:sz w:val="22"/>
          <w:szCs w:val="22"/>
        </w:rPr>
        <w:t>esource-specific RI</w:t>
      </w:r>
      <w:r w:rsidRPr="00A91659">
        <w:rPr>
          <w:rFonts w:ascii="Times New Roman" w:eastAsiaTheme="minorEastAsia" w:hAnsi="Times New Roman" w:hint="eastAsia"/>
          <w:b w:val="0"/>
          <w:bCs w:val="0"/>
          <w:sz w:val="22"/>
          <w:szCs w:val="22"/>
        </w:rPr>
        <w:t xml:space="preserve"> and non-</w:t>
      </w:r>
      <w:r w:rsidR="00280AED" w:rsidRPr="00A91659">
        <w:rPr>
          <w:rFonts w:ascii="Times New Roman" w:eastAsiaTheme="minorEastAsia" w:hAnsi="Times New Roman"/>
          <w:b w:val="0"/>
          <w:bCs w:val="0"/>
          <w:sz w:val="22"/>
          <w:szCs w:val="22"/>
        </w:rPr>
        <w:t>differential CQI reporting</w:t>
      </w:r>
      <w:r w:rsidR="00280AED" w:rsidRPr="00A91659">
        <w:rPr>
          <w:rFonts w:ascii="Times New Roman" w:eastAsiaTheme="minorEastAsia" w:hAnsi="Times New Roman" w:hint="eastAsia"/>
          <w:b w:val="0"/>
          <w:bCs w:val="0"/>
          <w:sz w:val="22"/>
          <w:szCs w:val="22"/>
        </w:rPr>
        <w:t xml:space="preserve"> across M CRIs.</w:t>
      </w:r>
    </w:p>
    <w:p w14:paraId="64CCD200" w14:textId="48E10C6E" w:rsidR="00280AED" w:rsidRPr="00A91659" w:rsidRDefault="00280AED" w:rsidP="00280AED">
      <w:pPr>
        <w:pStyle w:val="Proposal"/>
        <w:numPr>
          <w:ilvl w:val="0"/>
          <w:numId w:val="46"/>
        </w:numPr>
        <w:tabs>
          <w:tab w:val="left" w:pos="720"/>
        </w:tabs>
        <w:spacing w:before="120" w:beforeAutospacing="1"/>
        <w:rPr>
          <w:rFonts w:ascii="Times New Roman" w:eastAsiaTheme="minorEastAsia"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 xml:space="preserve">M-CRI reporting </w:t>
      </w:r>
      <w:r w:rsidRPr="00A91659">
        <w:rPr>
          <w:rFonts w:ascii="Times New Roman" w:hAnsi="Times New Roman"/>
          <w:sz w:val="22"/>
          <w:szCs w:val="22"/>
        </w:rPr>
        <w:t>for up to 128 CSI-RS ports</w:t>
      </w:r>
      <w:r w:rsidRPr="00A91659">
        <w:rPr>
          <w:rFonts w:ascii="Times New Roman" w:hAnsi="Times New Roman" w:hint="eastAsia"/>
          <w:sz w:val="22"/>
          <w:szCs w:val="22"/>
        </w:rPr>
        <w:t xml:space="preserve">, </w:t>
      </w:r>
      <w:r w:rsidRPr="00A91659">
        <w:rPr>
          <w:rFonts w:ascii="Times New Roman" w:eastAsiaTheme="minorEastAsia" w:hAnsi="Times New Roman"/>
          <w:sz w:val="22"/>
          <w:szCs w:val="22"/>
        </w:rPr>
        <w:t>M independent CSIs should be supported including resource-specific RI and non-differential CQI reporting across M CRIs.</w:t>
      </w:r>
    </w:p>
    <w:p w14:paraId="0E3C8EF4" w14:textId="2EE95493" w:rsidR="00C3198C" w:rsidRPr="00A91659" w:rsidRDefault="00A9442C" w:rsidP="004875B4">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sidRPr="00A91659">
        <w:rPr>
          <w:rFonts w:ascii="Times New Roman" w:eastAsiaTheme="minorEastAsia" w:hAnsi="Times New Roman" w:hint="eastAsia"/>
          <w:b w:val="0"/>
          <w:bCs w:val="0"/>
          <w:sz w:val="22"/>
          <w:szCs w:val="22"/>
        </w:rPr>
        <w:t xml:space="preserve">Furthermore, </w:t>
      </w:r>
      <w:r w:rsidRPr="00A91659">
        <w:rPr>
          <w:rFonts w:ascii="Times New Roman" w:eastAsiaTheme="minorEastAsia" w:hAnsi="Times New Roman" w:hint="eastAsia"/>
          <w:b w:val="0"/>
          <w:bCs w:val="0"/>
          <w:sz w:val="22"/>
          <w:szCs w:val="22"/>
          <w:lang w:val="en-US"/>
        </w:rPr>
        <w:t>o</w:t>
      </w:r>
      <w:r w:rsidR="00C3198C" w:rsidRPr="00A91659">
        <w:rPr>
          <w:rFonts w:ascii="Times New Roman" w:eastAsiaTheme="minorEastAsia" w:hAnsi="Times New Roman" w:hint="eastAsia"/>
          <w:b w:val="0"/>
          <w:bCs w:val="0"/>
          <w:sz w:val="22"/>
          <w:szCs w:val="22"/>
          <w:lang w:val="en-US"/>
        </w:rPr>
        <w:t xml:space="preserve">ne of the motivations to support M-CRI reporting is to facilitate MU-MIMO scheduling. </w:t>
      </w:r>
      <w:r w:rsidR="003F5E1F" w:rsidRPr="00A91659">
        <w:rPr>
          <w:rFonts w:ascii="Times New Roman" w:eastAsiaTheme="minorEastAsia" w:hAnsi="Times New Roman" w:hint="eastAsia"/>
          <w:b w:val="0"/>
          <w:bCs w:val="0"/>
          <w:sz w:val="22"/>
          <w:szCs w:val="22"/>
          <w:lang w:val="en-US"/>
        </w:rPr>
        <w:t>More specifically</w:t>
      </w:r>
      <w:r w:rsidR="00C3198C" w:rsidRPr="00A91659">
        <w:rPr>
          <w:rFonts w:ascii="Times New Roman" w:eastAsiaTheme="minorEastAsia" w:hAnsi="Times New Roman" w:hint="eastAsia"/>
          <w:b w:val="0"/>
          <w:bCs w:val="0"/>
          <w:sz w:val="22"/>
          <w:szCs w:val="22"/>
          <w:lang w:val="en-US"/>
        </w:rPr>
        <w:t xml:space="preserve">, if </w:t>
      </w:r>
      <w:r w:rsidR="003D6365" w:rsidRPr="00A91659">
        <w:rPr>
          <w:rFonts w:ascii="Times New Roman" w:eastAsiaTheme="minorEastAsia" w:hAnsi="Times New Roman" w:hint="eastAsia"/>
          <w:b w:val="0"/>
          <w:bCs w:val="0"/>
          <w:sz w:val="22"/>
          <w:szCs w:val="22"/>
          <w:lang w:val="en-US"/>
        </w:rPr>
        <w:t>two</w:t>
      </w:r>
      <w:r w:rsidR="00C3198C" w:rsidRPr="00A91659">
        <w:rPr>
          <w:rFonts w:ascii="Times New Roman" w:eastAsiaTheme="minorEastAsia" w:hAnsi="Times New Roman" w:hint="eastAsia"/>
          <w:b w:val="0"/>
          <w:bCs w:val="0"/>
          <w:sz w:val="22"/>
          <w:szCs w:val="22"/>
          <w:lang w:val="en-US"/>
        </w:rPr>
        <w:t xml:space="preserve"> UEs have </w:t>
      </w:r>
      <w:r w:rsidR="00C3198C" w:rsidRPr="00A91659">
        <w:rPr>
          <w:rFonts w:ascii="Times New Roman" w:eastAsiaTheme="minorEastAsia" w:hAnsi="Times New Roman"/>
          <w:b w:val="0"/>
          <w:bCs w:val="0"/>
          <w:sz w:val="22"/>
          <w:szCs w:val="22"/>
          <w:lang w:val="en-US"/>
        </w:rPr>
        <w:t>reported</w:t>
      </w:r>
      <w:r w:rsidR="00C3198C" w:rsidRPr="00A91659">
        <w:rPr>
          <w:rFonts w:ascii="Times New Roman" w:eastAsiaTheme="minorEastAsia" w:hAnsi="Times New Roman" w:hint="eastAsia"/>
          <w:b w:val="0"/>
          <w:bCs w:val="0"/>
          <w:sz w:val="22"/>
          <w:szCs w:val="22"/>
          <w:lang w:val="en-US"/>
        </w:rPr>
        <w:t xml:space="preserve"> </w:t>
      </w:r>
      <w:r w:rsidR="003F5E1F" w:rsidRPr="00A91659">
        <w:rPr>
          <w:rFonts w:ascii="Times New Roman" w:eastAsiaTheme="minorEastAsia" w:hAnsi="Times New Roman" w:hint="eastAsia"/>
          <w:b w:val="0"/>
          <w:bCs w:val="0"/>
          <w:sz w:val="22"/>
          <w:szCs w:val="22"/>
          <w:lang w:val="en-US"/>
        </w:rPr>
        <w:t>overlapping</w:t>
      </w:r>
      <w:r w:rsidR="00C3198C" w:rsidRPr="00A91659">
        <w:rPr>
          <w:rFonts w:ascii="Times New Roman" w:eastAsiaTheme="minorEastAsia" w:hAnsi="Times New Roman" w:hint="eastAsia"/>
          <w:b w:val="0"/>
          <w:bCs w:val="0"/>
          <w:sz w:val="22"/>
          <w:szCs w:val="22"/>
          <w:lang w:val="en-US"/>
        </w:rPr>
        <w:t xml:space="preserve"> beam</w:t>
      </w:r>
      <w:r w:rsidR="003F5E1F" w:rsidRPr="00A91659">
        <w:rPr>
          <w:rFonts w:ascii="Times New Roman" w:eastAsiaTheme="minorEastAsia" w:hAnsi="Times New Roman" w:hint="eastAsia"/>
          <w:b w:val="0"/>
          <w:bCs w:val="0"/>
          <w:sz w:val="22"/>
          <w:szCs w:val="22"/>
          <w:lang w:val="en-US"/>
        </w:rPr>
        <w:t>s</w:t>
      </w:r>
      <w:r w:rsidR="00C3198C" w:rsidRPr="00A91659">
        <w:rPr>
          <w:rFonts w:ascii="Times New Roman" w:eastAsiaTheme="minorEastAsia" w:hAnsi="Times New Roman" w:hint="eastAsia"/>
          <w:b w:val="0"/>
          <w:bCs w:val="0"/>
          <w:sz w:val="22"/>
          <w:szCs w:val="22"/>
          <w:lang w:val="en-US"/>
        </w:rPr>
        <w:t xml:space="preserve">, </w:t>
      </w:r>
      <w:r w:rsidR="00535E63" w:rsidRPr="00A91659">
        <w:rPr>
          <w:rFonts w:ascii="Times New Roman" w:eastAsiaTheme="minorEastAsia" w:hAnsi="Times New Roman" w:hint="eastAsia"/>
          <w:b w:val="0"/>
          <w:bCs w:val="0"/>
          <w:sz w:val="22"/>
          <w:szCs w:val="22"/>
          <w:lang w:val="en-US"/>
        </w:rPr>
        <w:t xml:space="preserve">it is </w:t>
      </w:r>
      <w:r w:rsidR="00535E63" w:rsidRPr="00A91659">
        <w:rPr>
          <w:rFonts w:ascii="Times New Roman" w:eastAsiaTheme="minorEastAsia" w:hAnsi="Times New Roman"/>
          <w:b w:val="0"/>
          <w:bCs w:val="0"/>
          <w:sz w:val="22"/>
          <w:szCs w:val="22"/>
          <w:lang w:val="en-US"/>
        </w:rPr>
        <w:t>beneficial</w:t>
      </w:r>
      <w:r w:rsidR="003D6365" w:rsidRPr="00A91659">
        <w:rPr>
          <w:rFonts w:ascii="Times New Roman" w:eastAsiaTheme="minorEastAsia" w:hAnsi="Times New Roman" w:hint="eastAsia"/>
          <w:b w:val="0"/>
          <w:bCs w:val="0"/>
          <w:sz w:val="22"/>
          <w:szCs w:val="22"/>
          <w:lang w:val="en-US"/>
        </w:rPr>
        <w:t xml:space="preserve"> </w:t>
      </w:r>
      <w:r w:rsidR="00535E63" w:rsidRPr="00A91659">
        <w:rPr>
          <w:rFonts w:ascii="Times New Roman" w:eastAsiaTheme="minorEastAsia" w:hAnsi="Times New Roman" w:hint="eastAsia"/>
          <w:b w:val="0"/>
          <w:bCs w:val="0"/>
          <w:sz w:val="22"/>
          <w:szCs w:val="22"/>
          <w:lang w:val="en-US"/>
        </w:rPr>
        <w:t xml:space="preserve">to schedule them as a </w:t>
      </w:r>
      <w:r w:rsidR="003D6365" w:rsidRPr="00A91659">
        <w:rPr>
          <w:rFonts w:ascii="Times New Roman" w:eastAsiaTheme="minorEastAsia" w:hAnsi="Times New Roman" w:hint="eastAsia"/>
          <w:b w:val="0"/>
          <w:bCs w:val="0"/>
          <w:sz w:val="22"/>
          <w:szCs w:val="22"/>
          <w:lang w:val="en-US"/>
        </w:rPr>
        <w:t xml:space="preserve">UE pair </w:t>
      </w:r>
      <w:r w:rsidR="003F5E1F" w:rsidRPr="00A91659">
        <w:rPr>
          <w:rFonts w:ascii="Times New Roman" w:eastAsiaTheme="minorEastAsia" w:hAnsi="Times New Roman" w:hint="eastAsia"/>
          <w:b w:val="0"/>
          <w:bCs w:val="0"/>
          <w:sz w:val="22"/>
          <w:szCs w:val="22"/>
          <w:lang w:val="en-US"/>
        </w:rPr>
        <w:t xml:space="preserve">in DL </w:t>
      </w:r>
      <w:r w:rsidR="00C3198C" w:rsidRPr="00A91659">
        <w:rPr>
          <w:rFonts w:ascii="Times New Roman" w:eastAsiaTheme="minorEastAsia" w:hAnsi="Times New Roman" w:hint="eastAsia"/>
          <w:b w:val="0"/>
          <w:bCs w:val="0"/>
          <w:sz w:val="22"/>
          <w:szCs w:val="22"/>
          <w:lang w:val="en-US"/>
        </w:rPr>
        <w:t xml:space="preserve">MU-MIMO. </w:t>
      </w:r>
      <w:r w:rsidR="003F5E1F" w:rsidRPr="00A91659">
        <w:rPr>
          <w:rFonts w:ascii="Times New Roman" w:eastAsiaTheme="minorEastAsia" w:hAnsi="Times New Roman" w:hint="eastAsia"/>
          <w:b w:val="0"/>
          <w:bCs w:val="0"/>
          <w:sz w:val="22"/>
          <w:szCs w:val="22"/>
          <w:lang w:val="en-US"/>
        </w:rPr>
        <w:t xml:space="preserve">However, if these UEs do </w:t>
      </w:r>
      <w:r w:rsidR="003F5E1F" w:rsidRPr="00A91659">
        <w:rPr>
          <w:rFonts w:ascii="Times New Roman" w:eastAsiaTheme="minorEastAsia" w:hAnsi="Times New Roman"/>
          <w:b w:val="0"/>
          <w:bCs w:val="0"/>
          <w:sz w:val="22"/>
          <w:szCs w:val="22"/>
          <w:lang w:val="en-US"/>
        </w:rPr>
        <w:t>not</w:t>
      </w:r>
      <w:r w:rsidR="003F5E1F" w:rsidRPr="00A91659">
        <w:rPr>
          <w:rFonts w:ascii="Times New Roman" w:eastAsiaTheme="minorEastAsia" w:hAnsi="Times New Roman" w:hint="eastAsia"/>
          <w:b w:val="0"/>
          <w:bCs w:val="0"/>
          <w:sz w:val="22"/>
          <w:szCs w:val="22"/>
          <w:lang w:val="en-US"/>
        </w:rPr>
        <w:t xml:space="preserve"> </w:t>
      </w:r>
      <w:r w:rsidR="003F5E1F" w:rsidRPr="00A91659">
        <w:rPr>
          <w:rFonts w:ascii="Times New Roman" w:eastAsiaTheme="minorEastAsia" w:hAnsi="Times New Roman"/>
          <w:b w:val="0"/>
          <w:bCs w:val="0"/>
          <w:sz w:val="22"/>
          <w:szCs w:val="22"/>
          <w:lang w:val="en-US"/>
        </w:rPr>
        <w:t>report</w:t>
      </w:r>
      <w:r w:rsidR="003F5E1F" w:rsidRPr="00A91659">
        <w:rPr>
          <w:rFonts w:ascii="Times New Roman" w:eastAsiaTheme="minorEastAsia" w:hAnsi="Times New Roman" w:hint="eastAsia"/>
          <w:b w:val="0"/>
          <w:bCs w:val="0"/>
          <w:sz w:val="22"/>
          <w:szCs w:val="22"/>
          <w:lang w:val="en-US"/>
        </w:rPr>
        <w:t xml:space="preserve"> any </w:t>
      </w:r>
      <w:r w:rsidR="003F5E1F" w:rsidRPr="00A91659">
        <w:rPr>
          <w:rFonts w:ascii="Times New Roman" w:eastAsiaTheme="minorEastAsia" w:hAnsi="Times New Roman"/>
          <w:b w:val="0"/>
          <w:bCs w:val="0"/>
          <w:sz w:val="22"/>
          <w:szCs w:val="22"/>
          <w:lang w:val="en-US"/>
        </w:rPr>
        <w:t>overlapping</w:t>
      </w:r>
      <w:r w:rsidR="003F5E1F" w:rsidRPr="00A91659">
        <w:rPr>
          <w:rFonts w:ascii="Times New Roman" w:eastAsiaTheme="minorEastAsia" w:hAnsi="Times New Roman" w:hint="eastAsia"/>
          <w:b w:val="0"/>
          <w:bCs w:val="0"/>
          <w:sz w:val="22"/>
          <w:szCs w:val="22"/>
          <w:lang w:val="en-US"/>
        </w:rPr>
        <w:t xml:space="preserve"> beam, MU-MIMO scheduling cannot be achieved</w:t>
      </w:r>
      <w:r w:rsidR="003D6365" w:rsidRPr="00A91659">
        <w:rPr>
          <w:rFonts w:ascii="Times New Roman" w:eastAsiaTheme="minorEastAsia" w:hAnsi="Times New Roman" w:hint="eastAsia"/>
          <w:b w:val="0"/>
          <w:bCs w:val="0"/>
          <w:sz w:val="22"/>
          <w:szCs w:val="22"/>
          <w:lang w:val="en-US"/>
        </w:rPr>
        <w:t xml:space="preserve"> even with M-CRI reporting</w:t>
      </w:r>
      <w:r w:rsidR="003F5E1F" w:rsidRPr="00A91659">
        <w:rPr>
          <w:rFonts w:ascii="Times New Roman" w:eastAsiaTheme="minorEastAsia" w:hAnsi="Times New Roman" w:hint="eastAsia"/>
          <w:b w:val="0"/>
          <w:bCs w:val="0"/>
          <w:sz w:val="22"/>
          <w:szCs w:val="22"/>
          <w:lang w:val="en-US"/>
        </w:rPr>
        <w:t xml:space="preserve">. </w:t>
      </w:r>
      <w:r w:rsidR="003F5E1F" w:rsidRPr="00A91659">
        <w:rPr>
          <w:rFonts w:ascii="Times New Roman" w:eastAsiaTheme="minorEastAsia" w:hAnsi="Times New Roman"/>
          <w:b w:val="0"/>
          <w:bCs w:val="0"/>
          <w:sz w:val="22"/>
          <w:szCs w:val="22"/>
          <w:lang w:val="en-US"/>
        </w:rPr>
        <w:t>The</w:t>
      </w:r>
      <w:r w:rsidR="003F5E1F" w:rsidRPr="00A91659">
        <w:rPr>
          <w:rFonts w:ascii="Times New Roman" w:eastAsiaTheme="minorEastAsia" w:hAnsi="Times New Roman" w:hint="eastAsia"/>
          <w:b w:val="0"/>
          <w:bCs w:val="0"/>
          <w:sz w:val="22"/>
          <w:szCs w:val="22"/>
          <w:lang w:val="en-US"/>
        </w:rPr>
        <w:t xml:space="preserve">refore, it is </w:t>
      </w:r>
      <w:r w:rsidRPr="00A91659">
        <w:rPr>
          <w:rFonts w:ascii="Times New Roman" w:eastAsiaTheme="minorEastAsia" w:hAnsi="Times New Roman" w:hint="eastAsia"/>
          <w:b w:val="0"/>
          <w:bCs w:val="0"/>
          <w:sz w:val="22"/>
          <w:szCs w:val="22"/>
          <w:lang w:val="en-US"/>
        </w:rPr>
        <w:t xml:space="preserve">important </w:t>
      </w:r>
      <w:r w:rsidR="003F5E1F" w:rsidRPr="00A91659">
        <w:rPr>
          <w:rFonts w:ascii="Times New Roman" w:eastAsiaTheme="minorEastAsia" w:hAnsi="Times New Roman" w:hint="eastAsia"/>
          <w:b w:val="0"/>
          <w:bCs w:val="0"/>
          <w:sz w:val="22"/>
          <w:szCs w:val="22"/>
          <w:lang w:val="en-US"/>
        </w:rPr>
        <w:t xml:space="preserve">to </w:t>
      </w:r>
      <w:r w:rsidR="00535E63" w:rsidRPr="00A91659">
        <w:rPr>
          <w:rFonts w:ascii="Times New Roman" w:eastAsiaTheme="minorEastAsia" w:hAnsi="Times New Roman" w:hint="eastAsia"/>
          <w:b w:val="0"/>
          <w:bCs w:val="0"/>
          <w:sz w:val="22"/>
          <w:szCs w:val="22"/>
          <w:lang w:val="en-US"/>
        </w:rPr>
        <w:t>facilitate</w:t>
      </w:r>
      <w:r w:rsidR="005469DD" w:rsidRPr="00A91659">
        <w:rPr>
          <w:rFonts w:ascii="Times New Roman" w:eastAsiaTheme="minorEastAsia" w:hAnsi="Times New Roman" w:hint="eastAsia"/>
          <w:b w:val="0"/>
          <w:bCs w:val="0"/>
          <w:sz w:val="22"/>
          <w:szCs w:val="22"/>
          <w:lang w:val="en-US"/>
        </w:rPr>
        <w:t xml:space="preserve"> MU-MIMO scheduling</w:t>
      </w:r>
      <w:r w:rsidR="00535E63" w:rsidRPr="00A91659">
        <w:rPr>
          <w:rFonts w:ascii="Times New Roman" w:eastAsiaTheme="minorEastAsia" w:hAnsi="Times New Roman" w:hint="eastAsia"/>
          <w:b w:val="0"/>
          <w:bCs w:val="0"/>
          <w:sz w:val="22"/>
          <w:szCs w:val="22"/>
          <w:lang w:val="en-US"/>
        </w:rPr>
        <w:t xml:space="preserve"> with M-CRI reporting</w:t>
      </w:r>
      <w:r w:rsidR="005469DD" w:rsidRPr="00A91659">
        <w:rPr>
          <w:rFonts w:ascii="Times New Roman" w:eastAsiaTheme="minorEastAsia" w:hAnsi="Times New Roman" w:hint="eastAsia"/>
          <w:b w:val="0"/>
          <w:bCs w:val="0"/>
          <w:sz w:val="22"/>
          <w:szCs w:val="22"/>
          <w:lang w:val="en-US"/>
        </w:rPr>
        <w:t xml:space="preserve">. </w:t>
      </w:r>
      <w:r w:rsidRPr="00A91659">
        <w:rPr>
          <w:rFonts w:ascii="Times New Roman" w:eastAsiaTheme="minorEastAsia" w:hAnsi="Times New Roman" w:hint="eastAsia"/>
          <w:b w:val="0"/>
          <w:bCs w:val="0"/>
          <w:sz w:val="22"/>
          <w:szCs w:val="22"/>
          <w:lang w:val="en-US"/>
        </w:rPr>
        <w:t xml:space="preserve">One </w:t>
      </w:r>
      <w:r w:rsidRPr="00A91659">
        <w:rPr>
          <w:rFonts w:ascii="Times New Roman" w:eastAsiaTheme="minorEastAsia" w:hAnsi="Times New Roman"/>
          <w:b w:val="0"/>
          <w:bCs w:val="0"/>
          <w:sz w:val="22"/>
          <w:szCs w:val="22"/>
          <w:lang w:val="en-US"/>
        </w:rPr>
        <w:t>solution</w:t>
      </w:r>
      <w:r w:rsidRPr="00A91659">
        <w:rPr>
          <w:rFonts w:ascii="Times New Roman" w:eastAsiaTheme="minorEastAsia" w:hAnsi="Times New Roman" w:hint="eastAsia"/>
          <w:b w:val="0"/>
          <w:bCs w:val="0"/>
          <w:sz w:val="22"/>
          <w:szCs w:val="22"/>
          <w:lang w:val="en-US"/>
        </w:rPr>
        <w:t xml:space="preserve"> is provided in </w:t>
      </w:r>
      <w:r w:rsidR="00815A2C" w:rsidRPr="00A91659">
        <w:rPr>
          <w:rFonts w:ascii="Times New Roman" w:eastAsiaTheme="minorEastAsia" w:hAnsi="Times New Roman" w:hint="eastAsia"/>
          <w:b w:val="0"/>
          <w:bCs w:val="0"/>
          <w:sz w:val="22"/>
          <w:szCs w:val="22"/>
          <w:lang w:val="en-US"/>
        </w:rPr>
        <w:t xml:space="preserve">the </w:t>
      </w:r>
      <w:r w:rsidRPr="00A91659">
        <w:rPr>
          <w:rFonts w:ascii="Times New Roman" w:eastAsiaTheme="minorEastAsia" w:hAnsi="Times New Roman"/>
          <w:b w:val="0"/>
          <w:bCs w:val="0"/>
          <w:sz w:val="22"/>
          <w:szCs w:val="22"/>
          <w:lang w:val="en-US"/>
        </w:rPr>
        <w:t>agreement</w:t>
      </w:r>
      <w:r w:rsidRPr="00A91659">
        <w:rPr>
          <w:rFonts w:ascii="Times New Roman" w:eastAsiaTheme="minorEastAsia" w:hAnsi="Times New Roman" w:hint="eastAsia"/>
          <w:b w:val="0"/>
          <w:bCs w:val="0"/>
          <w:sz w:val="22"/>
          <w:szCs w:val="22"/>
          <w:lang w:val="en-US"/>
        </w:rPr>
        <w:t xml:space="preserve"> </w:t>
      </w:r>
      <w:r w:rsidR="00815A2C" w:rsidRPr="00A91659">
        <w:rPr>
          <w:rFonts w:ascii="Times New Roman" w:eastAsiaTheme="minorEastAsia" w:hAnsi="Times New Roman" w:hint="eastAsia"/>
          <w:b w:val="0"/>
          <w:bCs w:val="0"/>
          <w:sz w:val="22"/>
          <w:szCs w:val="22"/>
          <w:lang w:val="en-US"/>
        </w:rPr>
        <w:t xml:space="preserve">of the </w:t>
      </w:r>
      <w:r w:rsidRPr="00A91659">
        <w:rPr>
          <w:rFonts w:ascii="Times New Roman" w:eastAsiaTheme="minorEastAsia" w:hAnsi="Times New Roman" w:hint="eastAsia"/>
          <w:b w:val="0"/>
          <w:bCs w:val="0"/>
          <w:sz w:val="22"/>
          <w:szCs w:val="22"/>
          <w:lang w:val="en-US"/>
        </w:rPr>
        <w:t>last meeting. For example, gNB can configure some subsets of CMRs in advance, and then, UE must report CSIs of these CMRs. It</w:t>
      </w:r>
      <w:r w:rsidRPr="00A91659">
        <w:rPr>
          <w:rFonts w:ascii="Times New Roman" w:eastAsiaTheme="minorEastAsia" w:hAnsi="Times New Roman"/>
          <w:b w:val="0"/>
          <w:bCs w:val="0"/>
          <w:sz w:val="22"/>
          <w:szCs w:val="22"/>
          <w:lang w:val="en-US"/>
        </w:rPr>
        <w:t>’</w:t>
      </w:r>
      <w:r w:rsidRPr="00A91659">
        <w:rPr>
          <w:rFonts w:ascii="Times New Roman" w:eastAsiaTheme="minorEastAsia" w:hAnsi="Times New Roman" w:hint="eastAsia"/>
          <w:b w:val="0"/>
          <w:bCs w:val="0"/>
          <w:sz w:val="22"/>
          <w:szCs w:val="22"/>
          <w:lang w:val="en-US"/>
        </w:rPr>
        <w:t xml:space="preserve">s </w:t>
      </w:r>
      <w:r w:rsidRPr="00A91659">
        <w:rPr>
          <w:rFonts w:ascii="Times New Roman" w:eastAsiaTheme="minorEastAsia" w:hAnsi="Times New Roman"/>
          <w:b w:val="0"/>
          <w:bCs w:val="0"/>
          <w:sz w:val="22"/>
          <w:szCs w:val="22"/>
          <w:lang w:val="en-US"/>
        </w:rPr>
        <w:t>benefit</w:t>
      </w:r>
      <w:r w:rsidRPr="00A91659">
        <w:rPr>
          <w:rFonts w:ascii="Times New Roman" w:eastAsiaTheme="minorEastAsia" w:hAnsi="Times New Roman" w:hint="eastAsia"/>
          <w:b w:val="0"/>
          <w:bCs w:val="0"/>
          <w:sz w:val="22"/>
          <w:szCs w:val="22"/>
          <w:lang w:val="en-US"/>
        </w:rPr>
        <w:t xml:space="preserve"> for MU-MIMO scheduling to </w:t>
      </w:r>
      <w:r w:rsidRPr="00A91659">
        <w:rPr>
          <w:rFonts w:ascii="Times New Roman" w:eastAsiaTheme="minorEastAsia" w:hAnsi="Times New Roman"/>
          <w:b w:val="0"/>
          <w:bCs w:val="0"/>
          <w:sz w:val="22"/>
          <w:szCs w:val="22"/>
          <w:lang w:val="en-US"/>
        </w:rPr>
        <w:t xml:space="preserve">ensure that </w:t>
      </w:r>
      <w:r w:rsidRPr="00A91659">
        <w:rPr>
          <w:rFonts w:ascii="Times New Roman" w:eastAsiaTheme="minorEastAsia" w:hAnsi="Times New Roman" w:hint="eastAsia"/>
          <w:b w:val="0"/>
          <w:bCs w:val="0"/>
          <w:sz w:val="22"/>
          <w:szCs w:val="22"/>
          <w:lang w:val="en-US"/>
        </w:rPr>
        <w:t>gNB</w:t>
      </w:r>
      <w:r w:rsidRPr="00A91659">
        <w:rPr>
          <w:rFonts w:ascii="Times New Roman" w:eastAsiaTheme="minorEastAsia" w:hAnsi="Times New Roman"/>
          <w:b w:val="0"/>
          <w:bCs w:val="0"/>
          <w:sz w:val="22"/>
          <w:szCs w:val="22"/>
          <w:lang w:val="en-US"/>
        </w:rPr>
        <w:t xml:space="preserve"> can </w:t>
      </w:r>
      <w:r w:rsidRPr="00A91659">
        <w:rPr>
          <w:rFonts w:ascii="Times New Roman" w:eastAsiaTheme="minorEastAsia" w:hAnsi="Times New Roman" w:hint="eastAsia"/>
          <w:b w:val="0"/>
          <w:bCs w:val="0"/>
          <w:sz w:val="22"/>
          <w:szCs w:val="22"/>
          <w:lang w:val="en-US"/>
        </w:rPr>
        <w:t>schedule</w:t>
      </w:r>
      <w:r w:rsidRPr="00A91659">
        <w:rPr>
          <w:rFonts w:ascii="Times New Roman" w:eastAsiaTheme="minorEastAsia" w:hAnsi="Times New Roman"/>
          <w:b w:val="0"/>
          <w:bCs w:val="0"/>
          <w:sz w:val="22"/>
          <w:szCs w:val="22"/>
          <w:lang w:val="en-US"/>
        </w:rPr>
        <w:t xml:space="preserve"> MU</w:t>
      </w:r>
      <w:r w:rsidRPr="00A91659">
        <w:rPr>
          <w:rFonts w:ascii="Times New Roman" w:eastAsiaTheme="minorEastAsia" w:hAnsi="Times New Roman" w:hint="eastAsia"/>
          <w:b w:val="0"/>
          <w:bCs w:val="0"/>
          <w:sz w:val="22"/>
          <w:szCs w:val="22"/>
          <w:lang w:val="en-US"/>
        </w:rPr>
        <w:t>-MIMO</w:t>
      </w:r>
      <w:r w:rsidRPr="00A91659">
        <w:rPr>
          <w:rFonts w:ascii="Times New Roman" w:eastAsiaTheme="minorEastAsia" w:hAnsi="Times New Roman"/>
          <w:b w:val="0"/>
          <w:bCs w:val="0"/>
          <w:sz w:val="22"/>
          <w:szCs w:val="22"/>
          <w:lang w:val="en-US"/>
        </w:rPr>
        <w:t xml:space="preserve"> for </w:t>
      </w:r>
      <w:r w:rsidRPr="00A91659">
        <w:rPr>
          <w:rFonts w:ascii="Times New Roman" w:eastAsiaTheme="minorEastAsia" w:hAnsi="Times New Roman" w:hint="eastAsia"/>
          <w:b w:val="0"/>
          <w:bCs w:val="0"/>
          <w:sz w:val="22"/>
          <w:szCs w:val="22"/>
          <w:lang w:val="en-US"/>
        </w:rPr>
        <w:t xml:space="preserve">some UEs. In that case, if </w:t>
      </w:r>
      <w:r w:rsidR="004824E0" w:rsidRPr="00A91659">
        <w:rPr>
          <w:rFonts w:ascii="Times New Roman" w:eastAsiaTheme="minorEastAsia" w:hAnsi="Times New Roman"/>
          <w:b w:val="0"/>
          <w:bCs w:val="0"/>
          <w:sz w:val="22"/>
          <w:szCs w:val="22"/>
          <w:lang w:val="en-US"/>
        </w:rPr>
        <w:t>the UE</w:t>
      </w:r>
      <w:r w:rsidRPr="00A91659">
        <w:rPr>
          <w:rFonts w:ascii="Times New Roman" w:eastAsiaTheme="minorEastAsia" w:hAnsi="Times New Roman" w:hint="eastAsia"/>
          <w:b w:val="0"/>
          <w:bCs w:val="0"/>
          <w:sz w:val="22"/>
          <w:szCs w:val="22"/>
          <w:lang w:val="en-US"/>
        </w:rPr>
        <w:t xml:space="preserve"> must report CSIs of M</w:t>
      </w:r>
      <w:r w:rsidRPr="00A91659">
        <w:rPr>
          <w:rFonts w:ascii="Times New Roman" w:eastAsiaTheme="minorEastAsia" w:hAnsi="Times New Roman" w:hint="eastAsia"/>
          <w:b w:val="0"/>
          <w:bCs w:val="0"/>
          <w:sz w:val="22"/>
          <w:szCs w:val="22"/>
          <w:vertAlign w:val="subscript"/>
          <w:lang w:val="en-US"/>
        </w:rPr>
        <w:t>R</w:t>
      </w:r>
      <w:r w:rsidRPr="00A91659">
        <w:rPr>
          <w:rFonts w:ascii="Times New Roman" w:eastAsiaTheme="minorEastAsia" w:hAnsi="Times New Roman" w:hint="eastAsia"/>
          <w:b w:val="0"/>
          <w:bCs w:val="0"/>
          <w:sz w:val="22"/>
          <w:szCs w:val="22"/>
          <w:lang w:val="en-US"/>
        </w:rPr>
        <w:t xml:space="preserve"> CMRs, the CRIs of M</w:t>
      </w:r>
      <w:r w:rsidRPr="00A91659">
        <w:rPr>
          <w:rFonts w:ascii="Times New Roman" w:eastAsiaTheme="minorEastAsia" w:hAnsi="Times New Roman" w:hint="eastAsia"/>
          <w:b w:val="0"/>
          <w:bCs w:val="0"/>
          <w:sz w:val="22"/>
          <w:szCs w:val="22"/>
          <w:vertAlign w:val="subscript"/>
          <w:lang w:val="en-US"/>
        </w:rPr>
        <w:t>R</w:t>
      </w:r>
      <w:r w:rsidRPr="00A91659">
        <w:rPr>
          <w:rFonts w:ascii="Times New Roman" w:eastAsiaTheme="minorEastAsia" w:hAnsi="Times New Roman" w:hint="eastAsia"/>
          <w:b w:val="0"/>
          <w:bCs w:val="0"/>
          <w:sz w:val="22"/>
          <w:szCs w:val="22"/>
          <w:lang w:val="en-US"/>
        </w:rPr>
        <w:t xml:space="preserve"> CMRs </w:t>
      </w:r>
      <w:proofErr w:type="gramStart"/>
      <w:r w:rsidRPr="00A91659">
        <w:rPr>
          <w:rFonts w:ascii="Times New Roman" w:eastAsiaTheme="minorEastAsia" w:hAnsi="Times New Roman" w:hint="eastAsia"/>
          <w:b w:val="0"/>
          <w:bCs w:val="0"/>
          <w:sz w:val="22"/>
          <w:szCs w:val="22"/>
          <w:lang w:val="en-US"/>
        </w:rPr>
        <w:t>are not needed</w:t>
      </w:r>
      <w:proofErr w:type="gramEnd"/>
      <w:r w:rsidRPr="00A91659">
        <w:rPr>
          <w:rFonts w:ascii="Times New Roman" w:eastAsiaTheme="minorEastAsia" w:hAnsi="Times New Roman" w:hint="eastAsia"/>
          <w:b w:val="0"/>
          <w:bCs w:val="0"/>
          <w:sz w:val="22"/>
          <w:szCs w:val="22"/>
          <w:lang w:val="en-US"/>
        </w:rPr>
        <w:t xml:space="preserve"> to be reported, which can also reduce feed overhead.</w:t>
      </w:r>
    </w:p>
    <w:p w14:paraId="07E915BE" w14:textId="5B00DD10" w:rsidR="006D5452" w:rsidRDefault="006D5452">
      <w:pPr>
        <w:pStyle w:val="Proposal"/>
        <w:numPr>
          <w:ilvl w:val="0"/>
          <w:numId w:val="46"/>
        </w:numPr>
        <w:tabs>
          <w:tab w:val="left" w:pos="720"/>
        </w:tabs>
        <w:spacing w:before="120" w:beforeAutospacing="1"/>
        <w:rPr>
          <w:rFonts w:ascii="Times New Roman" w:eastAsiaTheme="minorEastAsia"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 xml:space="preserve">M-CRI reporting </w:t>
      </w:r>
      <w:r w:rsidRPr="00A91659">
        <w:rPr>
          <w:rFonts w:ascii="Times New Roman" w:hAnsi="Times New Roman"/>
          <w:sz w:val="22"/>
          <w:szCs w:val="22"/>
        </w:rPr>
        <w:t>for up to 128 CSI-RS ports</w:t>
      </w:r>
      <w:r w:rsidRPr="00A91659">
        <w:rPr>
          <w:rFonts w:ascii="Times New Roman" w:hAnsi="Times New Roman" w:hint="eastAsia"/>
          <w:sz w:val="22"/>
          <w:szCs w:val="22"/>
        </w:rPr>
        <w:t xml:space="preserve">, </w:t>
      </w:r>
      <w:r w:rsidR="003D6365" w:rsidRPr="00A91659">
        <w:rPr>
          <w:rFonts w:ascii="Times New Roman" w:eastAsiaTheme="minorEastAsia" w:hAnsi="Times New Roman" w:hint="eastAsia"/>
          <w:sz w:val="22"/>
          <w:szCs w:val="22"/>
        </w:rPr>
        <w:t xml:space="preserve">it </w:t>
      </w:r>
      <w:r w:rsidR="00A9442C" w:rsidRPr="00A91659">
        <w:rPr>
          <w:rFonts w:ascii="Times New Roman" w:eastAsiaTheme="minorEastAsia" w:hAnsi="Times New Roman" w:hint="eastAsia"/>
          <w:sz w:val="22"/>
          <w:szCs w:val="22"/>
        </w:rPr>
        <w:t>should be supported that</w:t>
      </w:r>
      <w:r w:rsidR="00A9442C" w:rsidRPr="007D614D">
        <w:rPr>
          <w:sz w:val="22"/>
          <w:szCs w:val="22"/>
        </w:rPr>
        <w:t xml:space="preserve"> </w:t>
      </w:r>
      <w:r w:rsidR="00A9442C" w:rsidRPr="00A91659">
        <w:rPr>
          <w:rFonts w:ascii="Times New Roman" w:eastAsiaTheme="minorEastAsia" w:hAnsi="Times New Roman" w:hint="eastAsia"/>
          <w:sz w:val="22"/>
          <w:szCs w:val="22"/>
        </w:rPr>
        <w:t>gNB can pre-</w:t>
      </w:r>
      <w:r w:rsidR="00A9442C" w:rsidRPr="00A91659">
        <w:rPr>
          <w:rFonts w:ascii="Times New Roman" w:eastAsiaTheme="minorEastAsia" w:hAnsi="Times New Roman"/>
          <w:sz w:val="22"/>
          <w:szCs w:val="22"/>
        </w:rPr>
        <w:t>configured M</w:t>
      </w:r>
      <w:r w:rsidR="00A9442C" w:rsidRPr="00A91659">
        <w:rPr>
          <w:rFonts w:ascii="Times New Roman" w:eastAsiaTheme="minorEastAsia" w:hAnsi="Times New Roman"/>
          <w:sz w:val="22"/>
          <w:szCs w:val="22"/>
          <w:vertAlign w:val="subscript"/>
        </w:rPr>
        <w:t>R</w:t>
      </w:r>
      <w:r w:rsidR="00A9442C" w:rsidRPr="00A91659">
        <w:rPr>
          <w:rFonts w:ascii="Times New Roman" w:eastAsiaTheme="minorEastAsia" w:hAnsi="Times New Roman"/>
          <w:sz w:val="22"/>
          <w:szCs w:val="22"/>
        </w:rPr>
        <w:t xml:space="preserve"> </w:t>
      </w:r>
      <w:r w:rsidR="00A9442C" w:rsidRPr="00A91659">
        <w:rPr>
          <w:rFonts w:ascii="Times New Roman" w:eastAsiaTheme="minorEastAsia" w:hAnsi="Times New Roman" w:hint="eastAsia"/>
          <w:sz w:val="22"/>
          <w:szCs w:val="22"/>
        </w:rPr>
        <w:t xml:space="preserve">&lt;M </w:t>
      </w:r>
      <w:r w:rsidR="00A9442C" w:rsidRPr="00A91659">
        <w:rPr>
          <w:rFonts w:ascii="Times New Roman" w:eastAsiaTheme="minorEastAsia" w:hAnsi="Times New Roman"/>
          <w:sz w:val="22"/>
          <w:szCs w:val="22"/>
        </w:rPr>
        <w:t xml:space="preserve">CMRs, </w:t>
      </w:r>
      <w:r w:rsidR="00A9442C" w:rsidRPr="00A91659">
        <w:rPr>
          <w:rFonts w:ascii="Times New Roman" w:eastAsiaTheme="minorEastAsia" w:hAnsi="Times New Roman" w:hint="eastAsia"/>
          <w:sz w:val="22"/>
          <w:szCs w:val="22"/>
        </w:rPr>
        <w:t xml:space="preserve">and </w:t>
      </w:r>
      <w:r w:rsidR="00A9442C" w:rsidRPr="00A91659">
        <w:rPr>
          <w:rFonts w:ascii="Times New Roman" w:eastAsiaTheme="minorEastAsia" w:hAnsi="Times New Roman"/>
          <w:sz w:val="22"/>
          <w:szCs w:val="22"/>
        </w:rPr>
        <w:t>the CRIs of M</w:t>
      </w:r>
      <w:r w:rsidR="00A9442C" w:rsidRPr="00A91659">
        <w:rPr>
          <w:rFonts w:ascii="Times New Roman" w:eastAsiaTheme="minorEastAsia" w:hAnsi="Times New Roman"/>
          <w:sz w:val="22"/>
          <w:szCs w:val="22"/>
          <w:vertAlign w:val="subscript"/>
        </w:rPr>
        <w:t>R</w:t>
      </w:r>
      <w:r w:rsidR="00A9442C" w:rsidRPr="00A91659">
        <w:rPr>
          <w:rFonts w:ascii="Times New Roman" w:eastAsiaTheme="minorEastAsia" w:hAnsi="Times New Roman"/>
          <w:sz w:val="22"/>
          <w:szCs w:val="22"/>
        </w:rPr>
        <w:t xml:space="preserve"> CMRs </w:t>
      </w:r>
      <w:r w:rsidR="00815A2C" w:rsidRPr="00A91659">
        <w:rPr>
          <w:rFonts w:ascii="Times New Roman" w:eastAsiaTheme="minorEastAsia" w:hAnsi="Times New Roman" w:hint="eastAsia"/>
          <w:sz w:val="22"/>
          <w:szCs w:val="22"/>
        </w:rPr>
        <w:t>do</w:t>
      </w:r>
      <w:r w:rsidR="00815A2C" w:rsidRPr="00A91659">
        <w:rPr>
          <w:rFonts w:ascii="Times New Roman" w:eastAsiaTheme="minorEastAsia" w:hAnsi="Times New Roman"/>
          <w:sz w:val="22"/>
          <w:szCs w:val="22"/>
        </w:rPr>
        <w:t xml:space="preserve"> </w:t>
      </w:r>
      <w:r w:rsidR="00A9442C" w:rsidRPr="00A91659">
        <w:rPr>
          <w:rFonts w:ascii="Times New Roman" w:eastAsiaTheme="minorEastAsia" w:hAnsi="Times New Roman"/>
          <w:sz w:val="22"/>
          <w:szCs w:val="22"/>
        </w:rPr>
        <w:t>not need to be reported</w:t>
      </w:r>
      <w:r w:rsidR="00301364" w:rsidRPr="00A91659">
        <w:rPr>
          <w:rFonts w:ascii="Times New Roman" w:eastAsiaTheme="minorEastAsia" w:hAnsi="Times New Roman"/>
          <w:sz w:val="22"/>
          <w:szCs w:val="22"/>
        </w:rPr>
        <w:t>.</w:t>
      </w:r>
    </w:p>
    <w:p w14:paraId="58EB1DA6" w14:textId="1C932F84" w:rsidR="004D03CD" w:rsidRPr="004D03CD" w:rsidRDefault="004D03CD" w:rsidP="004D03CD">
      <w:pPr>
        <w:pStyle w:val="Heading2"/>
        <w:rPr>
          <w:rFonts w:hint="eastAsia"/>
          <w:lang w:eastAsia="zh-CN"/>
        </w:rPr>
      </w:pPr>
      <w:r>
        <w:rPr>
          <w:rFonts w:hint="eastAsia"/>
          <w:lang w:eastAsia="zh-CN"/>
        </w:rPr>
        <w:t>3</w:t>
      </w:r>
      <w:r w:rsidRPr="00F25965">
        <w:t>.</w:t>
      </w:r>
      <w:r>
        <w:rPr>
          <w:rFonts w:hint="eastAsia"/>
          <w:lang w:eastAsia="zh-CN"/>
        </w:rPr>
        <w:t>2</w:t>
      </w:r>
      <w:r w:rsidRPr="00F25965">
        <w:t xml:space="preserve"> </w:t>
      </w:r>
      <w:r>
        <w:rPr>
          <w:rFonts w:hint="eastAsia"/>
          <w:lang w:eastAsia="zh-CN"/>
        </w:rPr>
        <w:t>CSI report configuration</w:t>
      </w:r>
    </w:p>
    <w:p w14:paraId="11084F0A" w14:textId="48976CBA" w:rsidR="00736A56" w:rsidRPr="005600E9" w:rsidRDefault="00736A56" w:rsidP="00736A56">
      <w:pPr>
        <w:pStyle w:val="BodyText"/>
        <w:rPr>
          <w:rFonts w:ascii="Times New Roman" w:eastAsiaTheme="minorEastAsia" w:hAnsi="Times New Roman"/>
          <w:b/>
          <w:iCs/>
          <w:sz w:val="22"/>
          <w:szCs w:val="22"/>
          <w:u w:val="single"/>
          <w:lang w:eastAsia="zh-CN"/>
        </w:rPr>
      </w:pPr>
      <w:r w:rsidRPr="005600E9">
        <w:rPr>
          <w:rFonts w:ascii="Times New Roman" w:eastAsiaTheme="minorEastAsia" w:hAnsi="Times New Roman"/>
          <w:b/>
          <w:iCs/>
          <w:sz w:val="22"/>
          <w:szCs w:val="22"/>
          <w:u w:val="single"/>
          <w:lang w:eastAsia="zh-CN"/>
        </w:rPr>
        <w:t xml:space="preserve">CSI part I mapping order </w:t>
      </w:r>
    </w:p>
    <w:p w14:paraId="3513AE62" w14:textId="2331631C" w:rsidR="00423FDF" w:rsidRPr="005600E9" w:rsidRDefault="00736A56" w:rsidP="00423FDF">
      <w:pPr>
        <w:snapToGrid w:val="0"/>
        <w:rPr>
          <w:sz w:val="22"/>
          <w:szCs w:val="22"/>
          <w:lang w:val="en-US" w:eastAsia="zh-CN"/>
        </w:rPr>
      </w:pPr>
      <w:r w:rsidRPr="005600E9">
        <w:rPr>
          <w:rFonts w:eastAsiaTheme="minorEastAsia"/>
          <w:bCs/>
          <w:iCs/>
          <w:sz w:val="22"/>
          <w:szCs w:val="22"/>
          <w:lang w:eastAsia="zh-CN"/>
        </w:rPr>
        <w:t xml:space="preserve">Based on the current specs, </w:t>
      </w:r>
      <w:r w:rsidR="00E618D2" w:rsidRPr="005600E9">
        <w:rPr>
          <w:sz w:val="22"/>
          <w:szCs w:val="22"/>
          <w:lang w:eastAsia="zh-CN"/>
        </w:rPr>
        <w:t>CSI</w:t>
      </w:r>
      <w:r w:rsidRPr="005600E9">
        <w:rPr>
          <w:sz w:val="22"/>
          <w:szCs w:val="22"/>
        </w:rPr>
        <w:t xml:space="preserve"> quantities </w:t>
      </w:r>
      <w:r w:rsidR="00E34CE6" w:rsidRPr="005600E9">
        <w:rPr>
          <w:sz w:val="22"/>
          <w:szCs w:val="22"/>
          <w:lang w:eastAsia="zh-CN"/>
        </w:rPr>
        <w:t xml:space="preserve">including </w:t>
      </w:r>
      <w:r w:rsidR="00423FDF" w:rsidRPr="005600E9">
        <w:rPr>
          <w:rFonts w:hint="eastAsia"/>
          <w:sz w:val="22"/>
          <w:szCs w:val="22"/>
          <w:lang w:eastAsia="zh-CN"/>
        </w:rPr>
        <w:t xml:space="preserve">one </w:t>
      </w:r>
      <w:r w:rsidR="00E618D2" w:rsidRPr="005600E9">
        <w:rPr>
          <w:sz w:val="22"/>
          <w:szCs w:val="22"/>
          <w:lang w:eastAsia="zh-CN"/>
        </w:rPr>
        <w:t xml:space="preserve">CRI, </w:t>
      </w:r>
      <w:r w:rsidRPr="005600E9">
        <w:rPr>
          <w:sz w:val="22"/>
          <w:szCs w:val="22"/>
        </w:rPr>
        <w:t xml:space="preserve">RI, CQI </w:t>
      </w:r>
      <w:r w:rsidR="00E618D2" w:rsidRPr="005600E9">
        <w:rPr>
          <w:sz w:val="22"/>
          <w:szCs w:val="22"/>
          <w:lang w:eastAsia="zh-CN"/>
        </w:rPr>
        <w:t>for 1</w:t>
      </w:r>
      <w:r w:rsidR="00E618D2" w:rsidRPr="005600E9">
        <w:rPr>
          <w:sz w:val="22"/>
          <w:szCs w:val="22"/>
          <w:vertAlign w:val="superscript"/>
          <w:lang w:eastAsia="zh-CN"/>
        </w:rPr>
        <w:t>st</w:t>
      </w:r>
      <w:r w:rsidR="00E618D2" w:rsidRPr="005600E9">
        <w:rPr>
          <w:sz w:val="22"/>
          <w:szCs w:val="22"/>
          <w:lang w:eastAsia="zh-CN"/>
        </w:rPr>
        <w:t xml:space="preserve"> TB </w:t>
      </w:r>
      <w:r w:rsidRPr="005600E9">
        <w:rPr>
          <w:sz w:val="22"/>
          <w:szCs w:val="22"/>
        </w:rPr>
        <w:t xml:space="preserve">and </w:t>
      </w:r>
      <m:oMath>
        <m:sSup>
          <m:sSupPr>
            <m:ctrlPr>
              <w:rPr>
                <w:rFonts w:ascii="Cambria Math" w:eastAsia="MS Mincho" w:hAnsi="Cambria Math"/>
                <w:i/>
                <w:sz w:val="22"/>
                <w:szCs w:val="22"/>
              </w:rPr>
            </m:ctrlPr>
          </m:sSupPr>
          <m:e>
            <m:r>
              <w:rPr>
                <w:rFonts w:ascii="Cambria Math" w:hAnsi="Cambria Math"/>
                <w:sz w:val="22"/>
                <w:szCs w:val="22"/>
                <w:lang w:eastAsia="zh-CN"/>
              </w:rPr>
              <m:t>K</m:t>
            </m:r>
          </m:e>
          <m:sup>
            <m:r>
              <w:rPr>
                <w:rFonts w:ascii="Cambria Math" w:hAnsi="Cambria Math"/>
                <w:sz w:val="22"/>
                <w:szCs w:val="22"/>
                <w:lang w:eastAsia="zh-CN"/>
              </w:rPr>
              <m:t>NZ</m:t>
            </m:r>
          </m:sup>
        </m:sSup>
      </m:oMath>
      <w:r w:rsidRPr="005600E9">
        <w:rPr>
          <w:rFonts w:eastAsiaTheme="minorEastAsia"/>
          <w:sz w:val="22"/>
          <w:szCs w:val="22"/>
          <w:lang w:eastAsia="zh-CN"/>
        </w:rPr>
        <w:t xml:space="preserve">for </w:t>
      </w:r>
      <w:r w:rsidRPr="005600E9">
        <w:rPr>
          <w:sz w:val="22"/>
          <w:szCs w:val="22"/>
        </w:rPr>
        <w:t xml:space="preserve">the overall number of non-zero amplitude coefficients across layers) should be reporting in CSI Part I. </w:t>
      </w:r>
      <w:r w:rsidR="00423FDF" w:rsidRPr="005600E9">
        <w:rPr>
          <w:rFonts w:hint="eastAsia"/>
          <w:sz w:val="22"/>
          <w:szCs w:val="22"/>
          <w:lang w:eastAsia="zh-CN"/>
        </w:rPr>
        <w:t xml:space="preserve">For Rel-19 M-CRIs, M </w:t>
      </w:r>
      <w:r w:rsidR="00423FDF" w:rsidRPr="005600E9">
        <w:rPr>
          <w:sz w:val="22"/>
          <w:szCs w:val="22"/>
          <w:lang w:eastAsia="zh-CN"/>
        </w:rPr>
        <w:t>CRI</w:t>
      </w:r>
      <w:r w:rsidR="00423FDF" w:rsidRPr="005600E9">
        <w:rPr>
          <w:rFonts w:hint="eastAsia"/>
          <w:sz w:val="22"/>
          <w:szCs w:val="22"/>
          <w:lang w:eastAsia="zh-CN"/>
        </w:rPr>
        <w:t>s</w:t>
      </w:r>
      <w:r w:rsidR="00423FDF" w:rsidRPr="005600E9">
        <w:rPr>
          <w:sz w:val="22"/>
          <w:szCs w:val="22"/>
          <w:lang w:eastAsia="zh-CN"/>
        </w:rPr>
        <w:t xml:space="preserve">, </w:t>
      </w:r>
      <w:r w:rsidR="00423FDF" w:rsidRPr="005600E9">
        <w:rPr>
          <w:sz w:val="22"/>
          <w:szCs w:val="22"/>
        </w:rPr>
        <w:t>RI</w:t>
      </w:r>
      <w:r w:rsidR="00423FDF" w:rsidRPr="005600E9">
        <w:rPr>
          <w:rFonts w:hint="eastAsia"/>
          <w:sz w:val="22"/>
          <w:szCs w:val="22"/>
          <w:lang w:eastAsia="zh-CN"/>
        </w:rPr>
        <w:t>s</w:t>
      </w:r>
      <w:r w:rsidR="00423FDF" w:rsidRPr="005600E9">
        <w:rPr>
          <w:sz w:val="22"/>
          <w:szCs w:val="22"/>
        </w:rPr>
        <w:t>, CQI</w:t>
      </w:r>
      <w:r w:rsidR="00423FDF" w:rsidRPr="005600E9">
        <w:rPr>
          <w:rFonts w:hint="eastAsia"/>
          <w:sz w:val="22"/>
          <w:szCs w:val="22"/>
          <w:lang w:eastAsia="zh-CN"/>
        </w:rPr>
        <w:t>s</w:t>
      </w:r>
      <w:r w:rsidR="00423FDF" w:rsidRPr="005600E9">
        <w:rPr>
          <w:sz w:val="22"/>
          <w:szCs w:val="22"/>
        </w:rPr>
        <w:t xml:space="preserve"> </w:t>
      </w:r>
      <w:r w:rsidR="00423FDF" w:rsidRPr="005600E9">
        <w:rPr>
          <w:sz w:val="22"/>
          <w:szCs w:val="22"/>
          <w:lang w:eastAsia="zh-CN"/>
        </w:rPr>
        <w:t>for 1</w:t>
      </w:r>
      <w:r w:rsidR="00423FDF" w:rsidRPr="005600E9">
        <w:rPr>
          <w:sz w:val="22"/>
          <w:szCs w:val="22"/>
          <w:vertAlign w:val="superscript"/>
          <w:lang w:eastAsia="zh-CN"/>
        </w:rPr>
        <w:t>st</w:t>
      </w:r>
      <w:r w:rsidR="00423FDF" w:rsidRPr="005600E9">
        <w:rPr>
          <w:sz w:val="22"/>
          <w:szCs w:val="22"/>
          <w:lang w:eastAsia="zh-CN"/>
        </w:rPr>
        <w:t xml:space="preserve"> TB </w:t>
      </w:r>
      <w:r w:rsidR="00423FDF" w:rsidRPr="005600E9">
        <w:rPr>
          <w:sz w:val="22"/>
          <w:szCs w:val="22"/>
        </w:rPr>
        <w:t xml:space="preserve">and </w:t>
      </w:r>
      <m:oMath>
        <m:sSup>
          <m:sSupPr>
            <m:ctrlPr>
              <w:rPr>
                <w:rFonts w:ascii="Cambria Math" w:eastAsia="MS Mincho" w:hAnsi="Cambria Math"/>
                <w:i/>
                <w:sz w:val="22"/>
                <w:szCs w:val="22"/>
              </w:rPr>
            </m:ctrlPr>
          </m:sSupPr>
          <m:e>
            <m:r>
              <w:rPr>
                <w:rFonts w:ascii="Cambria Math" w:hAnsi="Cambria Math"/>
                <w:sz w:val="22"/>
                <w:szCs w:val="22"/>
                <w:lang w:eastAsia="zh-CN"/>
              </w:rPr>
              <m:t>K</m:t>
            </m:r>
          </m:e>
          <m:sup>
            <m:r>
              <w:rPr>
                <w:rFonts w:ascii="Cambria Math" w:hAnsi="Cambria Math"/>
                <w:sz w:val="22"/>
                <w:szCs w:val="22"/>
                <w:lang w:eastAsia="zh-CN"/>
              </w:rPr>
              <m:t>NZ</m:t>
            </m:r>
          </m:sup>
        </m:sSup>
      </m:oMath>
      <w:r w:rsidR="00423FDF" w:rsidRPr="005600E9">
        <w:rPr>
          <w:rFonts w:hint="eastAsia"/>
          <w:sz w:val="22"/>
          <w:szCs w:val="22"/>
          <w:lang w:eastAsia="zh-CN"/>
        </w:rPr>
        <w:t xml:space="preserve"> should be reported in CSI part I. I</w:t>
      </w:r>
      <w:r w:rsidR="00423FDF" w:rsidRPr="005600E9">
        <w:rPr>
          <w:sz w:val="22"/>
          <w:szCs w:val="22"/>
          <w:lang w:eastAsia="zh-CN"/>
        </w:rPr>
        <w:t xml:space="preserve">t is also </w:t>
      </w:r>
      <w:r w:rsidR="00F04AD6" w:rsidRPr="005600E9">
        <w:rPr>
          <w:rFonts w:hint="eastAsia"/>
          <w:sz w:val="22"/>
          <w:szCs w:val="22"/>
          <w:lang w:eastAsia="zh-CN"/>
        </w:rPr>
        <w:t xml:space="preserve">not clear </w:t>
      </w:r>
      <w:r w:rsidR="00423FDF" w:rsidRPr="005600E9">
        <w:rPr>
          <w:sz w:val="22"/>
          <w:szCs w:val="22"/>
          <w:lang w:eastAsia="zh-CN"/>
        </w:rPr>
        <w:t>how to</w:t>
      </w:r>
      <w:r w:rsidR="00423FDF" w:rsidRPr="005600E9">
        <w:rPr>
          <w:rFonts w:hint="eastAsia"/>
          <w:sz w:val="22"/>
          <w:szCs w:val="22"/>
          <w:lang w:eastAsia="zh-CN"/>
        </w:rPr>
        <w:t xml:space="preserve"> map</w:t>
      </w:r>
      <w:r w:rsidR="00423FDF" w:rsidRPr="005600E9">
        <w:rPr>
          <w:sz w:val="22"/>
          <w:szCs w:val="22"/>
          <w:lang w:eastAsia="zh-CN"/>
        </w:rPr>
        <w:t xml:space="preserve"> </w:t>
      </w:r>
      <w:r w:rsidR="00423FDF" w:rsidRPr="005600E9">
        <w:rPr>
          <w:rFonts w:hint="eastAsia"/>
          <w:sz w:val="22"/>
          <w:szCs w:val="22"/>
          <w:lang w:eastAsia="zh-CN"/>
        </w:rPr>
        <w:t xml:space="preserve">M </w:t>
      </w:r>
      <w:r w:rsidR="00423FDF" w:rsidRPr="005600E9">
        <w:rPr>
          <w:sz w:val="22"/>
          <w:szCs w:val="22"/>
          <w:lang w:eastAsia="zh-CN"/>
        </w:rPr>
        <w:t>CSI</w:t>
      </w:r>
      <w:r w:rsidR="00423FDF" w:rsidRPr="005600E9">
        <w:rPr>
          <w:sz w:val="22"/>
          <w:szCs w:val="22"/>
        </w:rPr>
        <w:t xml:space="preserve"> quantities</w:t>
      </w:r>
      <w:r w:rsidR="00423FDF" w:rsidRPr="005600E9">
        <w:rPr>
          <w:sz w:val="22"/>
          <w:szCs w:val="22"/>
          <w:lang w:eastAsia="zh-CN"/>
        </w:rPr>
        <w:t xml:space="preserve"> </w:t>
      </w:r>
      <w:r w:rsidR="00423FDF" w:rsidRPr="005600E9">
        <w:rPr>
          <w:rFonts w:hint="eastAsia"/>
          <w:sz w:val="22"/>
          <w:szCs w:val="22"/>
          <w:lang w:eastAsia="zh-CN"/>
        </w:rPr>
        <w:t xml:space="preserve">in CSI part I among M </w:t>
      </w:r>
      <w:r w:rsidR="00423FDF" w:rsidRPr="005600E9">
        <w:rPr>
          <w:sz w:val="22"/>
          <w:szCs w:val="22"/>
          <w:lang w:eastAsia="zh-CN"/>
        </w:rPr>
        <w:t xml:space="preserve">selected </w:t>
      </w:r>
      <w:r w:rsidR="00423FDF" w:rsidRPr="005600E9">
        <w:rPr>
          <w:rFonts w:hint="eastAsia"/>
          <w:sz w:val="22"/>
          <w:szCs w:val="22"/>
          <w:lang w:eastAsia="zh-CN"/>
        </w:rPr>
        <w:t>CRIs</w:t>
      </w:r>
      <w:r w:rsidR="00423FDF" w:rsidRPr="005600E9">
        <w:rPr>
          <w:sz w:val="22"/>
          <w:szCs w:val="22"/>
          <w:lang w:eastAsia="zh-CN"/>
        </w:rPr>
        <w:t>.</w:t>
      </w:r>
      <w:r w:rsidR="00423FDF" w:rsidRPr="005600E9">
        <w:rPr>
          <w:rFonts w:hint="eastAsia"/>
          <w:sz w:val="22"/>
          <w:szCs w:val="22"/>
          <w:lang w:eastAsia="zh-CN"/>
        </w:rPr>
        <w:t xml:space="preserve"> Thus, </w:t>
      </w:r>
      <w:r w:rsidR="00423FDF" w:rsidRPr="005600E9">
        <w:rPr>
          <w:sz w:val="22"/>
          <w:szCs w:val="22"/>
          <w:lang w:val="en-US" w:eastAsia="zh-CN"/>
        </w:rPr>
        <w:t>the following two omission priorities can be considered:</w:t>
      </w:r>
    </w:p>
    <w:p w14:paraId="0C8DDAB4" w14:textId="4377105A" w:rsidR="006739F3" w:rsidRPr="005600E9" w:rsidRDefault="00083384" w:rsidP="00083384">
      <w:pPr>
        <w:pStyle w:val="ListParagraph"/>
        <w:numPr>
          <w:ilvl w:val="0"/>
          <w:numId w:val="74"/>
        </w:numPr>
        <w:snapToGrid w:val="0"/>
        <w:rPr>
          <w:rFonts w:ascii="Times New Roman" w:hAnsi="Times New Roman"/>
          <w:lang w:eastAsia="zh-CN"/>
        </w:rPr>
      </w:pPr>
      <w:r w:rsidRPr="005600E9">
        <w:rPr>
          <w:rFonts w:ascii="Times New Roman" w:eastAsiaTheme="minorEastAsia" w:hAnsi="Times New Roman"/>
          <w:lang w:eastAsia="zh-CN"/>
        </w:rPr>
        <w:t>Mapping order 1</w:t>
      </w:r>
      <w:r w:rsidR="008F0A8C" w:rsidRPr="005600E9">
        <w:rPr>
          <w:rFonts w:ascii="Times New Roman" w:eastAsiaTheme="minorEastAsia" w:hAnsi="Times New Roman" w:hint="eastAsia"/>
          <w:lang w:eastAsia="zh-CN"/>
        </w:rPr>
        <w:t>-1</w:t>
      </w:r>
      <w:r w:rsidRPr="005600E9">
        <w:rPr>
          <w:rFonts w:ascii="Times New Roman" w:eastAsiaTheme="minorEastAsia" w:hAnsi="Times New Roman"/>
          <w:lang w:eastAsia="zh-CN"/>
        </w:rPr>
        <w:t xml:space="preserve">: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hAnsi="Times New Roman"/>
          <w:lang w:eastAsia="zh-CN"/>
        </w:rPr>
        <w:t>CRI &gt;</w:t>
      </w:r>
      <w:r w:rsidR="006739F3" w:rsidRPr="005600E9">
        <w:rPr>
          <w:rFonts w:ascii="Times New Roman" w:eastAsiaTheme="minorEastAsia" w:hAnsi="Times New Roman" w:hint="eastAsia"/>
          <w:lang w:eastAsia="zh-CN"/>
        </w:rPr>
        <w:t xml:space="preserve"> </w:t>
      </w:r>
      <w:r w:rsidR="006739F3" w:rsidRPr="005600E9">
        <w:rPr>
          <w:rFonts w:ascii="Times New Roman" w:eastAsiaTheme="minorEastAsia" w:hAnsi="Times New Roman"/>
          <w:lang w:eastAsia="zh-CN"/>
        </w:rPr>
        <w:t>2</w:t>
      </w:r>
      <w:r w:rsidR="006739F3" w:rsidRPr="005600E9">
        <w:rPr>
          <w:rFonts w:ascii="Times New Roman" w:eastAsiaTheme="minorEastAsia" w:hAnsi="Times New Roman"/>
          <w:vertAlign w:val="superscript"/>
          <w:lang w:eastAsia="zh-CN"/>
        </w:rPr>
        <w:t>nd</w:t>
      </w:r>
      <w:r w:rsidR="006739F3" w:rsidRPr="005600E9">
        <w:rPr>
          <w:rFonts w:ascii="Times New Roman" w:eastAsiaTheme="minorEastAsia" w:hAnsi="Times New Roman"/>
          <w:lang w:eastAsia="zh-CN"/>
        </w:rPr>
        <w:t xml:space="preserve"> CRI</w:t>
      </w:r>
      <w:r w:rsidR="006739F3" w:rsidRPr="005600E9">
        <w:rPr>
          <w:rFonts w:ascii="Times New Roman" w:eastAsiaTheme="minorEastAsia" w:hAnsi="Times New Roman" w:hint="eastAsia"/>
          <w:lang w:eastAsia="zh-CN"/>
        </w:rPr>
        <w:t>&gt;</w:t>
      </w:r>
      <w:r w:rsidR="006739F3" w:rsidRPr="005600E9">
        <w:rPr>
          <w:rFonts w:ascii="Times New Roman" w:eastAsiaTheme="minorEastAsia" w:hAnsi="Times New Roman"/>
          <w:lang w:eastAsia="zh-CN"/>
        </w:rPr>
        <w:t>…</w:t>
      </w:r>
      <w:r w:rsidR="006739F3" w:rsidRPr="005600E9">
        <w:rPr>
          <w:rFonts w:ascii="Times New Roman" w:eastAsiaTheme="minorEastAsia" w:hAnsi="Times New Roman" w:hint="eastAsia"/>
          <w:lang w:eastAsia="zh-CN"/>
        </w:rPr>
        <w:t xml:space="preserve">&gt; </w:t>
      </w:r>
      <w:proofErr w:type="spellStart"/>
      <w:r w:rsidR="006739F3" w:rsidRPr="005600E9">
        <w:rPr>
          <w:rFonts w:ascii="Times New Roman" w:eastAsiaTheme="minorEastAsia" w:hAnsi="Times New Roman" w:hint="eastAsia"/>
          <w:lang w:eastAsia="zh-CN"/>
        </w:rPr>
        <w:t>M</w:t>
      </w:r>
      <w:r w:rsidR="006739F3" w:rsidRPr="005600E9">
        <w:rPr>
          <w:rFonts w:ascii="Times New Roman" w:eastAsiaTheme="minorEastAsia" w:hAnsi="Times New Roman" w:hint="eastAsia"/>
          <w:vertAlign w:val="superscript"/>
          <w:lang w:eastAsia="zh-CN"/>
        </w:rPr>
        <w:t>th</w:t>
      </w:r>
      <w:proofErr w:type="spellEnd"/>
      <w:r w:rsidR="006739F3" w:rsidRPr="005600E9">
        <w:rPr>
          <w:rFonts w:ascii="Times New Roman" w:eastAsiaTheme="minorEastAsia" w:hAnsi="Times New Roman" w:hint="eastAsia"/>
          <w:lang w:eastAsia="zh-CN"/>
        </w:rPr>
        <w:t xml:space="preserve"> CRI&gt; </w:t>
      </w:r>
      <w:r w:rsidR="006739F3" w:rsidRPr="005600E9">
        <w:rPr>
          <w:rFonts w:ascii="Times New Roman" w:eastAsia="宋体" w:hAnsi="Times New Roman"/>
          <w:lang w:eastAsia="zh-CN"/>
        </w:rPr>
        <w:t>1</w:t>
      </w:r>
      <w:r w:rsidR="006739F3" w:rsidRPr="005600E9">
        <w:rPr>
          <w:rFonts w:ascii="Times New Roman" w:eastAsia="宋体" w:hAnsi="Times New Roman"/>
          <w:vertAlign w:val="superscript"/>
          <w:lang w:eastAsia="zh-CN"/>
        </w:rPr>
        <w:t>st</w:t>
      </w:r>
      <w:r w:rsidR="006739F3" w:rsidRPr="005600E9">
        <w:rPr>
          <w:rFonts w:ascii="Times New Roman" w:eastAsia="宋体" w:hAnsi="Times New Roman"/>
          <w:lang w:eastAsia="zh-CN"/>
        </w:rPr>
        <w:t xml:space="preserve"> </w:t>
      </w:r>
      <w:r w:rsidR="006739F3" w:rsidRPr="005600E9">
        <w:rPr>
          <w:rFonts w:ascii="Times New Roman" w:hAnsi="Times New Roman"/>
          <w:lang w:eastAsia="zh-CN"/>
        </w:rPr>
        <w:t>RI &gt;</w:t>
      </w:r>
      <w:r w:rsidR="006739F3" w:rsidRPr="005600E9">
        <w:rPr>
          <w:rFonts w:ascii="Times New Roman" w:eastAsiaTheme="minorEastAsia" w:hAnsi="Times New Roman" w:hint="eastAsia"/>
          <w:lang w:eastAsia="zh-CN"/>
        </w:rPr>
        <w:t xml:space="preserve"> </w:t>
      </w:r>
      <w:r w:rsidR="006739F3" w:rsidRPr="005600E9">
        <w:rPr>
          <w:rFonts w:ascii="Times New Roman" w:eastAsiaTheme="minorEastAsia" w:hAnsi="Times New Roman"/>
          <w:lang w:eastAsia="zh-CN"/>
        </w:rPr>
        <w:t>2</w:t>
      </w:r>
      <w:r w:rsidR="006739F3" w:rsidRPr="005600E9">
        <w:rPr>
          <w:rFonts w:ascii="Times New Roman" w:eastAsiaTheme="minorEastAsia" w:hAnsi="Times New Roman"/>
          <w:vertAlign w:val="superscript"/>
          <w:lang w:eastAsia="zh-CN"/>
        </w:rPr>
        <w:t>nd</w:t>
      </w:r>
      <w:r w:rsidR="006739F3" w:rsidRPr="005600E9">
        <w:rPr>
          <w:rFonts w:ascii="Times New Roman" w:eastAsiaTheme="minorEastAsia" w:hAnsi="Times New Roman"/>
          <w:lang w:eastAsia="zh-CN"/>
        </w:rPr>
        <w:t xml:space="preserve"> RI </w:t>
      </w:r>
      <w:r w:rsidR="006739F3" w:rsidRPr="005600E9">
        <w:rPr>
          <w:rFonts w:ascii="Times New Roman" w:eastAsiaTheme="minorEastAsia" w:hAnsi="Times New Roman" w:hint="eastAsia"/>
          <w:lang w:eastAsia="zh-CN"/>
        </w:rPr>
        <w:t>&gt;</w:t>
      </w:r>
      <w:r w:rsidR="006739F3" w:rsidRPr="005600E9">
        <w:rPr>
          <w:rFonts w:ascii="Times New Roman" w:eastAsiaTheme="minorEastAsia" w:hAnsi="Times New Roman"/>
          <w:lang w:eastAsia="zh-CN"/>
        </w:rPr>
        <w:t>…</w:t>
      </w:r>
      <w:r w:rsidR="006739F3" w:rsidRPr="005600E9">
        <w:rPr>
          <w:rFonts w:ascii="Times New Roman" w:eastAsiaTheme="minorEastAsia" w:hAnsi="Times New Roman" w:hint="eastAsia"/>
          <w:lang w:eastAsia="zh-CN"/>
        </w:rPr>
        <w:t xml:space="preserve">&gt; </w:t>
      </w:r>
      <w:proofErr w:type="spellStart"/>
      <w:r w:rsidR="006739F3" w:rsidRPr="005600E9">
        <w:rPr>
          <w:rFonts w:ascii="Times New Roman" w:eastAsiaTheme="minorEastAsia" w:hAnsi="Times New Roman" w:hint="eastAsia"/>
          <w:lang w:eastAsia="zh-CN"/>
        </w:rPr>
        <w:t>M</w:t>
      </w:r>
      <w:r w:rsidR="006739F3" w:rsidRPr="005600E9">
        <w:rPr>
          <w:rFonts w:ascii="Times New Roman" w:eastAsiaTheme="minorEastAsia" w:hAnsi="Times New Roman" w:hint="eastAsia"/>
          <w:vertAlign w:val="superscript"/>
          <w:lang w:eastAsia="zh-CN"/>
        </w:rPr>
        <w:t>th</w:t>
      </w:r>
      <w:proofErr w:type="spellEnd"/>
      <w:r w:rsidR="006739F3" w:rsidRPr="005600E9">
        <w:rPr>
          <w:rFonts w:ascii="Times New Roman" w:eastAsiaTheme="minorEastAsia" w:hAnsi="Times New Roman" w:hint="eastAsia"/>
          <w:lang w:eastAsia="zh-CN"/>
        </w:rPr>
        <w:t xml:space="preserve"> RI&gt; </w:t>
      </w:r>
      <w:r w:rsidR="006739F3" w:rsidRPr="005600E9">
        <w:rPr>
          <w:rFonts w:ascii="Times New Roman" w:eastAsia="宋体" w:hAnsi="Times New Roman"/>
          <w:lang w:eastAsia="zh-CN"/>
        </w:rPr>
        <w:t>1</w:t>
      </w:r>
      <w:r w:rsidR="006739F3" w:rsidRPr="005600E9">
        <w:rPr>
          <w:rFonts w:ascii="Times New Roman" w:eastAsia="宋体" w:hAnsi="Times New Roman"/>
          <w:vertAlign w:val="superscript"/>
          <w:lang w:eastAsia="zh-CN"/>
        </w:rPr>
        <w:t>st</w:t>
      </w:r>
      <w:r w:rsidR="006739F3" w:rsidRPr="005600E9">
        <w:rPr>
          <w:rFonts w:ascii="Times New Roman" w:eastAsia="宋体" w:hAnsi="Times New Roman"/>
          <w:lang w:eastAsia="zh-CN"/>
        </w:rPr>
        <w:t xml:space="preserve"> </w:t>
      </w:r>
      <w:r w:rsidR="006739F3" w:rsidRPr="005600E9">
        <w:rPr>
          <w:rFonts w:ascii="Times New Roman" w:eastAsia="宋体" w:hAnsi="Times New Roman" w:hint="eastAsia"/>
          <w:lang w:eastAsia="zh-CN"/>
        </w:rPr>
        <w:t>WB C</w:t>
      </w:r>
      <w:r w:rsidR="006739F3" w:rsidRPr="005600E9">
        <w:rPr>
          <w:rFonts w:ascii="Times New Roman" w:eastAsiaTheme="minorEastAsia" w:hAnsi="Times New Roman" w:hint="eastAsia"/>
          <w:lang w:eastAsia="zh-CN"/>
        </w:rPr>
        <w:t>Q</w:t>
      </w:r>
      <w:r w:rsidR="006739F3" w:rsidRPr="005600E9">
        <w:rPr>
          <w:rFonts w:ascii="Times New Roman" w:hAnsi="Times New Roman"/>
          <w:lang w:eastAsia="zh-CN"/>
        </w:rPr>
        <w:t xml:space="preserve">I </w:t>
      </w:r>
      <w:r w:rsidR="006739F3" w:rsidRPr="005600E9">
        <w:rPr>
          <w:rFonts w:ascii="Times New Roman" w:eastAsiaTheme="minorEastAsia" w:hAnsi="Times New Roman" w:hint="eastAsia"/>
          <w:lang w:eastAsia="zh-CN"/>
        </w:rPr>
        <w:t>for TB 1</w:t>
      </w:r>
      <w:r w:rsidR="006739F3" w:rsidRPr="005600E9">
        <w:rPr>
          <w:rFonts w:ascii="Times New Roman" w:hAnsi="Times New Roman"/>
          <w:lang w:eastAsia="zh-CN"/>
        </w:rPr>
        <w:t>&gt;</w:t>
      </w:r>
      <w:r w:rsidR="006739F3" w:rsidRPr="005600E9">
        <w:rPr>
          <w:rFonts w:ascii="Times New Roman" w:eastAsiaTheme="minorEastAsia" w:hAnsi="Times New Roman" w:hint="eastAsia"/>
          <w:lang w:eastAsia="zh-CN"/>
        </w:rPr>
        <w:t xml:space="preserve"> </w:t>
      </w:r>
      <w:r w:rsidR="006739F3" w:rsidRPr="005600E9">
        <w:rPr>
          <w:rFonts w:ascii="Times New Roman" w:eastAsiaTheme="minorEastAsia" w:hAnsi="Times New Roman"/>
          <w:lang w:eastAsia="zh-CN"/>
        </w:rPr>
        <w:t>2</w:t>
      </w:r>
      <w:r w:rsidR="006739F3" w:rsidRPr="005600E9">
        <w:rPr>
          <w:rFonts w:ascii="Times New Roman" w:eastAsiaTheme="minorEastAsia" w:hAnsi="Times New Roman"/>
          <w:vertAlign w:val="superscript"/>
          <w:lang w:eastAsia="zh-CN"/>
        </w:rPr>
        <w:t>nd</w:t>
      </w:r>
      <w:r w:rsidR="006739F3" w:rsidRPr="005600E9">
        <w:rPr>
          <w:rFonts w:ascii="Times New Roman" w:eastAsiaTheme="minorEastAsia" w:hAnsi="Times New Roman"/>
          <w:lang w:eastAsia="zh-CN"/>
        </w:rPr>
        <w:t xml:space="preserve"> </w:t>
      </w:r>
      <w:r w:rsidR="006739F3" w:rsidRPr="005600E9">
        <w:rPr>
          <w:rFonts w:ascii="Times New Roman" w:eastAsia="宋体" w:hAnsi="Times New Roman" w:hint="eastAsia"/>
          <w:lang w:eastAsia="zh-CN"/>
        </w:rPr>
        <w:t>WB C</w:t>
      </w:r>
      <w:r w:rsidR="006739F3" w:rsidRPr="005600E9">
        <w:rPr>
          <w:rFonts w:ascii="Times New Roman" w:eastAsiaTheme="minorEastAsia" w:hAnsi="Times New Roman" w:hint="eastAsia"/>
          <w:lang w:eastAsia="zh-CN"/>
        </w:rPr>
        <w:t>Q</w:t>
      </w:r>
      <w:r w:rsidR="006739F3" w:rsidRPr="005600E9">
        <w:rPr>
          <w:rFonts w:ascii="Times New Roman" w:hAnsi="Times New Roman"/>
          <w:lang w:eastAsia="zh-CN"/>
        </w:rPr>
        <w:t xml:space="preserve">I </w:t>
      </w:r>
      <w:r w:rsidR="006739F3" w:rsidRPr="005600E9">
        <w:rPr>
          <w:rFonts w:ascii="Times New Roman" w:eastAsiaTheme="minorEastAsia" w:hAnsi="Times New Roman" w:hint="eastAsia"/>
          <w:lang w:eastAsia="zh-CN"/>
        </w:rPr>
        <w:t>for TB 1</w:t>
      </w:r>
      <w:r w:rsidR="006739F3" w:rsidRPr="005600E9">
        <w:rPr>
          <w:rFonts w:ascii="Times New Roman" w:eastAsiaTheme="minorEastAsia" w:hAnsi="Times New Roman"/>
          <w:lang w:eastAsia="zh-CN"/>
        </w:rPr>
        <w:t xml:space="preserve"> </w:t>
      </w:r>
      <w:r w:rsidR="006739F3" w:rsidRPr="005600E9">
        <w:rPr>
          <w:rFonts w:ascii="Times New Roman" w:eastAsiaTheme="minorEastAsia" w:hAnsi="Times New Roman" w:hint="eastAsia"/>
          <w:lang w:eastAsia="zh-CN"/>
        </w:rPr>
        <w:t>&gt;</w:t>
      </w:r>
      <w:r w:rsidR="006739F3" w:rsidRPr="005600E9">
        <w:rPr>
          <w:rFonts w:ascii="Times New Roman" w:eastAsiaTheme="minorEastAsia" w:hAnsi="Times New Roman"/>
          <w:lang w:eastAsia="zh-CN"/>
        </w:rPr>
        <w:t>…</w:t>
      </w:r>
      <w:r w:rsidR="006739F3" w:rsidRPr="005600E9">
        <w:rPr>
          <w:rFonts w:ascii="Times New Roman" w:eastAsiaTheme="minorEastAsia" w:hAnsi="Times New Roman" w:hint="eastAsia"/>
          <w:lang w:eastAsia="zh-CN"/>
        </w:rPr>
        <w:t xml:space="preserve">&gt; </w:t>
      </w:r>
      <w:proofErr w:type="spellStart"/>
      <w:r w:rsidR="006739F3" w:rsidRPr="005600E9">
        <w:rPr>
          <w:rFonts w:ascii="Times New Roman" w:eastAsiaTheme="minorEastAsia" w:hAnsi="Times New Roman" w:hint="eastAsia"/>
          <w:lang w:eastAsia="zh-CN"/>
        </w:rPr>
        <w:t>M</w:t>
      </w:r>
      <w:r w:rsidR="006739F3" w:rsidRPr="005600E9">
        <w:rPr>
          <w:rFonts w:ascii="Times New Roman" w:eastAsiaTheme="minorEastAsia" w:hAnsi="Times New Roman" w:hint="eastAsia"/>
          <w:vertAlign w:val="superscript"/>
          <w:lang w:eastAsia="zh-CN"/>
        </w:rPr>
        <w:t>th</w:t>
      </w:r>
      <w:proofErr w:type="spellEnd"/>
      <w:r w:rsidR="006739F3" w:rsidRPr="005600E9">
        <w:rPr>
          <w:rFonts w:ascii="Times New Roman" w:eastAsiaTheme="minorEastAsia" w:hAnsi="Times New Roman" w:hint="eastAsia"/>
          <w:lang w:eastAsia="zh-CN"/>
        </w:rPr>
        <w:t xml:space="preserve"> </w:t>
      </w:r>
      <w:r w:rsidR="006739F3" w:rsidRPr="005600E9">
        <w:rPr>
          <w:rFonts w:ascii="Times New Roman" w:eastAsia="宋体" w:hAnsi="Times New Roman" w:hint="eastAsia"/>
          <w:lang w:eastAsia="zh-CN"/>
        </w:rPr>
        <w:t>WB C</w:t>
      </w:r>
      <w:r w:rsidR="006739F3" w:rsidRPr="005600E9">
        <w:rPr>
          <w:rFonts w:ascii="Times New Roman" w:eastAsiaTheme="minorEastAsia" w:hAnsi="Times New Roman" w:hint="eastAsia"/>
          <w:lang w:eastAsia="zh-CN"/>
        </w:rPr>
        <w:t>Q</w:t>
      </w:r>
      <w:r w:rsidR="006739F3" w:rsidRPr="005600E9">
        <w:rPr>
          <w:rFonts w:ascii="Times New Roman" w:hAnsi="Times New Roman"/>
          <w:lang w:eastAsia="zh-CN"/>
        </w:rPr>
        <w:t xml:space="preserve">I </w:t>
      </w:r>
      <w:r w:rsidR="006739F3" w:rsidRPr="005600E9">
        <w:rPr>
          <w:rFonts w:ascii="Times New Roman" w:eastAsiaTheme="minorEastAsia" w:hAnsi="Times New Roman" w:hint="eastAsia"/>
          <w:lang w:eastAsia="zh-CN"/>
        </w:rPr>
        <w:t xml:space="preserve">for TB 1&gt; </w:t>
      </w:r>
      <w:r w:rsidR="006739F3" w:rsidRPr="005600E9">
        <w:rPr>
          <w:rFonts w:ascii="Times New Roman" w:eastAsia="宋体" w:hAnsi="Times New Roman"/>
          <w:lang w:eastAsia="zh-CN"/>
        </w:rPr>
        <w:t>1</w:t>
      </w:r>
      <w:r w:rsidR="006739F3" w:rsidRPr="005600E9">
        <w:rPr>
          <w:rFonts w:ascii="Times New Roman" w:eastAsia="宋体" w:hAnsi="Times New Roman"/>
          <w:vertAlign w:val="superscript"/>
          <w:lang w:eastAsia="zh-CN"/>
        </w:rPr>
        <w:t>st</w:t>
      </w:r>
      <w:r w:rsidR="006739F3" w:rsidRPr="005600E9">
        <w:rPr>
          <w:rFonts w:ascii="Times New Roman" w:eastAsia="宋体" w:hAnsi="Times New Roman"/>
          <w:lang w:eastAsia="zh-CN"/>
        </w:rPr>
        <w:t xml:space="preserve"> </w:t>
      </w:r>
      <w:r w:rsidR="006739F3" w:rsidRPr="005600E9">
        <w:rPr>
          <w:rFonts w:ascii="Times New Roman" w:eastAsia="宋体" w:hAnsi="Times New Roman" w:hint="eastAsia"/>
          <w:lang w:eastAsia="zh-CN"/>
        </w:rPr>
        <w:t>SB C</w:t>
      </w:r>
      <w:r w:rsidR="006739F3" w:rsidRPr="005600E9">
        <w:rPr>
          <w:rFonts w:ascii="Times New Roman" w:eastAsiaTheme="minorEastAsia" w:hAnsi="Times New Roman" w:hint="eastAsia"/>
          <w:lang w:eastAsia="zh-CN"/>
        </w:rPr>
        <w:t>Q</w:t>
      </w:r>
      <w:r w:rsidR="006739F3" w:rsidRPr="005600E9">
        <w:rPr>
          <w:rFonts w:ascii="Times New Roman" w:hAnsi="Times New Roman"/>
          <w:lang w:eastAsia="zh-CN"/>
        </w:rPr>
        <w:t xml:space="preserve">I </w:t>
      </w:r>
      <w:r w:rsidR="006739F3" w:rsidRPr="005600E9">
        <w:rPr>
          <w:rFonts w:ascii="Times New Roman" w:eastAsiaTheme="minorEastAsia" w:hAnsi="Times New Roman" w:hint="eastAsia"/>
          <w:lang w:eastAsia="zh-CN"/>
        </w:rPr>
        <w:t>for TB 1</w:t>
      </w:r>
      <w:r w:rsidR="006739F3" w:rsidRPr="005600E9">
        <w:rPr>
          <w:rFonts w:ascii="Times New Roman" w:hAnsi="Times New Roman"/>
          <w:lang w:eastAsia="zh-CN"/>
        </w:rPr>
        <w:t>&gt;</w:t>
      </w:r>
      <w:r w:rsidR="006739F3" w:rsidRPr="005600E9">
        <w:rPr>
          <w:rFonts w:ascii="Times New Roman" w:eastAsiaTheme="minorEastAsia" w:hAnsi="Times New Roman" w:hint="eastAsia"/>
          <w:lang w:eastAsia="zh-CN"/>
        </w:rPr>
        <w:t xml:space="preserve"> </w:t>
      </w:r>
      <w:r w:rsidR="006739F3" w:rsidRPr="005600E9">
        <w:rPr>
          <w:rFonts w:ascii="Times New Roman" w:eastAsiaTheme="minorEastAsia" w:hAnsi="Times New Roman"/>
          <w:lang w:eastAsia="zh-CN"/>
        </w:rPr>
        <w:t>2</w:t>
      </w:r>
      <w:r w:rsidR="006739F3" w:rsidRPr="005600E9">
        <w:rPr>
          <w:rFonts w:ascii="Times New Roman" w:eastAsiaTheme="minorEastAsia" w:hAnsi="Times New Roman"/>
          <w:vertAlign w:val="superscript"/>
          <w:lang w:eastAsia="zh-CN"/>
        </w:rPr>
        <w:t>nd</w:t>
      </w:r>
      <w:r w:rsidR="006739F3" w:rsidRPr="005600E9">
        <w:rPr>
          <w:rFonts w:ascii="Times New Roman" w:eastAsiaTheme="minorEastAsia" w:hAnsi="Times New Roman"/>
          <w:lang w:eastAsia="zh-CN"/>
        </w:rPr>
        <w:t xml:space="preserve"> </w:t>
      </w:r>
      <w:r w:rsidR="006739F3" w:rsidRPr="005600E9">
        <w:rPr>
          <w:rFonts w:ascii="Times New Roman" w:eastAsia="宋体" w:hAnsi="Times New Roman" w:hint="eastAsia"/>
          <w:lang w:eastAsia="zh-CN"/>
        </w:rPr>
        <w:t>SB C</w:t>
      </w:r>
      <w:r w:rsidR="006739F3" w:rsidRPr="005600E9">
        <w:rPr>
          <w:rFonts w:ascii="Times New Roman" w:eastAsiaTheme="minorEastAsia" w:hAnsi="Times New Roman" w:hint="eastAsia"/>
          <w:lang w:eastAsia="zh-CN"/>
        </w:rPr>
        <w:t>Q</w:t>
      </w:r>
      <w:r w:rsidR="006739F3" w:rsidRPr="005600E9">
        <w:rPr>
          <w:rFonts w:ascii="Times New Roman" w:hAnsi="Times New Roman"/>
          <w:lang w:eastAsia="zh-CN"/>
        </w:rPr>
        <w:t xml:space="preserve">I </w:t>
      </w:r>
      <w:r w:rsidR="006739F3" w:rsidRPr="005600E9">
        <w:rPr>
          <w:rFonts w:ascii="Times New Roman" w:eastAsiaTheme="minorEastAsia" w:hAnsi="Times New Roman" w:hint="eastAsia"/>
          <w:lang w:eastAsia="zh-CN"/>
        </w:rPr>
        <w:t>for TB 1</w:t>
      </w:r>
      <w:r w:rsidR="006739F3" w:rsidRPr="005600E9">
        <w:rPr>
          <w:rFonts w:ascii="Times New Roman" w:eastAsiaTheme="minorEastAsia" w:hAnsi="Times New Roman"/>
          <w:lang w:eastAsia="zh-CN"/>
        </w:rPr>
        <w:t xml:space="preserve"> </w:t>
      </w:r>
      <w:r w:rsidR="006739F3" w:rsidRPr="005600E9">
        <w:rPr>
          <w:rFonts w:ascii="Times New Roman" w:eastAsiaTheme="minorEastAsia" w:hAnsi="Times New Roman" w:hint="eastAsia"/>
          <w:lang w:eastAsia="zh-CN"/>
        </w:rPr>
        <w:t>&gt;</w:t>
      </w:r>
      <w:r w:rsidR="006739F3" w:rsidRPr="005600E9">
        <w:rPr>
          <w:rFonts w:ascii="Times New Roman" w:eastAsiaTheme="minorEastAsia" w:hAnsi="Times New Roman"/>
          <w:lang w:eastAsia="zh-CN"/>
        </w:rPr>
        <w:t>…</w:t>
      </w:r>
      <w:r w:rsidR="006739F3" w:rsidRPr="005600E9">
        <w:rPr>
          <w:rFonts w:ascii="Times New Roman" w:eastAsiaTheme="minorEastAsia" w:hAnsi="Times New Roman" w:hint="eastAsia"/>
          <w:lang w:eastAsia="zh-CN"/>
        </w:rPr>
        <w:t xml:space="preserve">&gt; </w:t>
      </w:r>
      <w:proofErr w:type="spellStart"/>
      <w:r w:rsidR="006739F3" w:rsidRPr="005600E9">
        <w:rPr>
          <w:rFonts w:ascii="Times New Roman" w:eastAsiaTheme="minorEastAsia" w:hAnsi="Times New Roman" w:hint="eastAsia"/>
          <w:lang w:eastAsia="zh-CN"/>
        </w:rPr>
        <w:t>M</w:t>
      </w:r>
      <w:r w:rsidR="006739F3" w:rsidRPr="005600E9">
        <w:rPr>
          <w:rFonts w:ascii="Times New Roman" w:eastAsiaTheme="minorEastAsia" w:hAnsi="Times New Roman" w:hint="eastAsia"/>
          <w:vertAlign w:val="superscript"/>
          <w:lang w:eastAsia="zh-CN"/>
        </w:rPr>
        <w:t>th</w:t>
      </w:r>
      <w:proofErr w:type="spellEnd"/>
      <w:r w:rsidR="006739F3" w:rsidRPr="005600E9">
        <w:rPr>
          <w:rFonts w:ascii="Times New Roman" w:eastAsiaTheme="minorEastAsia" w:hAnsi="Times New Roman" w:hint="eastAsia"/>
          <w:lang w:eastAsia="zh-CN"/>
        </w:rPr>
        <w:t xml:space="preserve"> </w:t>
      </w:r>
      <w:r w:rsidR="006739F3" w:rsidRPr="005600E9">
        <w:rPr>
          <w:rFonts w:ascii="Times New Roman" w:eastAsia="宋体" w:hAnsi="Times New Roman" w:hint="eastAsia"/>
          <w:lang w:eastAsia="zh-CN"/>
        </w:rPr>
        <w:t>SB C</w:t>
      </w:r>
      <w:r w:rsidR="006739F3" w:rsidRPr="005600E9">
        <w:rPr>
          <w:rFonts w:ascii="Times New Roman" w:eastAsiaTheme="minorEastAsia" w:hAnsi="Times New Roman" w:hint="eastAsia"/>
          <w:lang w:eastAsia="zh-CN"/>
        </w:rPr>
        <w:t>Q</w:t>
      </w:r>
      <w:r w:rsidR="006739F3" w:rsidRPr="005600E9">
        <w:rPr>
          <w:rFonts w:ascii="Times New Roman" w:hAnsi="Times New Roman"/>
          <w:lang w:eastAsia="zh-CN"/>
        </w:rPr>
        <w:t xml:space="preserve">I </w:t>
      </w:r>
      <w:r w:rsidR="006739F3" w:rsidRPr="005600E9">
        <w:rPr>
          <w:rFonts w:ascii="Times New Roman" w:eastAsiaTheme="minorEastAsia" w:hAnsi="Times New Roman" w:hint="eastAsia"/>
          <w:lang w:eastAsia="zh-CN"/>
        </w:rPr>
        <w:t xml:space="preserve">for TB 1&gt;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0</m:t>
            </m:r>
          </m:sup>
        </m:sSup>
      </m:oMath>
      <w:r w:rsidR="006739F3" w:rsidRPr="005600E9">
        <w:rPr>
          <w:rFonts w:ascii="Times New Roman" w:hAnsi="Times New Roman"/>
          <w:lang w:eastAsia="zh-CN"/>
        </w:rPr>
        <w:t>&gt;</w:t>
      </w:r>
      <w:r w:rsidR="006739F3" w:rsidRPr="005600E9">
        <w:rPr>
          <w:rFonts w:ascii="Times New Roman" w:eastAsiaTheme="minorEastAsia" w:hAnsi="Times New Roman" w:hint="eastAsia"/>
          <w:lang w:eastAsia="zh-CN"/>
        </w:rPr>
        <w:t xml:space="preserv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1</m:t>
            </m:r>
          </m:sup>
        </m:sSup>
      </m:oMath>
      <w:r w:rsidR="006739F3" w:rsidRPr="005600E9">
        <w:rPr>
          <w:rFonts w:ascii="Times New Roman" w:eastAsiaTheme="minorEastAsia" w:hAnsi="Times New Roman" w:hint="eastAsia"/>
          <w:lang w:eastAsia="zh-CN"/>
        </w:rPr>
        <w:t>&gt;</w:t>
      </w:r>
      <w:r w:rsidR="006739F3" w:rsidRPr="005600E9">
        <w:rPr>
          <w:rFonts w:ascii="Times New Roman" w:eastAsiaTheme="minorEastAsia" w:hAnsi="Times New Roman"/>
          <w:lang w:eastAsia="zh-CN"/>
        </w:rPr>
        <w:t>…</w:t>
      </w:r>
      <w:r w:rsidR="006739F3" w:rsidRPr="005600E9">
        <w:rPr>
          <w:rFonts w:ascii="Times New Roman" w:eastAsiaTheme="minorEastAsia" w:hAnsi="Times New Roman" w:hint="eastAsia"/>
          <w:lang w:eastAsia="zh-CN"/>
        </w:rPr>
        <w:t xml:space="preserve">&gt;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M-1</m:t>
            </m:r>
          </m:sup>
        </m:sSup>
      </m:oMath>
    </w:p>
    <w:p w14:paraId="226FFDF0" w14:textId="49BB17C6" w:rsidR="006739F3" w:rsidRPr="005600E9" w:rsidRDefault="006739F3" w:rsidP="006739F3">
      <w:pPr>
        <w:pStyle w:val="ListParagraph"/>
        <w:numPr>
          <w:ilvl w:val="0"/>
          <w:numId w:val="74"/>
        </w:numPr>
        <w:snapToGrid w:val="0"/>
        <w:rPr>
          <w:rFonts w:ascii="Times New Roman" w:hAnsi="Times New Roman"/>
          <w:lang w:eastAsia="zh-CN"/>
        </w:rPr>
      </w:pPr>
      <w:r w:rsidRPr="005600E9">
        <w:rPr>
          <w:rFonts w:ascii="Times New Roman" w:eastAsiaTheme="minorEastAsia" w:hAnsi="Times New Roman"/>
          <w:lang w:eastAsia="zh-CN"/>
        </w:rPr>
        <w:t xml:space="preserve">Mapping order </w:t>
      </w:r>
      <w:r w:rsidR="008F0A8C" w:rsidRPr="005600E9">
        <w:rPr>
          <w:rFonts w:ascii="Times New Roman" w:eastAsiaTheme="minorEastAsia" w:hAnsi="Times New Roman" w:hint="eastAsia"/>
          <w:lang w:eastAsia="zh-CN"/>
        </w:rPr>
        <w:t>1-</w:t>
      </w:r>
      <w:r w:rsidRPr="005600E9">
        <w:rPr>
          <w:rFonts w:ascii="Times New Roman" w:eastAsiaTheme="minorEastAsia" w:hAnsi="Times New Roman" w:hint="eastAsia"/>
          <w:lang w:eastAsia="zh-CN"/>
        </w:rPr>
        <w:t>2</w:t>
      </w:r>
      <w:r w:rsidRPr="005600E9">
        <w:rPr>
          <w:rFonts w:ascii="Times New Roman" w:eastAsiaTheme="minorEastAsia" w:hAnsi="Times New Roman"/>
          <w:lang w:eastAsia="zh-CN"/>
        </w:rPr>
        <w:t xml:space="preserve">: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hAnsi="Times New Roman"/>
          <w:lang w:eastAsia="zh-CN"/>
        </w:rPr>
        <w:t>CRI</w:t>
      </w:r>
      <w:r w:rsidRPr="005600E9">
        <w:rPr>
          <w:rFonts w:ascii="Times New Roman" w:eastAsiaTheme="minorEastAsia" w:hAnsi="Times New Roman" w:hint="eastAsia"/>
          <w:lang w:eastAsia="zh-CN"/>
        </w:rPr>
        <w:t xml:space="preserve">&gt;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hAnsi="Times New Roman"/>
          <w:lang w:eastAsia="zh-CN"/>
        </w:rPr>
        <w:t xml:space="preserve">RI </w:t>
      </w:r>
      <w:r w:rsidRPr="005600E9">
        <w:rPr>
          <w:rFonts w:ascii="Times New Roman" w:eastAsiaTheme="minorEastAsia" w:hAnsi="Times New Roman" w:hint="eastAsia"/>
          <w:lang w:eastAsia="zh-CN"/>
        </w:rPr>
        <w:t xml:space="preserve">&gt;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0</m:t>
            </m:r>
          </m:sup>
        </m:sSup>
      </m:oMath>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CRI</w:t>
      </w:r>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RI </w:t>
      </w:r>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for TB 1</w:t>
      </w:r>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for TB 1</w:t>
      </w:r>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1</m:t>
            </m:r>
          </m:sup>
        </m:sSup>
      </m:oMath>
      <w:r w:rsidRPr="005600E9">
        <w:rPr>
          <w:rFonts w:ascii="Times New Roman" w:eastAsiaTheme="minorEastAsia" w:hAnsi="Times New Roman"/>
          <w:lang w:eastAsia="zh-CN"/>
        </w:rPr>
        <w:t>…</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CRI</w:t>
      </w:r>
      <w:r w:rsidRPr="005600E9">
        <w:rPr>
          <w:rFonts w:ascii="Times New Roman" w:hAnsi="Times New Roman"/>
          <w:lang w:eastAsia="zh-CN"/>
        </w:rPr>
        <w:t xml:space="preserve"> </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RI</w:t>
      </w:r>
      <w:r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M-1</m:t>
            </m:r>
          </m:sup>
        </m:sSup>
      </m:oMath>
    </w:p>
    <w:p w14:paraId="7C8A6C1A" w14:textId="0E492C30" w:rsidR="008F0A8C" w:rsidRPr="005600E9" w:rsidRDefault="006739F3" w:rsidP="008F0A8C">
      <w:pPr>
        <w:snapToGrid w:val="0"/>
        <w:rPr>
          <w:sz w:val="22"/>
          <w:szCs w:val="22"/>
          <w:lang w:val="en-US" w:eastAsia="zh-CN"/>
        </w:rPr>
      </w:pPr>
      <w:r w:rsidRPr="005600E9">
        <w:rPr>
          <w:rFonts w:hint="eastAsia"/>
          <w:sz w:val="22"/>
          <w:szCs w:val="22"/>
          <w:lang w:eastAsia="zh-CN"/>
        </w:rPr>
        <w:t xml:space="preserve">In </w:t>
      </w:r>
      <w:r w:rsidRPr="005600E9">
        <w:rPr>
          <w:sz w:val="22"/>
          <w:szCs w:val="22"/>
          <w:lang w:eastAsia="zh-CN"/>
        </w:rPr>
        <w:t>addition</w:t>
      </w:r>
      <w:r w:rsidRPr="005600E9">
        <w:rPr>
          <w:rFonts w:hint="eastAsia"/>
          <w:sz w:val="22"/>
          <w:szCs w:val="22"/>
          <w:lang w:eastAsia="zh-CN"/>
        </w:rPr>
        <w:t xml:space="preserve">, if </w:t>
      </w:r>
      <w:r w:rsidR="008F0A8C" w:rsidRPr="005600E9">
        <w:rPr>
          <w:rFonts w:hint="eastAsia"/>
          <w:sz w:val="22"/>
          <w:szCs w:val="22"/>
          <w:lang w:eastAsia="zh-CN"/>
        </w:rPr>
        <w:t>M</w:t>
      </w:r>
      <w:r w:rsidR="008F0A8C" w:rsidRPr="005600E9">
        <w:rPr>
          <w:rFonts w:hint="eastAsia"/>
          <w:sz w:val="22"/>
          <w:szCs w:val="22"/>
          <w:vertAlign w:val="subscript"/>
          <w:lang w:eastAsia="zh-CN"/>
        </w:rPr>
        <w:t>R</w:t>
      </w:r>
      <w:r w:rsidR="008F0A8C" w:rsidRPr="005600E9">
        <w:rPr>
          <w:rFonts w:hint="eastAsia"/>
          <w:sz w:val="22"/>
          <w:szCs w:val="22"/>
          <w:lang w:eastAsia="zh-CN"/>
        </w:rPr>
        <w:t xml:space="preserve"> CMRs can be pre-configured by gNB, CRIs of M</w:t>
      </w:r>
      <w:r w:rsidR="008F0A8C" w:rsidRPr="005600E9">
        <w:rPr>
          <w:rFonts w:hint="eastAsia"/>
          <w:sz w:val="22"/>
          <w:szCs w:val="22"/>
          <w:vertAlign w:val="subscript"/>
          <w:lang w:eastAsia="zh-CN"/>
        </w:rPr>
        <w:t>R</w:t>
      </w:r>
      <w:r w:rsidR="008F0A8C" w:rsidRPr="005600E9">
        <w:rPr>
          <w:rFonts w:hint="eastAsia"/>
          <w:sz w:val="22"/>
          <w:szCs w:val="22"/>
          <w:lang w:eastAsia="zh-CN"/>
        </w:rPr>
        <w:t xml:space="preserve"> CMRs </w:t>
      </w:r>
      <w:r w:rsidR="00F04AD6" w:rsidRPr="005600E9">
        <w:rPr>
          <w:rFonts w:hint="eastAsia"/>
          <w:sz w:val="22"/>
          <w:szCs w:val="22"/>
          <w:lang w:eastAsia="zh-CN"/>
        </w:rPr>
        <w:t>do not need</w:t>
      </w:r>
      <w:r w:rsidR="008F0A8C" w:rsidRPr="005600E9">
        <w:rPr>
          <w:rFonts w:hint="eastAsia"/>
          <w:sz w:val="22"/>
          <w:szCs w:val="22"/>
          <w:lang w:eastAsia="zh-CN"/>
        </w:rPr>
        <w:t xml:space="preserve"> to be reported. Thus, </w:t>
      </w:r>
      <w:r w:rsidR="008F0A8C" w:rsidRPr="005600E9">
        <w:rPr>
          <w:sz w:val="22"/>
          <w:szCs w:val="22"/>
          <w:lang w:val="en-US" w:eastAsia="zh-CN"/>
        </w:rPr>
        <w:t>the following two omission priorities can be considered:</w:t>
      </w:r>
    </w:p>
    <w:p w14:paraId="65621090" w14:textId="187BB0A0" w:rsidR="008F0A8C" w:rsidRPr="005600E9" w:rsidRDefault="008F0A8C" w:rsidP="008F0A8C">
      <w:pPr>
        <w:pStyle w:val="ListParagraph"/>
        <w:numPr>
          <w:ilvl w:val="0"/>
          <w:numId w:val="74"/>
        </w:numPr>
        <w:snapToGrid w:val="0"/>
        <w:rPr>
          <w:rFonts w:ascii="Times New Roman" w:hAnsi="Times New Roman"/>
          <w:lang w:eastAsia="zh-CN"/>
        </w:rPr>
      </w:pPr>
      <w:r w:rsidRPr="005600E9">
        <w:rPr>
          <w:rFonts w:ascii="Times New Roman" w:eastAsiaTheme="minorEastAsia" w:hAnsi="Times New Roman"/>
          <w:lang w:eastAsia="zh-CN"/>
        </w:rPr>
        <w:lastRenderedPageBreak/>
        <w:t>Mapping order 1</w:t>
      </w:r>
      <w:r w:rsidRPr="005600E9">
        <w:rPr>
          <w:rFonts w:ascii="Times New Roman" w:eastAsiaTheme="minorEastAsia" w:hAnsi="Times New Roman" w:hint="eastAsia"/>
          <w:lang w:eastAsia="zh-CN"/>
        </w:rPr>
        <w:t>-1</w:t>
      </w:r>
      <w:r w:rsidRPr="005600E9">
        <w:rPr>
          <w:rFonts w:ascii="Times New Roman" w:eastAsiaTheme="minorEastAsia" w:hAnsi="Times New Roman"/>
          <w:lang w:eastAsia="zh-CN"/>
        </w:rPr>
        <w:t xml:space="preserve">: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hAnsi="Times New Roman"/>
          <w:lang w:eastAsia="zh-CN"/>
        </w:rPr>
        <w:t>CRI &gt;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CRI </w:t>
      </w:r>
      <w:r w:rsidRPr="005600E9">
        <w:rPr>
          <w:rFonts w:ascii="Times New Roman" w:eastAsiaTheme="minorEastAsia" w:hAnsi="Times New Roman" w:hint="eastAsia"/>
          <w:lang w:eastAsia="zh-CN"/>
        </w:rPr>
        <w:t>&gt;</w:t>
      </w:r>
      <w:r w:rsidRPr="005600E9">
        <w:rPr>
          <w:rFonts w:ascii="Times New Roman" w:eastAsiaTheme="minorEastAsia" w:hAnsi="Times New Roman"/>
          <w:lang w:eastAsia="zh-CN"/>
        </w:rPr>
        <w:t>…</w:t>
      </w:r>
      <w:r w:rsidRPr="005600E9">
        <w:rPr>
          <w:rFonts w:ascii="Times New Roman" w:eastAsiaTheme="minorEastAsia" w:hAnsi="Times New Roman" w:hint="eastAsia"/>
          <w:lang w:eastAsia="zh-CN"/>
        </w:rPr>
        <w:t>&gt; (M-</w:t>
      </w:r>
      <w:r w:rsidRPr="005600E9">
        <w:rPr>
          <w:rFonts w:hint="eastAsia"/>
          <w:lang w:eastAsia="zh-CN"/>
        </w:rPr>
        <w:t xml:space="preserve"> </w:t>
      </w:r>
      <w:r w:rsidRPr="005600E9">
        <w:rPr>
          <w:rFonts w:ascii="Times New Roman" w:hAnsi="Times New Roman"/>
          <w:lang w:eastAsia="zh-CN"/>
        </w:rPr>
        <w:t>M</w:t>
      </w:r>
      <w:r w:rsidRPr="005600E9">
        <w:rPr>
          <w:rFonts w:ascii="Times New Roman" w:hAnsi="Times New Roman"/>
          <w:vertAlign w:val="subscript"/>
          <w:lang w:eastAsia="zh-CN"/>
        </w:rPr>
        <w:t>R</w:t>
      </w:r>
      <w:r w:rsidRPr="005600E9">
        <w:rPr>
          <w:rFonts w:ascii="Times New Roman" w:eastAsiaTheme="minorEastAsia" w:hAnsi="Times New Roman" w:hint="eastAsia"/>
          <w:lang w:eastAsia="zh-CN"/>
        </w:rPr>
        <w:t>)</w:t>
      </w:r>
      <w:proofErr w:type="spellStart"/>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CRI&gt;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hAnsi="Times New Roman"/>
          <w:lang w:eastAsia="zh-CN"/>
        </w:rPr>
        <w:t>RI &gt;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RI </w:t>
      </w:r>
      <w:r w:rsidRPr="005600E9">
        <w:rPr>
          <w:rFonts w:ascii="Times New Roman" w:eastAsiaTheme="minorEastAsia" w:hAnsi="Times New Roman" w:hint="eastAsia"/>
          <w:lang w:eastAsia="zh-CN"/>
        </w:rPr>
        <w:t>&gt;</w:t>
      </w:r>
      <w:r w:rsidRPr="005600E9">
        <w:rPr>
          <w:rFonts w:ascii="Times New Roman" w:eastAsiaTheme="minorEastAsia" w:hAnsi="Times New Roman"/>
          <w:lang w:eastAsia="zh-CN"/>
        </w:rPr>
        <w:t>…</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RI&gt;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for TB 1</w:t>
      </w:r>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for TB 1</w:t>
      </w:r>
      <w:r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&gt;</w:t>
      </w:r>
      <w:r w:rsidRPr="005600E9">
        <w:rPr>
          <w:rFonts w:ascii="Times New Roman" w:eastAsiaTheme="minorEastAsia" w:hAnsi="Times New Roman"/>
          <w:lang w:eastAsia="zh-CN"/>
        </w:rPr>
        <w:t>…</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for TB 1</w:t>
      </w:r>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for TB 1</w:t>
      </w:r>
      <w:r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&gt;</w:t>
      </w:r>
      <w:r w:rsidRPr="005600E9">
        <w:rPr>
          <w:rFonts w:ascii="Times New Roman" w:eastAsiaTheme="minorEastAsia" w:hAnsi="Times New Roman"/>
          <w:lang w:eastAsia="zh-CN"/>
        </w:rPr>
        <w:t>…</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0</m:t>
            </m:r>
          </m:sup>
        </m:sSup>
      </m:oMath>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1</m:t>
            </m:r>
          </m:sup>
        </m:sSup>
      </m:oMath>
      <w:r w:rsidRPr="005600E9">
        <w:rPr>
          <w:rFonts w:ascii="Times New Roman" w:eastAsiaTheme="minorEastAsia" w:hAnsi="Times New Roman" w:hint="eastAsia"/>
          <w:lang w:eastAsia="zh-CN"/>
        </w:rPr>
        <w:t>&gt;</w:t>
      </w:r>
      <w:r w:rsidRPr="005600E9">
        <w:rPr>
          <w:rFonts w:ascii="Times New Roman" w:eastAsiaTheme="minorEastAsia" w:hAnsi="Times New Roman"/>
          <w:lang w:eastAsia="zh-CN"/>
        </w:rPr>
        <w:t>…</w:t>
      </w:r>
      <w:r w:rsidRPr="005600E9">
        <w:rPr>
          <w:rFonts w:ascii="Times New Roman" w:eastAsiaTheme="minorEastAsia" w:hAnsi="Times New Roman" w:hint="eastAsia"/>
          <w:lang w:eastAsia="zh-CN"/>
        </w:rPr>
        <w:t xml:space="preserve">&gt;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M-1</m:t>
            </m:r>
          </m:sup>
        </m:sSup>
      </m:oMath>
    </w:p>
    <w:p w14:paraId="7E224C89" w14:textId="078C456D" w:rsidR="008F0A8C" w:rsidRPr="005600E9" w:rsidRDefault="008F0A8C" w:rsidP="008F0A8C">
      <w:pPr>
        <w:pStyle w:val="ListParagraph"/>
        <w:numPr>
          <w:ilvl w:val="0"/>
          <w:numId w:val="74"/>
        </w:numPr>
        <w:snapToGrid w:val="0"/>
        <w:rPr>
          <w:rFonts w:ascii="Times New Roman" w:hAnsi="Times New Roman"/>
          <w:lang w:eastAsia="zh-CN"/>
        </w:rPr>
      </w:pPr>
      <w:r w:rsidRPr="005600E9">
        <w:rPr>
          <w:rFonts w:ascii="Times New Roman" w:eastAsiaTheme="minorEastAsia" w:hAnsi="Times New Roman"/>
          <w:lang w:eastAsia="zh-CN"/>
        </w:rPr>
        <w:t xml:space="preserve">Mapping order </w:t>
      </w:r>
      <w:r w:rsidRPr="005600E9">
        <w:rPr>
          <w:rFonts w:ascii="Times New Roman" w:eastAsiaTheme="minorEastAsia" w:hAnsi="Times New Roman" w:hint="eastAsia"/>
          <w:lang w:eastAsia="zh-CN"/>
        </w:rPr>
        <w:t>1-2</w:t>
      </w:r>
      <w:r w:rsidRPr="005600E9">
        <w:rPr>
          <w:rFonts w:ascii="Times New Roman" w:eastAsiaTheme="minorEastAsia" w:hAnsi="Times New Roman"/>
          <w:lang w:eastAsia="zh-CN"/>
        </w:rPr>
        <w:t xml:space="preserve">: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hAnsi="Times New Roman"/>
          <w:lang w:eastAsia="zh-CN"/>
        </w:rPr>
        <w:t xml:space="preserve">RI </w:t>
      </w:r>
      <w:r w:rsidRPr="005600E9">
        <w:rPr>
          <w:rFonts w:ascii="Times New Roman" w:eastAsiaTheme="minorEastAsia" w:hAnsi="Times New Roman" w:hint="eastAsia"/>
          <w:lang w:eastAsia="zh-CN"/>
        </w:rPr>
        <w:t xml:space="preserve">&gt;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0</m:t>
            </m:r>
          </m:sup>
        </m:sSup>
      </m:oMath>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RI </w:t>
      </w:r>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for TB 1</w:t>
      </w:r>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1</m:t>
            </m:r>
          </m:sup>
        </m:sSup>
      </m:oMath>
      <w:r w:rsidR="00A1242A" w:rsidRPr="005600E9">
        <w:rPr>
          <w:rFonts w:ascii="Times New Roman" w:eastAsiaTheme="minorEastAsia" w:hAnsi="Times New Roman" w:hint="eastAsia"/>
          <w:lang w:eastAsia="zh-CN"/>
        </w:rPr>
        <w:t>&gt;</w:t>
      </w:r>
      <w:r w:rsidR="00A1242A" w:rsidRPr="005600E9">
        <w:rPr>
          <w:rFonts w:ascii="Times New Roman" w:eastAsiaTheme="minorEastAsia" w:hAnsi="Times New Roman"/>
          <w:lang w:eastAsia="zh-CN"/>
        </w:rPr>
        <w:t>…</w:t>
      </w:r>
      <w:r w:rsidR="00A1242A" w:rsidRPr="005600E9">
        <w:rPr>
          <w:rFonts w:ascii="Times New Roman" w:eastAsiaTheme="minorEastAsia" w:hAnsi="Times New Roman" w:hint="eastAsia"/>
          <w:lang w:eastAsia="zh-CN"/>
        </w:rPr>
        <w:t>&gt; (M-</w:t>
      </w:r>
      <w:r w:rsidR="00A1242A" w:rsidRPr="005600E9">
        <w:rPr>
          <w:rFonts w:hint="eastAsia"/>
          <w:lang w:eastAsia="zh-CN"/>
        </w:rPr>
        <w:t xml:space="preserve"> </w:t>
      </w:r>
      <w:r w:rsidR="00A1242A" w:rsidRPr="005600E9">
        <w:rPr>
          <w:rFonts w:ascii="Times New Roman" w:hAnsi="Times New Roman"/>
          <w:lang w:eastAsia="zh-CN"/>
        </w:rPr>
        <w:t>M</w:t>
      </w:r>
      <w:r w:rsidR="00A1242A" w:rsidRPr="005600E9">
        <w:rPr>
          <w:rFonts w:ascii="Times New Roman" w:hAnsi="Times New Roman"/>
          <w:vertAlign w:val="subscript"/>
          <w:lang w:eastAsia="zh-CN"/>
        </w:rPr>
        <w:t>R</w:t>
      </w:r>
      <w:r w:rsidR="00A1242A" w:rsidRPr="005600E9">
        <w:rPr>
          <w:rFonts w:ascii="Times New Roman" w:eastAsiaTheme="minorEastAsia" w:hAnsi="Times New Roman" w:hint="eastAsia"/>
          <w:lang w:eastAsia="zh-CN"/>
        </w:rPr>
        <w:t>+1)</w:t>
      </w:r>
      <w:proofErr w:type="spellStart"/>
      <w:r w:rsidR="00A1242A" w:rsidRPr="005600E9">
        <w:rPr>
          <w:rFonts w:ascii="Times New Roman" w:eastAsiaTheme="minorEastAsia" w:hAnsi="Times New Roman" w:hint="eastAsia"/>
          <w:vertAlign w:val="superscript"/>
          <w:lang w:eastAsia="zh-CN"/>
        </w:rPr>
        <w:t>th</w:t>
      </w:r>
      <w:proofErr w:type="spellEnd"/>
      <w:r w:rsidR="00A1242A" w:rsidRPr="005600E9">
        <w:rPr>
          <w:rFonts w:ascii="Times New Roman" w:eastAsiaTheme="minorEastAsia" w:hAnsi="Times New Roman" w:hint="eastAsia"/>
          <w:lang w:eastAsia="zh-CN"/>
        </w:rPr>
        <w:t xml:space="preserve"> CRI</w:t>
      </w:r>
      <w:r w:rsidR="00A1242A" w:rsidRPr="005600E9">
        <w:rPr>
          <w:rFonts w:ascii="Times New Roman" w:hAnsi="Times New Roman"/>
          <w:lang w:eastAsia="zh-CN"/>
        </w:rPr>
        <w:t xml:space="preserve"> </w:t>
      </w:r>
      <w:r w:rsidR="00A1242A" w:rsidRPr="005600E9">
        <w:rPr>
          <w:rFonts w:ascii="Times New Roman" w:eastAsiaTheme="minorEastAsia" w:hAnsi="Times New Roman" w:hint="eastAsia"/>
          <w:lang w:eastAsia="zh-CN"/>
        </w:rPr>
        <w:t>&gt; (M-</w:t>
      </w:r>
      <w:r w:rsidR="00A1242A" w:rsidRPr="005600E9">
        <w:rPr>
          <w:rFonts w:hint="eastAsia"/>
          <w:lang w:eastAsia="zh-CN"/>
        </w:rPr>
        <w:t xml:space="preserve"> </w:t>
      </w:r>
      <w:r w:rsidR="00A1242A" w:rsidRPr="005600E9">
        <w:rPr>
          <w:rFonts w:ascii="Times New Roman" w:hAnsi="Times New Roman"/>
          <w:lang w:eastAsia="zh-CN"/>
        </w:rPr>
        <w:t>M</w:t>
      </w:r>
      <w:r w:rsidR="00A1242A" w:rsidRPr="005600E9">
        <w:rPr>
          <w:rFonts w:ascii="Times New Roman" w:hAnsi="Times New Roman"/>
          <w:vertAlign w:val="subscript"/>
          <w:lang w:eastAsia="zh-CN"/>
        </w:rPr>
        <w:t>R</w:t>
      </w:r>
      <w:r w:rsidR="00A1242A" w:rsidRPr="005600E9">
        <w:rPr>
          <w:rFonts w:ascii="Times New Roman" w:eastAsiaTheme="minorEastAsia" w:hAnsi="Times New Roman" w:hint="eastAsia"/>
          <w:lang w:eastAsia="zh-CN"/>
        </w:rPr>
        <w:t>+1)</w:t>
      </w:r>
      <w:proofErr w:type="spellStart"/>
      <w:r w:rsidR="00A1242A" w:rsidRPr="005600E9">
        <w:rPr>
          <w:rFonts w:ascii="Times New Roman" w:eastAsiaTheme="minorEastAsia" w:hAnsi="Times New Roman" w:hint="eastAsia"/>
          <w:vertAlign w:val="superscript"/>
          <w:lang w:eastAsia="zh-CN"/>
        </w:rPr>
        <w:t>th</w:t>
      </w:r>
      <w:proofErr w:type="spellEnd"/>
      <w:r w:rsidR="00A1242A" w:rsidRPr="005600E9">
        <w:rPr>
          <w:rFonts w:ascii="Times New Roman" w:eastAsiaTheme="minorEastAsia" w:hAnsi="Times New Roman" w:hint="eastAsia"/>
          <w:lang w:eastAsia="zh-CN"/>
        </w:rPr>
        <w:t xml:space="preserve"> RI</w:t>
      </w:r>
      <w:r w:rsidR="00A1242A" w:rsidRPr="005600E9">
        <w:rPr>
          <w:rFonts w:ascii="Times New Roman" w:eastAsiaTheme="minorEastAsia" w:hAnsi="Times New Roman"/>
          <w:lang w:eastAsia="zh-CN"/>
        </w:rPr>
        <w:t xml:space="preserve"> </w:t>
      </w:r>
      <w:r w:rsidR="00A1242A" w:rsidRPr="005600E9">
        <w:rPr>
          <w:rFonts w:ascii="Times New Roman" w:eastAsiaTheme="minorEastAsia" w:hAnsi="Times New Roman" w:hint="eastAsia"/>
          <w:lang w:eastAsia="zh-CN"/>
        </w:rPr>
        <w:t>&gt; (M-</w:t>
      </w:r>
      <w:r w:rsidR="00A1242A" w:rsidRPr="005600E9">
        <w:rPr>
          <w:rFonts w:hint="eastAsia"/>
          <w:lang w:eastAsia="zh-CN"/>
        </w:rPr>
        <w:t xml:space="preserve"> </w:t>
      </w:r>
      <w:r w:rsidR="00A1242A" w:rsidRPr="005600E9">
        <w:rPr>
          <w:rFonts w:ascii="Times New Roman" w:hAnsi="Times New Roman"/>
          <w:lang w:eastAsia="zh-CN"/>
        </w:rPr>
        <w:t>M</w:t>
      </w:r>
      <w:r w:rsidR="00A1242A" w:rsidRPr="005600E9">
        <w:rPr>
          <w:rFonts w:ascii="Times New Roman" w:hAnsi="Times New Roman"/>
          <w:vertAlign w:val="subscript"/>
          <w:lang w:eastAsia="zh-CN"/>
        </w:rPr>
        <w:t>R</w:t>
      </w:r>
      <w:r w:rsidR="00A1242A" w:rsidRPr="005600E9">
        <w:rPr>
          <w:rFonts w:ascii="Times New Roman" w:eastAsiaTheme="minorEastAsia" w:hAnsi="Times New Roman" w:hint="eastAsia"/>
          <w:lang w:eastAsia="zh-CN"/>
        </w:rPr>
        <w:t>+1)</w:t>
      </w:r>
      <w:proofErr w:type="spellStart"/>
      <w:r w:rsidR="00A1242A" w:rsidRPr="005600E9">
        <w:rPr>
          <w:rFonts w:ascii="Times New Roman" w:eastAsiaTheme="minorEastAsia" w:hAnsi="Times New Roman" w:hint="eastAsia"/>
          <w:vertAlign w:val="superscript"/>
          <w:lang w:eastAsia="zh-CN"/>
        </w:rPr>
        <w:t>th</w:t>
      </w:r>
      <w:proofErr w:type="spellEnd"/>
      <w:r w:rsidR="00A1242A" w:rsidRPr="005600E9">
        <w:rPr>
          <w:rFonts w:ascii="Times New Roman" w:eastAsiaTheme="minorEastAsia" w:hAnsi="Times New Roman" w:hint="eastAsia"/>
          <w:lang w:eastAsia="zh-CN"/>
        </w:rPr>
        <w:t xml:space="preserve"> </w:t>
      </w:r>
      <w:r w:rsidR="00A1242A" w:rsidRPr="005600E9">
        <w:rPr>
          <w:rFonts w:ascii="Times New Roman" w:eastAsia="宋体" w:hAnsi="Times New Roman" w:hint="eastAsia"/>
          <w:lang w:eastAsia="zh-CN"/>
        </w:rPr>
        <w:t>WB C</w:t>
      </w:r>
      <w:r w:rsidR="00A1242A" w:rsidRPr="005600E9">
        <w:rPr>
          <w:rFonts w:ascii="Times New Roman" w:eastAsiaTheme="minorEastAsia" w:hAnsi="Times New Roman" w:hint="eastAsia"/>
          <w:lang w:eastAsia="zh-CN"/>
        </w:rPr>
        <w:t>Q</w:t>
      </w:r>
      <w:r w:rsidR="00A1242A" w:rsidRPr="005600E9">
        <w:rPr>
          <w:rFonts w:ascii="Times New Roman" w:hAnsi="Times New Roman"/>
          <w:lang w:eastAsia="zh-CN"/>
        </w:rPr>
        <w:t xml:space="preserve">I </w:t>
      </w:r>
      <w:r w:rsidR="00A1242A" w:rsidRPr="005600E9">
        <w:rPr>
          <w:rFonts w:ascii="Times New Roman" w:eastAsiaTheme="minorEastAsia" w:hAnsi="Times New Roman" w:hint="eastAsia"/>
          <w:lang w:eastAsia="zh-CN"/>
        </w:rPr>
        <w:t>for TB 1&gt; (M-</w:t>
      </w:r>
      <w:r w:rsidR="00A1242A" w:rsidRPr="005600E9">
        <w:rPr>
          <w:rFonts w:hint="eastAsia"/>
          <w:lang w:eastAsia="zh-CN"/>
        </w:rPr>
        <w:t xml:space="preserve"> </w:t>
      </w:r>
      <w:r w:rsidR="00A1242A" w:rsidRPr="005600E9">
        <w:rPr>
          <w:rFonts w:ascii="Times New Roman" w:hAnsi="Times New Roman"/>
          <w:lang w:eastAsia="zh-CN"/>
        </w:rPr>
        <w:t>M</w:t>
      </w:r>
      <w:r w:rsidR="00A1242A" w:rsidRPr="005600E9">
        <w:rPr>
          <w:rFonts w:ascii="Times New Roman" w:hAnsi="Times New Roman"/>
          <w:vertAlign w:val="subscript"/>
          <w:lang w:eastAsia="zh-CN"/>
        </w:rPr>
        <w:t>R</w:t>
      </w:r>
      <w:r w:rsidR="00A1242A" w:rsidRPr="005600E9">
        <w:rPr>
          <w:rFonts w:ascii="Times New Roman" w:eastAsiaTheme="minorEastAsia" w:hAnsi="Times New Roman" w:hint="eastAsia"/>
          <w:lang w:eastAsia="zh-CN"/>
        </w:rPr>
        <w:t>+1)</w:t>
      </w:r>
      <w:proofErr w:type="spellStart"/>
      <w:r w:rsidR="00A1242A" w:rsidRPr="005600E9">
        <w:rPr>
          <w:rFonts w:ascii="Times New Roman" w:eastAsiaTheme="minorEastAsia" w:hAnsi="Times New Roman" w:hint="eastAsia"/>
          <w:vertAlign w:val="superscript"/>
          <w:lang w:eastAsia="zh-CN"/>
        </w:rPr>
        <w:t>th</w:t>
      </w:r>
      <w:proofErr w:type="spellEnd"/>
      <w:r w:rsidR="00A1242A" w:rsidRPr="005600E9">
        <w:rPr>
          <w:rFonts w:ascii="Times New Roman" w:eastAsiaTheme="minorEastAsia" w:hAnsi="Times New Roman" w:hint="eastAsia"/>
          <w:lang w:eastAsia="zh-CN"/>
        </w:rPr>
        <w:t xml:space="preserve"> </w:t>
      </w:r>
      <w:r w:rsidR="00A1242A" w:rsidRPr="005600E9">
        <w:rPr>
          <w:rFonts w:ascii="Times New Roman" w:eastAsia="宋体" w:hAnsi="Times New Roman" w:hint="eastAsia"/>
          <w:lang w:eastAsia="zh-CN"/>
        </w:rPr>
        <w:t>SB C</w:t>
      </w:r>
      <w:r w:rsidR="00A1242A" w:rsidRPr="005600E9">
        <w:rPr>
          <w:rFonts w:ascii="Times New Roman" w:eastAsiaTheme="minorEastAsia" w:hAnsi="Times New Roman" w:hint="eastAsia"/>
          <w:lang w:eastAsia="zh-CN"/>
        </w:rPr>
        <w:t>Q</w:t>
      </w:r>
      <w:r w:rsidR="00A1242A" w:rsidRPr="005600E9">
        <w:rPr>
          <w:rFonts w:ascii="Times New Roman" w:hAnsi="Times New Roman"/>
          <w:lang w:eastAsia="zh-CN"/>
        </w:rPr>
        <w:t xml:space="preserve">I </w:t>
      </w:r>
      <w:r w:rsidR="00A1242A" w:rsidRPr="005600E9">
        <w:rPr>
          <w:rFonts w:ascii="Times New Roman" w:eastAsiaTheme="minorEastAsia" w:hAnsi="Times New Roman" w:hint="eastAsia"/>
          <w:lang w:eastAsia="zh-CN"/>
        </w:rPr>
        <w:t xml:space="preserve">for TB 1&gt;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hint="eastAsia"/>
                <w:lang w:eastAsia="zh-CN"/>
              </w:rPr>
              <m:t>(M</m:t>
            </m:r>
            <m:r>
              <m:rPr>
                <m:sty m:val="p"/>
              </m:rPr>
              <w:rPr>
                <w:rFonts w:ascii="微软雅黑" w:eastAsia="微软雅黑" w:hAnsi="微软雅黑" w:cs="微软雅黑" w:hint="eastAsia"/>
                <w:lang w:eastAsia="zh-CN"/>
              </w:rPr>
              <m:t>-</m:t>
            </m:r>
            <m:r>
              <m:rPr>
                <m:sty m:val="p"/>
              </m:rPr>
              <w:rPr>
                <w:rFonts w:ascii="Cambria Math" w:hAnsi="Cambria Math" w:hint="eastAsia"/>
                <w:lang w:eastAsia="zh-CN"/>
              </w:rPr>
              <m:t xml:space="preserve"> </m:t>
            </m:r>
            <m:r>
              <m:rPr>
                <m:sty m:val="p"/>
              </m:rPr>
              <w:rPr>
                <w:rFonts w:ascii="Cambria Math" w:hAnsi="Cambria Math"/>
                <w:lang w:eastAsia="zh-CN"/>
              </w:rPr>
              <m:t>M</m:t>
            </m:r>
            <m:r>
              <m:rPr>
                <m:sty m:val="p"/>
              </m:rPr>
              <w:rPr>
                <w:rFonts w:ascii="Cambria Math" w:hAnsi="Cambria Math"/>
                <w:vertAlign w:val="subscript"/>
                <w:lang w:eastAsia="zh-CN"/>
              </w:rPr>
              <m:t>R</m:t>
            </m:r>
            <m:r>
              <m:rPr>
                <m:sty m:val="p"/>
              </m:rPr>
              <w:rPr>
                <w:rFonts w:ascii="Cambria Math" w:eastAsiaTheme="minorEastAsia" w:hAnsi="Cambria Math" w:hint="eastAsia"/>
                <w:lang w:eastAsia="zh-CN"/>
              </w:rPr>
              <m:t>+1)</m:t>
            </m:r>
          </m:sup>
        </m:sSup>
      </m:oMath>
      <w:r w:rsidRPr="005600E9">
        <w:rPr>
          <w:rFonts w:ascii="Times New Roman" w:eastAsiaTheme="minorEastAsia" w:hAnsi="Times New Roman"/>
          <w:lang w:eastAsia="zh-CN"/>
        </w:rPr>
        <w:t>…</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CRI</w:t>
      </w:r>
      <w:r w:rsidRPr="005600E9">
        <w:rPr>
          <w:rFonts w:ascii="Times New Roman" w:hAnsi="Times New Roman"/>
          <w:lang w:eastAsia="zh-CN"/>
        </w:rPr>
        <w:t xml:space="preserve"> </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RI</w:t>
      </w:r>
      <w:r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M-1</m:t>
            </m:r>
          </m:sup>
        </m:sSup>
      </m:oMath>
    </w:p>
    <w:p w14:paraId="0D9EB1AB" w14:textId="4BB3B5DB" w:rsidR="006739F3" w:rsidRPr="005600E9" w:rsidRDefault="00A1242A" w:rsidP="006739F3">
      <w:pPr>
        <w:snapToGrid w:val="0"/>
        <w:rPr>
          <w:sz w:val="22"/>
          <w:szCs w:val="22"/>
          <w:lang w:eastAsia="zh-CN"/>
        </w:rPr>
      </w:pPr>
      <w:r w:rsidRPr="005600E9">
        <w:rPr>
          <w:rFonts w:hint="eastAsia"/>
          <w:sz w:val="22"/>
          <w:szCs w:val="22"/>
          <w:lang w:val="en-US" w:eastAsia="zh-CN"/>
        </w:rPr>
        <w:t xml:space="preserve">If there is no </w:t>
      </w:r>
      <w:r w:rsidRPr="005600E9">
        <w:rPr>
          <w:rFonts w:hint="eastAsia"/>
          <w:sz w:val="22"/>
          <w:szCs w:val="22"/>
          <w:lang w:eastAsia="zh-CN"/>
        </w:rPr>
        <w:t>M</w:t>
      </w:r>
      <w:r w:rsidRPr="005600E9">
        <w:rPr>
          <w:rFonts w:hint="eastAsia"/>
          <w:sz w:val="22"/>
          <w:szCs w:val="22"/>
          <w:vertAlign w:val="subscript"/>
          <w:lang w:eastAsia="zh-CN"/>
        </w:rPr>
        <w:t xml:space="preserve">R </w:t>
      </w:r>
      <w:r w:rsidRPr="005600E9">
        <w:rPr>
          <w:rFonts w:hint="eastAsia"/>
          <w:sz w:val="22"/>
          <w:szCs w:val="22"/>
          <w:lang w:eastAsia="zh-CN"/>
        </w:rPr>
        <w:t>pre-configuration</w:t>
      </w:r>
      <w:r w:rsidRPr="005600E9">
        <w:rPr>
          <w:rFonts w:hint="eastAsia"/>
          <w:sz w:val="22"/>
          <w:szCs w:val="22"/>
          <w:lang w:val="en-US" w:eastAsia="zh-CN"/>
        </w:rPr>
        <w:t xml:space="preserve">, </w:t>
      </w:r>
      <w:r w:rsidRPr="005600E9">
        <w:rPr>
          <w:rFonts w:hint="eastAsia"/>
          <w:sz w:val="22"/>
          <w:szCs w:val="22"/>
          <w:lang w:eastAsia="zh-CN"/>
        </w:rPr>
        <w:t xml:space="preserve">the association </w:t>
      </w:r>
      <w:r w:rsidRPr="005600E9">
        <w:rPr>
          <w:sz w:val="22"/>
          <w:szCs w:val="22"/>
          <w:lang w:eastAsia="zh-CN"/>
        </w:rPr>
        <w:t>between</w:t>
      </w:r>
      <w:r w:rsidRPr="005600E9">
        <w:rPr>
          <w:rFonts w:hint="eastAsia"/>
          <w:sz w:val="22"/>
          <w:szCs w:val="22"/>
          <w:lang w:eastAsia="zh-CN"/>
        </w:rPr>
        <w:t xml:space="preserve"> the CRI and RI,</w:t>
      </w:r>
      <w:r w:rsidR="002B3B20">
        <w:rPr>
          <w:rFonts w:hint="eastAsia"/>
          <w:sz w:val="22"/>
          <w:szCs w:val="22"/>
          <w:lang w:eastAsia="zh-CN"/>
        </w:rPr>
        <w:t xml:space="preserve"> </w:t>
      </w:r>
      <w:r w:rsidRPr="005600E9">
        <w:rPr>
          <w:rFonts w:hint="eastAsia"/>
          <w:sz w:val="22"/>
          <w:szCs w:val="22"/>
          <w:lang w:eastAsia="zh-CN"/>
        </w:rPr>
        <w:t xml:space="preserve">CQI, #NZC is clear for one-one mapping. But </w:t>
      </w:r>
      <w:r w:rsidRPr="005600E9">
        <w:rPr>
          <w:rFonts w:hint="eastAsia"/>
          <w:sz w:val="22"/>
          <w:szCs w:val="22"/>
          <w:lang w:val="en-US" w:eastAsia="zh-CN"/>
        </w:rPr>
        <w:t xml:space="preserve">compared with no </w:t>
      </w:r>
      <w:r w:rsidRPr="005600E9">
        <w:rPr>
          <w:rFonts w:hint="eastAsia"/>
          <w:sz w:val="22"/>
          <w:szCs w:val="22"/>
          <w:lang w:eastAsia="zh-CN"/>
        </w:rPr>
        <w:t>M</w:t>
      </w:r>
      <w:r w:rsidRPr="005600E9">
        <w:rPr>
          <w:rFonts w:hint="eastAsia"/>
          <w:sz w:val="22"/>
          <w:szCs w:val="22"/>
          <w:vertAlign w:val="subscript"/>
          <w:lang w:eastAsia="zh-CN"/>
        </w:rPr>
        <w:t xml:space="preserve">R </w:t>
      </w:r>
      <w:r w:rsidRPr="005600E9">
        <w:rPr>
          <w:rFonts w:hint="eastAsia"/>
          <w:sz w:val="22"/>
          <w:szCs w:val="22"/>
          <w:lang w:eastAsia="zh-CN"/>
        </w:rPr>
        <w:t>pre-configuration</w:t>
      </w:r>
      <w:r w:rsidRPr="005600E9">
        <w:rPr>
          <w:rFonts w:hint="eastAsia"/>
          <w:sz w:val="22"/>
          <w:szCs w:val="22"/>
          <w:vertAlign w:val="subscript"/>
          <w:lang w:eastAsia="zh-CN"/>
        </w:rPr>
        <w:t xml:space="preserve">, </w:t>
      </w:r>
      <w:r w:rsidRPr="005600E9">
        <w:rPr>
          <w:rFonts w:hint="eastAsia"/>
          <w:sz w:val="22"/>
          <w:szCs w:val="22"/>
          <w:lang w:eastAsia="zh-CN"/>
        </w:rPr>
        <w:t xml:space="preserve">one issue should be discussed about the association </w:t>
      </w:r>
      <w:r w:rsidRPr="005600E9">
        <w:rPr>
          <w:sz w:val="22"/>
          <w:szCs w:val="22"/>
          <w:lang w:eastAsia="zh-CN"/>
        </w:rPr>
        <w:t>between</w:t>
      </w:r>
      <w:r w:rsidRPr="005600E9">
        <w:rPr>
          <w:rFonts w:hint="eastAsia"/>
          <w:sz w:val="22"/>
          <w:szCs w:val="22"/>
          <w:lang w:eastAsia="zh-CN"/>
        </w:rPr>
        <w:t xml:space="preserve"> the CRI and RI,</w:t>
      </w:r>
      <w:r w:rsidR="00BE4553">
        <w:rPr>
          <w:rFonts w:hint="eastAsia"/>
          <w:sz w:val="22"/>
          <w:szCs w:val="22"/>
          <w:lang w:eastAsia="zh-CN"/>
        </w:rPr>
        <w:t xml:space="preserve"> </w:t>
      </w:r>
      <w:r w:rsidRPr="005600E9">
        <w:rPr>
          <w:rFonts w:hint="eastAsia"/>
          <w:sz w:val="22"/>
          <w:szCs w:val="22"/>
          <w:lang w:eastAsia="zh-CN"/>
        </w:rPr>
        <w:t>CQI, #NZC. If CRIs of M</w:t>
      </w:r>
      <w:r w:rsidRPr="005600E9">
        <w:rPr>
          <w:rFonts w:hint="eastAsia"/>
          <w:sz w:val="22"/>
          <w:szCs w:val="22"/>
          <w:vertAlign w:val="subscript"/>
          <w:lang w:eastAsia="zh-CN"/>
        </w:rPr>
        <w:t>R</w:t>
      </w:r>
      <w:r w:rsidRPr="005600E9">
        <w:rPr>
          <w:rFonts w:hint="eastAsia"/>
          <w:sz w:val="22"/>
          <w:szCs w:val="22"/>
          <w:lang w:eastAsia="zh-CN"/>
        </w:rPr>
        <w:t xml:space="preserve"> CMRs </w:t>
      </w:r>
      <w:r w:rsidR="00F04AD6" w:rsidRPr="005600E9">
        <w:rPr>
          <w:rFonts w:hint="eastAsia"/>
          <w:sz w:val="22"/>
          <w:szCs w:val="22"/>
          <w:lang w:eastAsia="zh-CN"/>
        </w:rPr>
        <w:t>do not need</w:t>
      </w:r>
      <w:r w:rsidRPr="005600E9">
        <w:rPr>
          <w:rFonts w:hint="eastAsia"/>
          <w:sz w:val="22"/>
          <w:szCs w:val="22"/>
          <w:lang w:eastAsia="zh-CN"/>
        </w:rPr>
        <w:t xml:space="preserve"> to be reported, the first M</w:t>
      </w:r>
      <w:r w:rsidRPr="005600E9">
        <w:rPr>
          <w:rFonts w:hint="eastAsia"/>
          <w:sz w:val="22"/>
          <w:szCs w:val="22"/>
          <w:vertAlign w:val="subscript"/>
          <w:lang w:eastAsia="zh-CN"/>
        </w:rPr>
        <w:t>R</w:t>
      </w:r>
      <w:r w:rsidRPr="005600E9">
        <w:rPr>
          <w:rFonts w:hint="eastAsia"/>
          <w:sz w:val="22"/>
          <w:szCs w:val="22"/>
          <w:lang w:eastAsia="zh-CN"/>
        </w:rPr>
        <w:t xml:space="preserve"> RIs, CQIs, #NZCs should be mapped with M</w:t>
      </w:r>
      <w:r w:rsidRPr="005600E9">
        <w:rPr>
          <w:rFonts w:hint="eastAsia"/>
          <w:sz w:val="22"/>
          <w:szCs w:val="22"/>
          <w:vertAlign w:val="subscript"/>
          <w:lang w:eastAsia="zh-CN"/>
        </w:rPr>
        <w:t xml:space="preserve">R </w:t>
      </w:r>
      <w:r w:rsidRPr="005600E9">
        <w:rPr>
          <w:rFonts w:hint="eastAsia"/>
          <w:sz w:val="22"/>
          <w:szCs w:val="22"/>
          <w:lang w:eastAsia="zh-CN"/>
        </w:rPr>
        <w:t>pre-configured CRIs. And within M</w:t>
      </w:r>
      <w:r w:rsidRPr="005600E9">
        <w:rPr>
          <w:rFonts w:hint="eastAsia"/>
          <w:sz w:val="22"/>
          <w:szCs w:val="22"/>
          <w:vertAlign w:val="subscript"/>
          <w:lang w:eastAsia="zh-CN"/>
        </w:rPr>
        <w:t xml:space="preserve">R </w:t>
      </w:r>
      <w:r w:rsidRPr="005600E9">
        <w:rPr>
          <w:rFonts w:hint="eastAsia"/>
          <w:sz w:val="22"/>
          <w:szCs w:val="22"/>
          <w:lang w:eastAsia="zh-CN"/>
        </w:rPr>
        <w:t>pre-configured CRIs, simple ordering by CSI-RS indexes can be referred.</w:t>
      </w:r>
    </w:p>
    <w:p w14:paraId="3C8B9FA9" w14:textId="38BE2278" w:rsidR="007D6F9D" w:rsidRPr="005600E9" w:rsidRDefault="00A1242A" w:rsidP="00A1242A">
      <w:pPr>
        <w:pStyle w:val="Proposal"/>
        <w:numPr>
          <w:ilvl w:val="0"/>
          <w:numId w:val="46"/>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w:t>
      </w:r>
      <w:r w:rsidR="007D6F9D" w:rsidRPr="005600E9">
        <w:rPr>
          <w:rFonts w:ascii="Times New Roman" w:eastAsiaTheme="minorEastAsia" w:hAnsi="Times New Roman" w:hint="eastAsia"/>
          <w:sz w:val="22"/>
          <w:szCs w:val="22"/>
        </w:rPr>
        <w:t xml:space="preserve">if </w:t>
      </w:r>
      <w:r w:rsidR="004D03CD" w:rsidRPr="005600E9">
        <w:rPr>
          <w:rStyle w:val="cf01"/>
          <w:rFonts w:ascii="Times New Roman" w:hAnsi="Times New Roman" w:cs="Times New Roman"/>
          <w:sz w:val="22"/>
          <w:szCs w:val="22"/>
        </w:rPr>
        <w:t>M</w:t>
      </w:r>
      <w:r w:rsidR="004D03CD" w:rsidRPr="005600E9">
        <w:rPr>
          <w:rStyle w:val="cf11"/>
          <w:rFonts w:ascii="Times New Roman" w:hAnsi="Times New Roman" w:cs="Times New Roman"/>
          <w:sz w:val="22"/>
          <w:szCs w:val="22"/>
        </w:rPr>
        <w:t>R</w:t>
      </w:r>
      <w:r w:rsidR="004D03CD" w:rsidRPr="005600E9">
        <w:rPr>
          <w:rStyle w:val="cf01"/>
          <w:rFonts w:ascii="Times New Roman" w:hAnsi="Times New Roman" w:cs="Times New Roman"/>
          <w:sz w:val="22"/>
          <w:szCs w:val="22"/>
        </w:rPr>
        <w:t xml:space="preserve"> CMRs pre-configuration is </w:t>
      </w:r>
      <w:r w:rsidR="004D03CD" w:rsidRPr="005600E9">
        <w:rPr>
          <w:rStyle w:val="cf01"/>
          <w:rFonts w:ascii="Times New Roman" w:eastAsiaTheme="minorEastAsia" w:hAnsi="Times New Roman" w:cs="Times New Roman" w:hint="eastAsia"/>
          <w:sz w:val="22"/>
          <w:szCs w:val="22"/>
        </w:rPr>
        <w:t xml:space="preserve">not </w:t>
      </w:r>
      <w:r w:rsidR="004D03CD" w:rsidRPr="005600E9">
        <w:rPr>
          <w:rStyle w:val="cf01"/>
          <w:rFonts w:ascii="Times New Roman" w:hAnsi="Times New Roman" w:cs="Times New Roman"/>
          <w:sz w:val="22"/>
          <w:szCs w:val="22"/>
        </w:rPr>
        <w:t>supported</w:t>
      </w:r>
      <w:r w:rsidR="007D6F9D" w:rsidRPr="005600E9">
        <w:rPr>
          <w:rFonts w:ascii="Times New Roman" w:eastAsiaTheme="minorEastAsia" w:hAnsi="Times New Roman" w:hint="eastAsia"/>
          <w:sz w:val="22"/>
          <w:szCs w:val="22"/>
        </w:rPr>
        <w:t>, the following mapping orders can be considered,</w:t>
      </w:r>
    </w:p>
    <w:p w14:paraId="75D822A5" w14:textId="35D62612" w:rsidR="007D6F9D" w:rsidRPr="005600E9" w:rsidRDefault="007D6F9D" w:rsidP="007D6F9D">
      <w:pPr>
        <w:pStyle w:val="ListParagraph"/>
        <w:numPr>
          <w:ilvl w:val="3"/>
          <w:numId w:val="74"/>
        </w:numPr>
        <w:snapToGrid w:val="0"/>
        <w:rPr>
          <w:rFonts w:ascii="Times New Roman" w:hAnsi="Times New Roman"/>
          <w:b/>
          <w:bCs/>
          <w:lang w:eastAsia="zh-CN"/>
        </w:rPr>
      </w:pPr>
      <w:r w:rsidRPr="005600E9">
        <w:rPr>
          <w:rFonts w:ascii="Times New Roman" w:eastAsiaTheme="minorEastAsia" w:hAnsi="Times New Roman"/>
          <w:b/>
          <w:bCs/>
          <w:lang w:eastAsia="zh-CN"/>
        </w:rPr>
        <w:t>Mapping order 1</w:t>
      </w:r>
      <w:r w:rsidRPr="005600E9">
        <w:rPr>
          <w:rFonts w:ascii="Times New Roman" w:eastAsiaTheme="minorEastAsia" w:hAnsi="Times New Roman" w:hint="eastAsia"/>
          <w:b/>
          <w:bCs/>
          <w:lang w:eastAsia="zh-CN"/>
        </w:rPr>
        <w:t>-1</w:t>
      </w:r>
      <w:r w:rsidRPr="005600E9">
        <w:rPr>
          <w:rFonts w:ascii="Times New Roman" w:eastAsiaTheme="minorEastAsia" w:hAnsi="Times New Roman"/>
          <w:b/>
          <w:bCs/>
          <w:lang w:eastAsia="zh-CN"/>
        </w:rPr>
        <w:t xml:space="preserve">: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CRI &gt;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CRI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CRI&gt;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RI &gt;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RI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RI&gt;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0</m:t>
            </m:r>
          </m:sup>
        </m:sSup>
      </m:oMath>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1</m:t>
            </m:r>
          </m:sup>
        </m:sSup>
      </m:oMath>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M-1</m:t>
            </m:r>
          </m:sup>
        </m:sSup>
      </m:oMath>
    </w:p>
    <w:p w14:paraId="7FB5F977" w14:textId="3EFF4BDA" w:rsidR="007D6F9D" w:rsidRPr="005600E9" w:rsidRDefault="007D6F9D" w:rsidP="007D6F9D">
      <w:pPr>
        <w:pStyle w:val="ListParagraph"/>
        <w:numPr>
          <w:ilvl w:val="3"/>
          <w:numId w:val="74"/>
        </w:numPr>
        <w:snapToGrid w:val="0"/>
        <w:rPr>
          <w:rFonts w:ascii="Times New Roman" w:hAnsi="Times New Roman"/>
          <w:b/>
          <w:bCs/>
          <w:lang w:eastAsia="zh-CN"/>
        </w:rPr>
      </w:pPr>
      <w:r w:rsidRPr="005600E9">
        <w:rPr>
          <w:rFonts w:ascii="Times New Roman" w:eastAsiaTheme="minorEastAsia" w:hAnsi="Times New Roman"/>
          <w:b/>
          <w:bCs/>
          <w:lang w:eastAsia="zh-CN"/>
        </w:rPr>
        <w:t xml:space="preserve">Mapping order </w:t>
      </w:r>
      <w:r w:rsidRPr="005600E9">
        <w:rPr>
          <w:rFonts w:ascii="Times New Roman" w:eastAsiaTheme="minorEastAsia" w:hAnsi="Times New Roman" w:hint="eastAsia"/>
          <w:b/>
          <w:bCs/>
          <w:lang w:eastAsia="zh-CN"/>
        </w:rPr>
        <w:t>1-2</w:t>
      </w:r>
      <w:r w:rsidRPr="005600E9">
        <w:rPr>
          <w:rFonts w:ascii="Times New Roman" w:eastAsiaTheme="minorEastAsia" w:hAnsi="Times New Roman"/>
          <w:b/>
          <w:bCs/>
          <w:lang w:eastAsia="zh-CN"/>
        </w:rPr>
        <w:t xml:space="preserve">: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CRI</w:t>
      </w:r>
      <w:r w:rsidRPr="005600E9">
        <w:rPr>
          <w:rFonts w:ascii="Times New Roman" w:eastAsiaTheme="minorEastAsia" w:hAnsi="Times New Roman" w:hint="eastAsia"/>
          <w:b/>
          <w:bCs/>
          <w:lang w:eastAsia="zh-CN"/>
        </w:rPr>
        <w:t xml:space="preserve">&gt;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 xml:space="preserve">RI </w:t>
      </w:r>
      <w:r w:rsidRPr="005600E9">
        <w:rPr>
          <w:rFonts w:ascii="Times New Roman" w:eastAsiaTheme="minorEastAsia" w:hAnsi="Times New Roman" w:hint="eastAsia"/>
          <w:b/>
          <w:bCs/>
          <w:lang w:eastAsia="zh-CN"/>
        </w:rPr>
        <w:t xml:space="preserve">&gt;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0</m:t>
            </m:r>
          </m:sup>
        </m:sSup>
      </m:oMath>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CRI </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RI </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1</m:t>
            </m:r>
          </m:sup>
        </m:sSup>
      </m:oMath>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CRI</w:t>
      </w:r>
      <w:r w:rsidRPr="005600E9">
        <w:rPr>
          <w:rFonts w:ascii="Times New Roman" w:hAnsi="Times New Roman"/>
          <w:b/>
          <w:bCs/>
          <w:lang w:eastAsia="zh-CN"/>
        </w:rPr>
        <w:t xml:space="preserve"> </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RI</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M-1</m:t>
            </m:r>
          </m:sup>
        </m:sSup>
      </m:oMath>
    </w:p>
    <w:p w14:paraId="3EB61AE1" w14:textId="41DD7A36" w:rsidR="007D6F9D" w:rsidRPr="005600E9" w:rsidRDefault="007D6F9D" w:rsidP="007D6F9D">
      <w:pPr>
        <w:pStyle w:val="Proposal"/>
        <w:numPr>
          <w:ilvl w:val="0"/>
          <w:numId w:val="46"/>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if </w:t>
      </w:r>
      <w:r w:rsidR="004D03CD" w:rsidRPr="005600E9">
        <w:rPr>
          <w:rStyle w:val="cf01"/>
          <w:rFonts w:ascii="Times New Roman" w:hAnsi="Times New Roman" w:cs="Times New Roman"/>
          <w:sz w:val="22"/>
          <w:szCs w:val="22"/>
        </w:rPr>
        <w:t>M</w:t>
      </w:r>
      <w:r w:rsidR="004D03CD" w:rsidRPr="005600E9">
        <w:rPr>
          <w:rStyle w:val="cf11"/>
          <w:rFonts w:ascii="Times New Roman" w:hAnsi="Times New Roman" w:cs="Times New Roman"/>
          <w:sz w:val="22"/>
          <w:szCs w:val="22"/>
        </w:rPr>
        <w:t>R</w:t>
      </w:r>
      <w:r w:rsidR="004D03CD" w:rsidRPr="005600E9">
        <w:rPr>
          <w:rStyle w:val="cf01"/>
          <w:rFonts w:ascii="Times New Roman" w:hAnsi="Times New Roman" w:cs="Times New Roman"/>
          <w:sz w:val="22"/>
          <w:szCs w:val="22"/>
        </w:rPr>
        <w:t xml:space="preserve"> CMRs pre-configuration is supported</w:t>
      </w:r>
      <w:r w:rsidRPr="005600E9">
        <w:rPr>
          <w:rFonts w:ascii="Times New Roman" w:eastAsiaTheme="minorEastAsia" w:hAnsi="Times New Roman" w:hint="eastAsia"/>
          <w:sz w:val="22"/>
          <w:szCs w:val="22"/>
        </w:rPr>
        <w:t>, the following mapping orders can be considered,</w:t>
      </w:r>
    </w:p>
    <w:p w14:paraId="29A32F42" w14:textId="5398AB54" w:rsidR="007D6F9D" w:rsidRPr="005600E9" w:rsidRDefault="007D6F9D" w:rsidP="007D6F9D">
      <w:pPr>
        <w:pStyle w:val="ListParagraph"/>
        <w:numPr>
          <w:ilvl w:val="3"/>
          <w:numId w:val="74"/>
        </w:numPr>
        <w:snapToGrid w:val="0"/>
        <w:rPr>
          <w:rFonts w:ascii="Times New Roman" w:hAnsi="Times New Roman"/>
          <w:b/>
          <w:bCs/>
          <w:lang w:eastAsia="zh-CN"/>
        </w:rPr>
      </w:pPr>
      <w:r w:rsidRPr="005600E9">
        <w:rPr>
          <w:rFonts w:ascii="Times New Roman" w:eastAsiaTheme="minorEastAsia" w:hAnsi="Times New Roman"/>
          <w:b/>
          <w:bCs/>
          <w:lang w:eastAsia="zh-CN"/>
        </w:rPr>
        <w:t>Mapping order 1</w:t>
      </w:r>
      <w:r w:rsidRPr="005600E9">
        <w:rPr>
          <w:rFonts w:ascii="Times New Roman" w:eastAsiaTheme="minorEastAsia" w:hAnsi="Times New Roman" w:hint="eastAsia"/>
          <w:b/>
          <w:bCs/>
          <w:lang w:eastAsia="zh-CN"/>
        </w:rPr>
        <w:t>-1</w:t>
      </w:r>
      <w:r w:rsidRPr="005600E9">
        <w:rPr>
          <w:rFonts w:ascii="Times New Roman" w:eastAsiaTheme="minorEastAsia" w:hAnsi="Times New Roman"/>
          <w:b/>
          <w:bCs/>
          <w:lang w:eastAsia="zh-CN"/>
        </w:rPr>
        <w:t xml:space="preserve">: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CRI &gt;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CRI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&gt; (M-</w:t>
      </w:r>
      <w:r w:rsidRPr="005600E9">
        <w:rPr>
          <w:rFonts w:hint="eastAsia"/>
          <w:b/>
          <w:bCs/>
          <w:lang w:eastAsia="zh-CN"/>
        </w:rPr>
        <w:t xml:space="preserve"> </w:t>
      </w:r>
      <w:r w:rsidRPr="005600E9">
        <w:rPr>
          <w:rFonts w:ascii="Times New Roman" w:hAnsi="Times New Roman"/>
          <w:b/>
          <w:bCs/>
          <w:lang w:eastAsia="zh-CN"/>
        </w:rPr>
        <w:t>M</w:t>
      </w:r>
      <w:r w:rsidRPr="005600E9">
        <w:rPr>
          <w:rFonts w:ascii="Times New Roman" w:hAnsi="Times New Roman"/>
          <w:b/>
          <w:bCs/>
          <w:vertAlign w:val="subscript"/>
          <w:lang w:eastAsia="zh-CN"/>
        </w:rPr>
        <w:t>R</w:t>
      </w:r>
      <w:r w:rsidRPr="005600E9">
        <w:rPr>
          <w:rFonts w:ascii="Times New Roman" w:eastAsiaTheme="minorEastAsia" w:hAnsi="Times New Roman" w:hint="eastAsia"/>
          <w:b/>
          <w:bCs/>
          <w:lang w:eastAsia="zh-CN"/>
        </w:rPr>
        <w:t>)</w:t>
      </w:r>
      <w:proofErr w:type="spellStart"/>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CRI&gt;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RI &gt;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RI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RI&gt;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0</m:t>
            </m:r>
          </m:sup>
        </m:sSup>
      </m:oMath>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1</m:t>
            </m:r>
          </m:sup>
        </m:sSup>
      </m:oMath>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M-1</m:t>
            </m:r>
          </m:sup>
        </m:sSup>
      </m:oMath>
    </w:p>
    <w:p w14:paraId="7458CBF1" w14:textId="085C321F" w:rsidR="007D6F9D" w:rsidRPr="005600E9" w:rsidRDefault="007D6F9D" w:rsidP="007D6F9D">
      <w:pPr>
        <w:pStyle w:val="ListParagraph"/>
        <w:numPr>
          <w:ilvl w:val="3"/>
          <w:numId w:val="74"/>
        </w:numPr>
        <w:snapToGrid w:val="0"/>
        <w:rPr>
          <w:rFonts w:ascii="Times New Roman" w:hAnsi="Times New Roman"/>
          <w:b/>
          <w:bCs/>
          <w:lang w:eastAsia="zh-CN"/>
        </w:rPr>
      </w:pPr>
      <w:r w:rsidRPr="005600E9">
        <w:rPr>
          <w:rFonts w:ascii="Times New Roman" w:eastAsiaTheme="minorEastAsia" w:hAnsi="Times New Roman"/>
          <w:b/>
          <w:bCs/>
          <w:lang w:eastAsia="zh-CN"/>
        </w:rPr>
        <w:t xml:space="preserve">Mapping order </w:t>
      </w:r>
      <w:r w:rsidRPr="005600E9">
        <w:rPr>
          <w:rFonts w:ascii="Times New Roman" w:eastAsiaTheme="minorEastAsia" w:hAnsi="Times New Roman" w:hint="eastAsia"/>
          <w:b/>
          <w:bCs/>
          <w:lang w:eastAsia="zh-CN"/>
        </w:rPr>
        <w:t>1-2</w:t>
      </w:r>
      <w:r w:rsidRPr="005600E9">
        <w:rPr>
          <w:rFonts w:ascii="Times New Roman" w:eastAsiaTheme="minorEastAsia" w:hAnsi="Times New Roman"/>
          <w:b/>
          <w:bCs/>
          <w:lang w:eastAsia="zh-CN"/>
        </w:rPr>
        <w:t xml:space="preserve">: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 xml:space="preserve">RI </w:t>
      </w:r>
      <w:r w:rsidRPr="005600E9">
        <w:rPr>
          <w:rFonts w:ascii="Times New Roman" w:eastAsiaTheme="minorEastAsia" w:hAnsi="Times New Roman" w:hint="eastAsia"/>
          <w:b/>
          <w:bCs/>
          <w:lang w:eastAsia="zh-CN"/>
        </w:rPr>
        <w:t xml:space="preserve">&gt;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0</m:t>
            </m:r>
          </m:sup>
        </m:sSup>
      </m:oMath>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RI </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1</m:t>
            </m:r>
          </m:sup>
        </m:sSup>
      </m:oMath>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&gt; (M-</w:t>
      </w:r>
      <w:r w:rsidRPr="005600E9">
        <w:rPr>
          <w:rFonts w:hint="eastAsia"/>
          <w:b/>
          <w:bCs/>
          <w:lang w:eastAsia="zh-CN"/>
        </w:rPr>
        <w:t xml:space="preserve"> </w:t>
      </w:r>
      <w:r w:rsidRPr="005600E9">
        <w:rPr>
          <w:rFonts w:ascii="Times New Roman" w:hAnsi="Times New Roman"/>
          <w:b/>
          <w:bCs/>
          <w:lang w:eastAsia="zh-CN"/>
        </w:rPr>
        <w:t>M</w:t>
      </w:r>
      <w:r w:rsidRPr="005600E9">
        <w:rPr>
          <w:rFonts w:ascii="Times New Roman" w:hAnsi="Times New Roman"/>
          <w:b/>
          <w:bCs/>
          <w:vertAlign w:val="subscript"/>
          <w:lang w:eastAsia="zh-CN"/>
        </w:rPr>
        <w:t>R</w:t>
      </w:r>
      <w:r w:rsidRPr="005600E9">
        <w:rPr>
          <w:rFonts w:ascii="Times New Roman" w:eastAsiaTheme="minorEastAsia" w:hAnsi="Times New Roman" w:hint="eastAsia"/>
          <w:b/>
          <w:bCs/>
          <w:lang w:eastAsia="zh-CN"/>
        </w:rPr>
        <w:t>+1)</w:t>
      </w:r>
      <w:proofErr w:type="spellStart"/>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CRI</w:t>
      </w:r>
      <w:r w:rsidRPr="005600E9">
        <w:rPr>
          <w:rFonts w:ascii="Times New Roman" w:hAnsi="Times New Roman"/>
          <w:b/>
          <w:bCs/>
          <w:lang w:eastAsia="zh-CN"/>
        </w:rPr>
        <w:t xml:space="preserve"> </w:t>
      </w:r>
      <w:r w:rsidRPr="005600E9">
        <w:rPr>
          <w:rFonts w:ascii="Times New Roman" w:eastAsiaTheme="minorEastAsia" w:hAnsi="Times New Roman" w:hint="eastAsia"/>
          <w:b/>
          <w:bCs/>
          <w:lang w:eastAsia="zh-CN"/>
        </w:rPr>
        <w:t>&gt; (M-</w:t>
      </w:r>
      <w:r w:rsidRPr="005600E9">
        <w:rPr>
          <w:rFonts w:hint="eastAsia"/>
          <w:b/>
          <w:bCs/>
          <w:lang w:eastAsia="zh-CN"/>
        </w:rPr>
        <w:t xml:space="preserve"> </w:t>
      </w:r>
      <w:r w:rsidRPr="005600E9">
        <w:rPr>
          <w:rFonts w:ascii="Times New Roman" w:hAnsi="Times New Roman"/>
          <w:b/>
          <w:bCs/>
          <w:lang w:eastAsia="zh-CN"/>
        </w:rPr>
        <w:t>M</w:t>
      </w:r>
      <w:r w:rsidRPr="005600E9">
        <w:rPr>
          <w:rFonts w:ascii="Times New Roman" w:hAnsi="Times New Roman"/>
          <w:b/>
          <w:bCs/>
          <w:vertAlign w:val="subscript"/>
          <w:lang w:eastAsia="zh-CN"/>
        </w:rPr>
        <w:t>R</w:t>
      </w:r>
      <w:r w:rsidRPr="005600E9">
        <w:rPr>
          <w:rFonts w:ascii="Times New Roman" w:eastAsiaTheme="minorEastAsia" w:hAnsi="Times New Roman" w:hint="eastAsia"/>
          <w:b/>
          <w:bCs/>
          <w:lang w:eastAsia="zh-CN"/>
        </w:rPr>
        <w:t>+1)</w:t>
      </w:r>
      <w:proofErr w:type="spellStart"/>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RI</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&gt; (M-</w:t>
      </w:r>
      <w:r w:rsidRPr="005600E9">
        <w:rPr>
          <w:rFonts w:hint="eastAsia"/>
          <w:b/>
          <w:bCs/>
          <w:lang w:eastAsia="zh-CN"/>
        </w:rPr>
        <w:t xml:space="preserve"> </w:t>
      </w:r>
      <w:r w:rsidRPr="005600E9">
        <w:rPr>
          <w:rFonts w:ascii="Times New Roman" w:hAnsi="Times New Roman"/>
          <w:b/>
          <w:bCs/>
          <w:lang w:eastAsia="zh-CN"/>
        </w:rPr>
        <w:t>M</w:t>
      </w:r>
      <w:r w:rsidRPr="005600E9">
        <w:rPr>
          <w:rFonts w:ascii="Times New Roman" w:hAnsi="Times New Roman"/>
          <w:b/>
          <w:bCs/>
          <w:vertAlign w:val="subscript"/>
          <w:lang w:eastAsia="zh-CN"/>
        </w:rPr>
        <w:t>R</w:t>
      </w:r>
      <w:r w:rsidRPr="005600E9">
        <w:rPr>
          <w:rFonts w:ascii="Times New Roman" w:eastAsiaTheme="minorEastAsia" w:hAnsi="Times New Roman" w:hint="eastAsia"/>
          <w:b/>
          <w:bCs/>
          <w:lang w:eastAsia="zh-CN"/>
        </w:rPr>
        <w:t>+1)</w:t>
      </w:r>
      <w:proofErr w:type="spellStart"/>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1&gt; (M-</w:t>
      </w:r>
      <w:r w:rsidRPr="005600E9">
        <w:rPr>
          <w:rFonts w:hint="eastAsia"/>
          <w:b/>
          <w:bCs/>
          <w:lang w:eastAsia="zh-CN"/>
        </w:rPr>
        <w:t xml:space="preserve"> </w:t>
      </w:r>
      <w:r w:rsidRPr="005600E9">
        <w:rPr>
          <w:rFonts w:ascii="Times New Roman" w:hAnsi="Times New Roman"/>
          <w:b/>
          <w:bCs/>
          <w:lang w:eastAsia="zh-CN"/>
        </w:rPr>
        <w:t>M</w:t>
      </w:r>
      <w:r w:rsidRPr="005600E9">
        <w:rPr>
          <w:rFonts w:ascii="Times New Roman" w:hAnsi="Times New Roman"/>
          <w:b/>
          <w:bCs/>
          <w:vertAlign w:val="subscript"/>
          <w:lang w:eastAsia="zh-CN"/>
        </w:rPr>
        <w:t>R</w:t>
      </w:r>
      <w:r w:rsidRPr="005600E9">
        <w:rPr>
          <w:rFonts w:ascii="Times New Roman" w:eastAsiaTheme="minorEastAsia" w:hAnsi="Times New Roman" w:hint="eastAsia"/>
          <w:b/>
          <w:bCs/>
          <w:lang w:eastAsia="zh-CN"/>
        </w:rPr>
        <w:t>+1)</w:t>
      </w:r>
      <w:proofErr w:type="spellStart"/>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hint="eastAsia"/>
                <w:lang w:eastAsia="zh-CN"/>
              </w:rPr>
              <m:t>(M</m:t>
            </m:r>
            <m:r>
              <m:rPr>
                <m:sty m:val="b"/>
              </m:rPr>
              <w:rPr>
                <w:rFonts w:ascii="Cambria Math" w:eastAsia="微软雅黑" w:hAnsi="Cambria Math" w:cs="微软雅黑" w:hint="eastAsia"/>
                <w:lang w:eastAsia="zh-CN"/>
              </w:rPr>
              <m:t>-</m:t>
            </m:r>
            <m:r>
              <m:rPr>
                <m:sty m:val="b"/>
              </m:rPr>
              <w:rPr>
                <w:rFonts w:ascii="Cambria Math" w:hAnsi="Cambria Math" w:hint="eastAsia"/>
                <w:lang w:eastAsia="zh-CN"/>
              </w:rPr>
              <m:t xml:space="preserve"> </m:t>
            </m:r>
            <m:r>
              <m:rPr>
                <m:sty m:val="b"/>
              </m:rPr>
              <w:rPr>
                <w:rFonts w:ascii="Cambria Math" w:hAnsi="Cambria Math"/>
                <w:lang w:eastAsia="zh-CN"/>
              </w:rPr>
              <m:t>M</m:t>
            </m:r>
            <m:r>
              <m:rPr>
                <m:sty m:val="b"/>
              </m:rPr>
              <w:rPr>
                <w:rFonts w:ascii="Cambria Math" w:hAnsi="Cambria Math"/>
                <w:vertAlign w:val="subscript"/>
                <w:lang w:eastAsia="zh-CN"/>
              </w:rPr>
              <m:t>R</m:t>
            </m:r>
            <m:r>
              <m:rPr>
                <m:sty m:val="b"/>
              </m:rPr>
              <w:rPr>
                <w:rFonts w:ascii="Cambria Math" w:eastAsiaTheme="minorEastAsia" w:hAnsi="Cambria Math" w:hint="eastAsia"/>
                <w:lang w:eastAsia="zh-CN"/>
              </w:rPr>
              <m:t>+1)</m:t>
            </m:r>
          </m:sup>
        </m:sSup>
      </m:oMath>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CRI</w:t>
      </w:r>
      <w:r w:rsidRPr="005600E9">
        <w:rPr>
          <w:rFonts w:ascii="Times New Roman" w:hAnsi="Times New Roman"/>
          <w:b/>
          <w:bCs/>
          <w:lang w:eastAsia="zh-CN"/>
        </w:rPr>
        <w:t xml:space="preserve"> </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RI</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M-1</m:t>
            </m:r>
          </m:sup>
        </m:sSup>
      </m:oMath>
    </w:p>
    <w:p w14:paraId="06CD001D" w14:textId="782EB9D0" w:rsidR="00736A56" w:rsidRPr="005600E9" w:rsidRDefault="007D6F9D" w:rsidP="00E34CE6">
      <w:pPr>
        <w:pStyle w:val="Proposal"/>
        <w:numPr>
          <w:ilvl w:val="0"/>
          <w:numId w:val="46"/>
        </w:numPr>
        <w:tabs>
          <w:tab w:val="left" w:pos="720"/>
        </w:tabs>
        <w:spacing w:before="120" w:beforeAutospacing="1"/>
        <w:rPr>
          <w:rFonts w:ascii="Times New Roman"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if </w:t>
      </w:r>
      <w:r w:rsidR="004D03CD" w:rsidRPr="005600E9">
        <w:rPr>
          <w:rStyle w:val="cf01"/>
          <w:rFonts w:ascii="Times New Roman" w:hAnsi="Times New Roman" w:cs="Times New Roman"/>
          <w:sz w:val="22"/>
          <w:szCs w:val="22"/>
        </w:rPr>
        <w:t>M</w:t>
      </w:r>
      <w:r w:rsidR="004D03CD" w:rsidRPr="005600E9">
        <w:rPr>
          <w:rStyle w:val="cf11"/>
          <w:rFonts w:ascii="Times New Roman" w:hAnsi="Times New Roman" w:cs="Times New Roman"/>
          <w:sz w:val="22"/>
          <w:szCs w:val="22"/>
        </w:rPr>
        <w:t>R</w:t>
      </w:r>
      <w:r w:rsidR="004D03CD" w:rsidRPr="005600E9">
        <w:rPr>
          <w:rStyle w:val="cf01"/>
          <w:rFonts w:ascii="Times New Roman" w:hAnsi="Times New Roman" w:cs="Times New Roman"/>
          <w:sz w:val="22"/>
          <w:szCs w:val="22"/>
        </w:rPr>
        <w:t xml:space="preserve"> CMRs pre-configuration is </w:t>
      </w:r>
      <w:r w:rsidR="00452769" w:rsidRPr="005600E9">
        <w:rPr>
          <w:rStyle w:val="cf01"/>
          <w:rFonts w:ascii="Times New Roman" w:hAnsi="Times New Roman" w:cs="Times New Roman"/>
          <w:sz w:val="22"/>
          <w:szCs w:val="22"/>
        </w:rPr>
        <w:t>supported</w:t>
      </w:r>
      <w:r w:rsidR="00452769" w:rsidRPr="005600E9">
        <w:rPr>
          <w:rFonts w:ascii="Times New Roman" w:eastAsiaTheme="minorEastAsia" w:hAnsi="Times New Roman"/>
          <w:sz w:val="22"/>
          <w:szCs w:val="22"/>
        </w:rPr>
        <w:t xml:space="preserve">, </w:t>
      </w:r>
      <w:r w:rsidR="00452769" w:rsidRPr="005600E9">
        <w:rPr>
          <w:rFonts w:ascii="Times New Roman" w:hAnsi="Times New Roman"/>
          <w:sz w:val="22"/>
          <w:szCs w:val="22"/>
        </w:rPr>
        <w:t>the</w:t>
      </w:r>
      <w:r w:rsidRPr="005600E9">
        <w:rPr>
          <w:rFonts w:ascii="Times New Roman" w:hAnsi="Times New Roman"/>
          <w:sz w:val="22"/>
          <w:szCs w:val="22"/>
        </w:rPr>
        <w:t xml:space="preserve"> association between the CRI and RI,</w:t>
      </w:r>
      <w:r w:rsidRPr="005600E9">
        <w:rPr>
          <w:rFonts w:ascii="Times New Roman" w:eastAsiaTheme="minorEastAsia" w:hAnsi="Times New Roman" w:hint="eastAsia"/>
          <w:sz w:val="22"/>
          <w:szCs w:val="22"/>
        </w:rPr>
        <w:t xml:space="preserve"> </w:t>
      </w:r>
      <w:r w:rsidRPr="005600E9">
        <w:rPr>
          <w:rFonts w:ascii="Times New Roman" w:hAnsi="Times New Roman"/>
          <w:sz w:val="22"/>
          <w:szCs w:val="22"/>
        </w:rPr>
        <w:t>CQI, #NZC. If CRIs of M</w:t>
      </w:r>
      <w:r w:rsidRPr="005600E9">
        <w:rPr>
          <w:rFonts w:ascii="Times New Roman" w:hAnsi="Times New Roman"/>
          <w:sz w:val="22"/>
          <w:szCs w:val="22"/>
          <w:vertAlign w:val="subscript"/>
        </w:rPr>
        <w:t>R</w:t>
      </w:r>
      <w:r w:rsidRPr="005600E9">
        <w:rPr>
          <w:rFonts w:ascii="Times New Roman" w:hAnsi="Times New Roman"/>
          <w:sz w:val="22"/>
          <w:szCs w:val="22"/>
        </w:rPr>
        <w:t xml:space="preserve"> CMRs </w:t>
      </w:r>
      <w:r w:rsidR="00472DAD" w:rsidRPr="005600E9">
        <w:rPr>
          <w:rFonts w:ascii="Times New Roman" w:eastAsiaTheme="minorEastAsia" w:hAnsi="Times New Roman" w:hint="eastAsia"/>
          <w:sz w:val="22"/>
          <w:szCs w:val="22"/>
        </w:rPr>
        <w:t>do not need</w:t>
      </w:r>
      <w:r w:rsidRPr="005600E9">
        <w:rPr>
          <w:rFonts w:ascii="Times New Roman" w:hAnsi="Times New Roman"/>
          <w:sz w:val="22"/>
          <w:szCs w:val="22"/>
        </w:rPr>
        <w:t xml:space="preserve"> to be reported, the first M</w:t>
      </w:r>
      <w:r w:rsidRPr="005600E9">
        <w:rPr>
          <w:rFonts w:ascii="Times New Roman" w:hAnsi="Times New Roman"/>
          <w:sz w:val="22"/>
          <w:szCs w:val="22"/>
          <w:vertAlign w:val="subscript"/>
        </w:rPr>
        <w:t>R</w:t>
      </w:r>
      <w:r w:rsidRPr="005600E9">
        <w:rPr>
          <w:rFonts w:ascii="Times New Roman" w:hAnsi="Times New Roman"/>
          <w:sz w:val="22"/>
          <w:szCs w:val="22"/>
        </w:rPr>
        <w:t xml:space="preserve"> RIs, CQIs, #NZCs should be mapped with </w:t>
      </w:r>
      <w:r w:rsidR="006C4995" w:rsidRPr="005600E9">
        <w:rPr>
          <w:rFonts w:ascii="Times New Roman" w:hAnsi="Times New Roman"/>
          <w:sz w:val="22"/>
          <w:szCs w:val="22"/>
        </w:rPr>
        <w:t>M</w:t>
      </w:r>
      <w:r w:rsidR="006C4995" w:rsidRPr="005600E9">
        <w:rPr>
          <w:rFonts w:ascii="Times New Roman" w:hAnsi="Times New Roman"/>
          <w:sz w:val="22"/>
          <w:szCs w:val="22"/>
          <w:vertAlign w:val="subscript"/>
        </w:rPr>
        <w:t>R</w:t>
      </w:r>
      <w:r w:rsidRPr="005600E9">
        <w:rPr>
          <w:rFonts w:ascii="Times New Roman" w:hAnsi="Times New Roman"/>
          <w:sz w:val="22"/>
          <w:szCs w:val="22"/>
        </w:rPr>
        <w:t xml:space="preserve"> pre-configured CRIs. </w:t>
      </w:r>
      <w:r w:rsidR="004328F5" w:rsidRPr="005600E9">
        <w:rPr>
          <w:rFonts w:ascii="Times New Roman" w:eastAsiaTheme="minorEastAsia" w:hAnsi="Times New Roman" w:hint="eastAsia"/>
          <w:sz w:val="22"/>
          <w:szCs w:val="22"/>
        </w:rPr>
        <w:t>W</w:t>
      </w:r>
      <w:r w:rsidRPr="005600E9">
        <w:rPr>
          <w:rFonts w:ascii="Times New Roman" w:hAnsi="Times New Roman"/>
          <w:sz w:val="22"/>
          <w:szCs w:val="22"/>
        </w:rPr>
        <w:t>ithin M</w:t>
      </w:r>
      <w:r w:rsidRPr="005600E9">
        <w:rPr>
          <w:rFonts w:ascii="Times New Roman" w:hAnsi="Times New Roman"/>
          <w:sz w:val="22"/>
          <w:szCs w:val="22"/>
          <w:vertAlign w:val="subscript"/>
        </w:rPr>
        <w:t>R</w:t>
      </w:r>
      <w:r w:rsidRPr="005600E9">
        <w:rPr>
          <w:rFonts w:ascii="Times New Roman" w:hAnsi="Times New Roman"/>
          <w:sz w:val="22"/>
          <w:szCs w:val="22"/>
        </w:rPr>
        <w:t xml:space="preserve"> pre-configured CRIs, simple ordering </w:t>
      </w:r>
      <w:r w:rsidR="004328F5" w:rsidRPr="005600E9">
        <w:rPr>
          <w:rFonts w:ascii="Times New Roman" w:eastAsiaTheme="minorEastAsia" w:hAnsi="Times New Roman" w:hint="eastAsia"/>
          <w:sz w:val="22"/>
          <w:szCs w:val="22"/>
        </w:rPr>
        <w:t>based on</w:t>
      </w:r>
      <w:r w:rsidR="004328F5" w:rsidRPr="005600E9">
        <w:rPr>
          <w:rFonts w:ascii="Times New Roman" w:hAnsi="Times New Roman"/>
          <w:sz w:val="22"/>
          <w:szCs w:val="22"/>
        </w:rPr>
        <w:t xml:space="preserve"> </w:t>
      </w:r>
      <w:r w:rsidRPr="005600E9">
        <w:rPr>
          <w:rFonts w:ascii="Times New Roman" w:hAnsi="Times New Roman"/>
          <w:sz w:val="22"/>
          <w:szCs w:val="22"/>
        </w:rPr>
        <w:t xml:space="preserve">CSI-RS indexes can be </w:t>
      </w:r>
      <w:r w:rsidR="004328F5" w:rsidRPr="005600E9">
        <w:rPr>
          <w:rFonts w:ascii="Times New Roman" w:eastAsiaTheme="minorEastAsia" w:hAnsi="Times New Roman" w:hint="eastAsia"/>
          <w:sz w:val="22"/>
          <w:szCs w:val="22"/>
        </w:rPr>
        <w:t>used</w:t>
      </w:r>
      <w:r w:rsidRPr="005600E9">
        <w:rPr>
          <w:rFonts w:ascii="Times New Roman" w:hAnsi="Times New Roman"/>
          <w:sz w:val="22"/>
          <w:szCs w:val="22"/>
        </w:rPr>
        <w:t>.</w:t>
      </w:r>
    </w:p>
    <w:p w14:paraId="37B1DF65" w14:textId="0E27B646" w:rsidR="00E618D2" w:rsidRPr="005600E9" w:rsidRDefault="00E618D2" w:rsidP="00E618D2">
      <w:pPr>
        <w:pStyle w:val="BodyText"/>
        <w:rPr>
          <w:rFonts w:ascii="Times New Roman" w:eastAsiaTheme="minorEastAsia" w:hAnsi="Times New Roman"/>
          <w:b/>
          <w:iCs/>
          <w:sz w:val="22"/>
          <w:szCs w:val="22"/>
          <w:u w:val="single"/>
          <w:lang w:eastAsia="zh-CN"/>
        </w:rPr>
      </w:pPr>
      <w:r w:rsidRPr="005600E9">
        <w:rPr>
          <w:rFonts w:ascii="Times New Roman" w:eastAsiaTheme="minorEastAsia" w:hAnsi="Times New Roman"/>
          <w:b/>
          <w:iCs/>
          <w:sz w:val="22"/>
          <w:szCs w:val="22"/>
          <w:u w:val="single"/>
          <w:lang w:eastAsia="zh-CN"/>
        </w:rPr>
        <w:t xml:space="preserve">CSI part I omission </w:t>
      </w:r>
    </w:p>
    <w:p w14:paraId="702C97F2" w14:textId="459779E9" w:rsidR="00736A56" w:rsidRPr="005600E9" w:rsidRDefault="00E618D2" w:rsidP="00736A56">
      <w:pPr>
        <w:snapToGrid w:val="0"/>
        <w:rPr>
          <w:sz w:val="22"/>
          <w:szCs w:val="22"/>
          <w:lang w:val="en-US" w:eastAsia="zh-CN"/>
        </w:rPr>
      </w:pPr>
      <w:r w:rsidRPr="005600E9">
        <w:rPr>
          <w:sz w:val="22"/>
          <w:szCs w:val="22"/>
          <w:lang w:val="en-US" w:eastAsia="zh-CN"/>
        </w:rPr>
        <w:t xml:space="preserve">In legacy, no UCI will be omitted in CSI part I. That’s mainly because of the low payload in CSI part I. However, for Rel-19 M-CRI, M=1,2,3,4 CSIs will be reported in one CSI report. The payload of part I will also be increased by up to 4 times. Thus, CSI part I omission could be considered in Rel-19. Associated with </w:t>
      </w:r>
      <w:r w:rsidR="00A1242A" w:rsidRPr="005600E9">
        <w:rPr>
          <w:rFonts w:hint="eastAsia"/>
          <w:sz w:val="22"/>
          <w:szCs w:val="22"/>
          <w:lang w:val="en-US" w:eastAsia="zh-CN"/>
        </w:rPr>
        <w:t>different</w:t>
      </w:r>
      <w:r w:rsidRPr="005600E9">
        <w:rPr>
          <w:sz w:val="22"/>
          <w:szCs w:val="22"/>
          <w:lang w:val="en-US" w:eastAsia="zh-CN"/>
        </w:rPr>
        <w:t xml:space="preserve"> mapping orders for CSI part, the </w:t>
      </w:r>
      <w:r w:rsidR="00A1242A" w:rsidRPr="005600E9">
        <w:rPr>
          <w:rFonts w:hint="eastAsia"/>
          <w:sz w:val="22"/>
          <w:szCs w:val="22"/>
          <w:lang w:val="en-US" w:eastAsia="zh-CN"/>
        </w:rPr>
        <w:t>different</w:t>
      </w:r>
      <w:r w:rsidRPr="005600E9">
        <w:rPr>
          <w:sz w:val="22"/>
          <w:szCs w:val="22"/>
          <w:lang w:val="en-US" w:eastAsia="zh-CN"/>
        </w:rPr>
        <w:t xml:space="preserve"> omission priorities can </w:t>
      </w:r>
      <w:proofErr w:type="gramStart"/>
      <w:r w:rsidRPr="005600E9">
        <w:rPr>
          <w:sz w:val="22"/>
          <w:szCs w:val="22"/>
          <w:lang w:val="en-US" w:eastAsia="zh-CN"/>
        </w:rPr>
        <w:t xml:space="preserve">be </w:t>
      </w:r>
      <w:r w:rsidR="00A1242A" w:rsidRPr="005600E9">
        <w:rPr>
          <w:rFonts w:hint="eastAsia"/>
          <w:sz w:val="22"/>
          <w:szCs w:val="22"/>
          <w:lang w:val="en-US" w:eastAsia="zh-CN"/>
        </w:rPr>
        <w:t>also</w:t>
      </w:r>
      <w:proofErr w:type="gramEnd"/>
      <w:r w:rsidR="00A1242A" w:rsidRPr="005600E9">
        <w:rPr>
          <w:rFonts w:hint="eastAsia"/>
          <w:sz w:val="22"/>
          <w:szCs w:val="22"/>
          <w:lang w:val="en-US" w:eastAsia="zh-CN"/>
        </w:rPr>
        <w:t xml:space="preserve"> </w:t>
      </w:r>
      <w:r w:rsidRPr="005600E9">
        <w:rPr>
          <w:sz w:val="22"/>
          <w:szCs w:val="22"/>
          <w:lang w:val="en-US" w:eastAsia="zh-CN"/>
        </w:rPr>
        <w:t>considered</w:t>
      </w:r>
      <w:r w:rsidR="00A1242A" w:rsidRPr="005600E9">
        <w:rPr>
          <w:rFonts w:hint="eastAsia"/>
          <w:sz w:val="22"/>
          <w:szCs w:val="22"/>
          <w:lang w:val="en-US" w:eastAsia="zh-CN"/>
        </w:rPr>
        <w:t>.</w:t>
      </w:r>
    </w:p>
    <w:p w14:paraId="430BF21A" w14:textId="4BCC9208" w:rsidR="00A1242A" w:rsidRPr="005600E9" w:rsidRDefault="00A1242A" w:rsidP="00A1242A">
      <w:pPr>
        <w:pStyle w:val="Proposal"/>
        <w:numPr>
          <w:ilvl w:val="0"/>
          <w:numId w:val="46"/>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UCI omission for CSI part I can be considered, e.g., Part I omission by CSI per CRI</w:t>
      </w:r>
      <w:r w:rsidRPr="005600E9">
        <w:rPr>
          <w:rFonts w:ascii="Times New Roman" w:eastAsiaTheme="minorEastAsia" w:hAnsi="Times New Roman"/>
          <w:sz w:val="22"/>
          <w:szCs w:val="22"/>
        </w:rPr>
        <w:t>.</w:t>
      </w:r>
    </w:p>
    <w:p w14:paraId="49422301" w14:textId="729A226A" w:rsidR="007D6F9D" w:rsidRPr="005600E9" w:rsidRDefault="007D6F9D" w:rsidP="007D6F9D">
      <w:pPr>
        <w:pStyle w:val="BodyText"/>
        <w:rPr>
          <w:rFonts w:ascii="Times New Roman" w:eastAsiaTheme="minorEastAsia" w:hAnsi="Times New Roman"/>
          <w:b/>
          <w:iCs/>
          <w:sz w:val="22"/>
          <w:szCs w:val="22"/>
          <w:u w:val="single"/>
          <w:lang w:eastAsia="zh-CN"/>
        </w:rPr>
      </w:pPr>
      <w:r w:rsidRPr="005600E9">
        <w:rPr>
          <w:rFonts w:ascii="Times New Roman" w:eastAsiaTheme="minorEastAsia" w:hAnsi="Times New Roman"/>
          <w:b/>
          <w:iCs/>
          <w:sz w:val="22"/>
          <w:szCs w:val="22"/>
          <w:u w:val="single"/>
          <w:lang w:eastAsia="zh-CN"/>
        </w:rPr>
        <w:t>CSI part I</w:t>
      </w:r>
      <w:r w:rsidRPr="005600E9">
        <w:rPr>
          <w:rFonts w:ascii="Times New Roman" w:eastAsiaTheme="minorEastAsia" w:hAnsi="Times New Roman" w:hint="eastAsia"/>
          <w:b/>
          <w:iCs/>
          <w:sz w:val="22"/>
          <w:szCs w:val="22"/>
          <w:u w:val="single"/>
          <w:lang w:eastAsia="zh-CN"/>
        </w:rPr>
        <w:t>I</w:t>
      </w:r>
      <w:r w:rsidRPr="005600E9">
        <w:rPr>
          <w:rFonts w:ascii="Times New Roman" w:eastAsiaTheme="minorEastAsia" w:hAnsi="Times New Roman"/>
          <w:b/>
          <w:iCs/>
          <w:sz w:val="22"/>
          <w:szCs w:val="22"/>
          <w:u w:val="single"/>
          <w:lang w:eastAsia="zh-CN"/>
        </w:rPr>
        <w:t xml:space="preserve"> </w:t>
      </w:r>
      <w:r w:rsidRPr="005600E9">
        <w:rPr>
          <w:rFonts w:ascii="Times New Roman" w:eastAsiaTheme="minorEastAsia" w:hAnsi="Times New Roman" w:hint="eastAsia"/>
          <w:b/>
          <w:iCs/>
          <w:sz w:val="22"/>
          <w:szCs w:val="22"/>
          <w:u w:val="single"/>
          <w:lang w:eastAsia="zh-CN"/>
        </w:rPr>
        <w:t>omission</w:t>
      </w:r>
    </w:p>
    <w:p w14:paraId="1613AD87" w14:textId="13B31BAF" w:rsidR="007D6F9D" w:rsidRPr="005600E9" w:rsidRDefault="007D6F9D" w:rsidP="007D6F9D">
      <w:pPr>
        <w:pStyle w:val="BodyText"/>
        <w:rPr>
          <w:rFonts w:ascii="Times New Roman" w:hAnsi="Times New Roman"/>
          <w:sz w:val="22"/>
          <w:szCs w:val="22"/>
          <w:lang w:eastAsia="zh-CN"/>
        </w:rPr>
      </w:pPr>
      <w:r w:rsidRPr="005600E9">
        <w:rPr>
          <w:rFonts w:ascii="Times New Roman" w:hAnsi="Times New Roman" w:hint="eastAsia"/>
          <w:sz w:val="22"/>
          <w:szCs w:val="22"/>
          <w:lang w:eastAsia="zh-CN"/>
        </w:rPr>
        <w:t>In legacy, due to high payload in CSI part II, some UCI parameters with lower priorit</w:t>
      </w:r>
      <w:r w:rsidR="00E674B0" w:rsidRPr="005600E9">
        <w:rPr>
          <w:rFonts w:ascii="Times New Roman" w:hAnsi="Times New Roman" w:hint="eastAsia"/>
          <w:sz w:val="22"/>
          <w:szCs w:val="22"/>
          <w:lang w:eastAsia="zh-CN"/>
        </w:rPr>
        <w:t>ies</w:t>
      </w:r>
      <w:r w:rsidRPr="005600E9">
        <w:rPr>
          <w:rFonts w:ascii="Times New Roman" w:hAnsi="Times New Roman" w:hint="eastAsia"/>
          <w:sz w:val="22"/>
          <w:szCs w:val="22"/>
          <w:lang w:eastAsia="zh-CN"/>
        </w:rPr>
        <w:t xml:space="preserve"> could be omitted in CSI part II. The following priority is based on Rel-15-18 CSI reports.</w:t>
      </w:r>
    </w:p>
    <w:p w14:paraId="31851D45" w14:textId="09F8BB7E" w:rsidR="000423E8" w:rsidRPr="005600E9" w:rsidRDefault="000423E8" w:rsidP="000423E8">
      <w:pPr>
        <w:pStyle w:val="BodyText"/>
        <w:rPr>
          <w:rFonts w:ascii="Times New Roman" w:hAnsi="Times New Roman"/>
          <w:sz w:val="22"/>
          <w:szCs w:val="22"/>
          <w:lang w:eastAsia="zh-CN"/>
        </w:rPr>
      </w:pPr>
      <w:r w:rsidRPr="005600E9">
        <w:rPr>
          <w:rFonts w:ascii="Times New Roman" w:hAnsi="Times New Roman" w:hint="eastAsia"/>
          <w:sz w:val="22"/>
          <w:szCs w:val="22"/>
          <w:lang w:eastAsia="zh-CN"/>
        </w:rPr>
        <w:lastRenderedPageBreak/>
        <w:t xml:space="preserve">For Type I codebook, the priority </w:t>
      </w:r>
      <w:r w:rsidRPr="005600E9">
        <w:rPr>
          <w:rFonts w:ascii="Times New Roman" w:hAnsi="Times New Roman"/>
          <w:sz w:val="22"/>
          <w:szCs w:val="22"/>
          <w:lang w:eastAsia="zh-CN"/>
        </w:rPr>
        <w:t>ordering</w:t>
      </w:r>
      <w:r w:rsidRPr="005600E9">
        <w:rPr>
          <w:rFonts w:ascii="Times New Roman" w:hAnsi="Times New Roman" w:hint="eastAsia"/>
          <w:sz w:val="22"/>
          <w:szCs w:val="22"/>
          <w:lang w:eastAsia="zh-CN"/>
        </w:rPr>
        <w:t xml:space="preserve"> is Part II WB&gt; Part II even SB&gt; Part II odd SB. As </w:t>
      </w:r>
      <w:r w:rsidR="003347C1" w:rsidRPr="005600E9">
        <w:rPr>
          <w:rFonts w:ascii="Times New Roman" w:hAnsi="Times New Roman" w:hint="eastAsia"/>
          <w:sz w:val="22"/>
          <w:szCs w:val="22"/>
          <w:lang w:eastAsia="zh-CN"/>
        </w:rPr>
        <w:t xml:space="preserve">in </w:t>
      </w:r>
      <w:r w:rsidRPr="005600E9">
        <w:rPr>
          <w:rFonts w:ascii="Times New Roman" w:hAnsi="Times New Roman" w:hint="eastAsia"/>
          <w:sz w:val="22"/>
          <w:szCs w:val="22"/>
          <w:lang w:eastAsia="zh-CN"/>
        </w:rPr>
        <w:t xml:space="preserve">legacy, if M-CSI reporting </w:t>
      </w:r>
      <w:r w:rsidR="003347C1" w:rsidRPr="005600E9">
        <w:rPr>
          <w:rFonts w:ascii="Times New Roman" w:hAnsi="Times New Roman" w:hint="eastAsia"/>
          <w:sz w:val="22"/>
          <w:szCs w:val="22"/>
          <w:lang w:eastAsia="zh-CN"/>
        </w:rPr>
        <w:t xml:space="preserve">is </w:t>
      </w:r>
      <w:r w:rsidRPr="005600E9">
        <w:rPr>
          <w:rFonts w:ascii="Times New Roman" w:hAnsi="Times New Roman" w:hint="eastAsia"/>
          <w:sz w:val="22"/>
          <w:szCs w:val="22"/>
          <w:lang w:eastAsia="zh-CN"/>
        </w:rPr>
        <w:t>in CSI part II, two</w:t>
      </w:r>
      <w:r w:rsidRPr="005600E9">
        <w:rPr>
          <w:rFonts w:ascii="Times New Roman" w:hAnsi="Times New Roman"/>
          <w:sz w:val="22"/>
          <w:szCs w:val="22"/>
          <w:lang w:eastAsia="zh-CN"/>
        </w:rPr>
        <w:t xml:space="preserve"> following </w:t>
      </w:r>
      <w:r w:rsidRPr="005600E9">
        <w:rPr>
          <w:rFonts w:ascii="Times New Roman" w:hAnsi="Times New Roman" w:hint="eastAsia"/>
          <w:sz w:val="22"/>
          <w:szCs w:val="22"/>
          <w:lang w:eastAsia="zh-CN"/>
        </w:rPr>
        <w:t>omission rule</w:t>
      </w:r>
      <w:r w:rsidR="00756C38" w:rsidRPr="005600E9">
        <w:rPr>
          <w:rFonts w:ascii="Times New Roman" w:hAnsi="Times New Roman" w:hint="eastAsia"/>
          <w:sz w:val="22"/>
          <w:szCs w:val="22"/>
          <w:lang w:eastAsia="zh-CN"/>
        </w:rPr>
        <w:t>s</w:t>
      </w:r>
      <w:r w:rsidRPr="005600E9">
        <w:rPr>
          <w:rFonts w:ascii="Times New Roman" w:hAnsi="Times New Roman"/>
          <w:sz w:val="22"/>
          <w:szCs w:val="22"/>
          <w:lang w:eastAsia="zh-CN"/>
        </w:rPr>
        <w:t xml:space="preserve"> can be considered,</w:t>
      </w:r>
    </w:p>
    <w:p w14:paraId="6018AC0C" w14:textId="49A0DAEA" w:rsidR="000423E8" w:rsidRPr="005600E9" w:rsidRDefault="000423E8" w:rsidP="000423E8">
      <w:pPr>
        <w:pStyle w:val="ListParagraph"/>
        <w:numPr>
          <w:ilvl w:val="0"/>
          <w:numId w:val="74"/>
        </w:numPr>
        <w:snapToGrid w:val="0"/>
        <w:rPr>
          <w:rFonts w:ascii="Times New Roman" w:hAnsi="Times New Roman"/>
          <w:lang w:eastAsia="zh-CN"/>
        </w:rPr>
      </w:pPr>
      <w:r w:rsidRPr="005600E9">
        <w:rPr>
          <w:rFonts w:ascii="Times New Roman" w:eastAsiaTheme="minorEastAsia" w:hAnsi="Times New Roman" w:hint="eastAsia"/>
          <w:lang w:eastAsia="zh-CN"/>
        </w:rPr>
        <w:t>Omission</w:t>
      </w:r>
      <w:r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1-1</w:t>
      </w:r>
      <w:r w:rsidRPr="005600E9">
        <w:rPr>
          <w:rFonts w:ascii="Times New Roman" w:eastAsiaTheme="minorEastAsia" w:hAnsi="Times New Roman"/>
          <w:lang w:eastAsia="zh-CN"/>
        </w:rPr>
        <w:t xml:space="preserve">: </w:t>
      </w:r>
      <w:r w:rsidR="00756C38" w:rsidRPr="005600E9">
        <w:rPr>
          <w:rFonts w:ascii="Times New Roman" w:eastAsiaTheme="minorEastAsia" w:hAnsi="Times New Roman" w:hint="eastAsia"/>
          <w:lang w:eastAsia="zh-CN"/>
        </w:rPr>
        <w:t xml:space="preserve">Part II WB for M CRIs &gt; </w:t>
      </w:r>
      <w:r w:rsidR="00756C38" w:rsidRPr="005600E9">
        <w:rPr>
          <w:rFonts w:ascii="Times New Roman" w:hAnsi="Times New Roman" w:hint="eastAsia"/>
          <w:lang w:eastAsia="zh-CN"/>
        </w:rPr>
        <w:t>Part II even SB</w:t>
      </w:r>
      <w:r w:rsidR="00756C38" w:rsidRPr="005600E9">
        <w:rPr>
          <w:rFonts w:ascii="Times New Roman" w:eastAsiaTheme="minorEastAsia" w:hAnsi="Times New Roman" w:hint="eastAsia"/>
          <w:lang w:eastAsia="zh-CN"/>
        </w:rPr>
        <w:t xml:space="preserve"> with </w:t>
      </w:r>
      <w:r w:rsidR="00756C38" w:rsidRPr="005600E9">
        <w:rPr>
          <w:rFonts w:ascii="Times New Roman" w:eastAsia="宋体" w:hAnsi="Times New Roman"/>
          <w:lang w:eastAsia="zh-CN"/>
        </w:rPr>
        <w:t>1</w:t>
      </w:r>
      <w:r w:rsidR="00756C38" w:rsidRPr="005600E9">
        <w:rPr>
          <w:rFonts w:ascii="Times New Roman" w:eastAsia="宋体" w:hAnsi="Times New Roman"/>
          <w:vertAlign w:val="superscript"/>
          <w:lang w:eastAsia="zh-CN"/>
        </w:rPr>
        <w:t>st</w:t>
      </w:r>
      <w:r w:rsidR="00756C38" w:rsidRPr="005600E9">
        <w:rPr>
          <w:rFonts w:ascii="Times New Roman" w:eastAsia="宋体" w:hAnsi="Times New Roman"/>
          <w:lang w:eastAsia="zh-CN"/>
        </w:rPr>
        <w:t xml:space="preserve"> </w:t>
      </w:r>
      <w:r w:rsidR="00756C38" w:rsidRPr="005600E9">
        <w:rPr>
          <w:rFonts w:ascii="Times New Roman" w:eastAsiaTheme="minorEastAsia" w:hAnsi="Times New Roman" w:hint="eastAsia"/>
          <w:lang w:eastAsia="zh-CN"/>
        </w:rPr>
        <w:t>CRI&gt;</w:t>
      </w:r>
      <w:r w:rsidR="00756C38" w:rsidRPr="005600E9">
        <w:rPr>
          <w:rFonts w:ascii="Times New Roman" w:eastAsiaTheme="minorEastAsia" w:hAnsi="Times New Roman"/>
          <w:lang w:eastAsia="zh-CN"/>
        </w:rPr>
        <w:t>…</w:t>
      </w:r>
      <w:r w:rsidR="00756C38" w:rsidRPr="005600E9">
        <w:rPr>
          <w:rFonts w:ascii="Times New Roman" w:hAnsi="Times New Roman" w:hint="eastAsia"/>
          <w:lang w:eastAsia="zh-CN"/>
        </w:rPr>
        <w:t>Part II even SB</w:t>
      </w:r>
      <w:r w:rsidR="00756C38" w:rsidRPr="005600E9">
        <w:rPr>
          <w:rFonts w:ascii="Times New Roman" w:eastAsiaTheme="minorEastAsia" w:hAnsi="Times New Roman" w:hint="eastAsia"/>
          <w:lang w:eastAsia="zh-CN"/>
        </w:rPr>
        <w:t xml:space="preserve"> with </w:t>
      </w:r>
      <w:proofErr w:type="spellStart"/>
      <w:r w:rsidR="00756C38" w:rsidRPr="005600E9">
        <w:rPr>
          <w:rFonts w:ascii="Times New Roman" w:eastAsia="宋体" w:hAnsi="Times New Roman" w:hint="eastAsia"/>
          <w:lang w:eastAsia="zh-CN"/>
        </w:rPr>
        <w:t>M</w:t>
      </w:r>
      <w:r w:rsidR="00756C38" w:rsidRPr="005600E9">
        <w:rPr>
          <w:rFonts w:ascii="Times New Roman" w:eastAsia="宋体" w:hAnsi="Times New Roman" w:hint="eastAsia"/>
          <w:vertAlign w:val="superscript"/>
          <w:lang w:eastAsia="zh-CN"/>
        </w:rPr>
        <w:t>th</w:t>
      </w:r>
      <w:proofErr w:type="spellEnd"/>
      <w:r w:rsidR="00756C38" w:rsidRPr="005600E9">
        <w:rPr>
          <w:rFonts w:ascii="Times New Roman" w:eastAsia="宋体" w:hAnsi="Times New Roman"/>
          <w:lang w:eastAsia="zh-CN"/>
        </w:rPr>
        <w:t xml:space="preserve"> </w:t>
      </w:r>
      <w:r w:rsidR="00756C38" w:rsidRPr="005600E9">
        <w:rPr>
          <w:rFonts w:ascii="Times New Roman" w:eastAsiaTheme="minorEastAsia" w:hAnsi="Times New Roman" w:hint="eastAsia"/>
          <w:lang w:eastAsia="zh-CN"/>
        </w:rPr>
        <w:t>CRI&gt;</w:t>
      </w:r>
      <w:r w:rsidR="00756C38" w:rsidRPr="005600E9">
        <w:rPr>
          <w:rFonts w:ascii="Times New Roman" w:hAnsi="Times New Roman" w:hint="eastAsia"/>
          <w:lang w:eastAsia="zh-CN"/>
        </w:rPr>
        <w:t xml:space="preserve"> Part II </w:t>
      </w:r>
      <w:r w:rsidR="00756C38" w:rsidRPr="005600E9">
        <w:rPr>
          <w:rFonts w:ascii="Times New Roman" w:eastAsiaTheme="minorEastAsia" w:hAnsi="Times New Roman" w:hint="eastAsia"/>
          <w:lang w:eastAsia="zh-CN"/>
        </w:rPr>
        <w:t>odd</w:t>
      </w:r>
      <w:r w:rsidR="00756C38" w:rsidRPr="005600E9">
        <w:rPr>
          <w:rFonts w:ascii="Times New Roman" w:hAnsi="Times New Roman" w:hint="eastAsia"/>
          <w:lang w:eastAsia="zh-CN"/>
        </w:rPr>
        <w:t xml:space="preserve"> SB</w:t>
      </w:r>
      <w:r w:rsidR="00756C38" w:rsidRPr="005600E9">
        <w:rPr>
          <w:rFonts w:ascii="Times New Roman" w:eastAsiaTheme="minorEastAsia" w:hAnsi="Times New Roman" w:hint="eastAsia"/>
          <w:lang w:eastAsia="zh-CN"/>
        </w:rPr>
        <w:t xml:space="preserve"> with </w:t>
      </w:r>
      <w:r w:rsidR="00756C38" w:rsidRPr="005600E9">
        <w:rPr>
          <w:rFonts w:ascii="Times New Roman" w:eastAsia="宋体" w:hAnsi="Times New Roman"/>
          <w:lang w:eastAsia="zh-CN"/>
        </w:rPr>
        <w:t>1</w:t>
      </w:r>
      <w:r w:rsidR="00756C38" w:rsidRPr="005600E9">
        <w:rPr>
          <w:rFonts w:ascii="Times New Roman" w:eastAsia="宋体" w:hAnsi="Times New Roman"/>
          <w:vertAlign w:val="superscript"/>
          <w:lang w:eastAsia="zh-CN"/>
        </w:rPr>
        <w:t>st</w:t>
      </w:r>
      <w:r w:rsidR="00756C38" w:rsidRPr="005600E9">
        <w:rPr>
          <w:rFonts w:ascii="Times New Roman" w:eastAsia="宋体" w:hAnsi="Times New Roman"/>
          <w:lang w:eastAsia="zh-CN"/>
        </w:rPr>
        <w:t xml:space="preserve"> </w:t>
      </w:r>
      <w:r w:rsidR="00756C38" w:rsidRPr="005600E9">
        <w:rPr>
          <w:rFonts w:ascii="Times New Roman" w:eastAsiaTheme="minorEastAsia" w:hAnsi="Times New Roman" w:hint="eastAsia"/>
          <w:lang w:eastAsia="zh-CN"/>
        </w:rPr>
        <w:t>CRI&gt;</w:t>
      </w:r>
      <w:r w:rsidR="00756C38" w:rsidRPr="005600E9">
        <w:rPr>
          <w:rFonts w:ascii="Times New Roman" w:eastAsiaTheme="minorEastAsia" w:hAnsi="Times New Roman"/>
          <w:lang w:eastAsia="zh-CN"/>
        </w:rPr>
        <w:t>…</w:t>
      </w:r>
      <w:r w:rsidR="00756C38" w:rsidRPr="005600E9">
        <w:rPr>
          <w:rFonts w:ascii="Times New Roman" w:hAnsi="Times New Roman" w:hint="eastAsia"/>
          <w:lang w:eastAsia="zh-CN"/>
        </w:rPr>
        <w:t xml:space="preserve">Part II </w:t>
      </w:r>
      <w:r w:rsidR="00756C38" w:rsidRPr="005600E9">
        <w:rPr>
          <w:rFonts w:ascii="Times New Roman" w:eastAsiaTheme="minorEastAsia" w:hAnsi="Times New Roman" w:hint="eastAsia"/>
          <w:lang w:eastAsia="zh-CN"/>
        </w:rPr>
        <w:t>odd</w:t>
      </w:r>
      <w:r w:rsidR="00756C38" w:rsidRPr="005600E9">
        <w:rPr>
          <w:rFonts w:ascii="Times New Roman" w:hAnsi="Times New Roman" w:hint="eastAsia"/>
          <w:lang w:eastAsia="zh-CN"/>
        </w:rPr>
        <w:t xml:space="preserve"> SB</w:t>
      </w:r>
      <w:r w:rsidR="00756C38" w:rsidRPr="005600E9">
        <w:rPr>
          <w:rFonts w:ascii="Times New Roman" w:eastAsiaTheme="minorEastAsia" w:hAnsi="Times New Roman" w:hint="eastAsia"/>
          <w:lang w:eastAsia="zh-CN"/>
        </w:rPr>
        <w:t xml:space="preserve"> with </w:t>
      </w:r>
      <w:proofErr w:type="spellStart"/>
      <w:r w:rsidR="00756C38" w:rsidRPr="005600E9">
        <w:rPr>
          <w:rFonts w:ascii="Times New Roman" w:eastAsia="宋体" w:hAnsi="Times New Roman" w:hint="eastAsia"/>
          <w:lang w:eastAsia="zh-CN"/>
        </w:rPr>
        <w:t>M</w:t>
      </w:r>
      <w:r w:rsidR="00756C38" w:rsidRPr="005600E9">
        <w:rPr>
          <w:rFonts w:ascii="Times New Roman" w:eastAsia="宋体" w:hAnsi="Times New Roman" w:hint="eastAsia"/>
          <w:vertAlign w:val="superscript"/>
          <w:lang w:eastAsia="zh-CN"/>
        </w:rPr>
        <w:t>th</w:t>
      </w:r>
      <w:proofErr w:type="spellEnd"/>
      <w:r w:rsidR="00756C38" w:rsidRPr="005600E9">
        <w:rPr>
          <w:rFonts w:ascii="Times New Roman" w:eastAsia="宋体" w:hAnsi="Times New Roman"/>
          <w:lang w:eastAsia="zh-CN"/>
        </w:rPr>
        <w:t xml:space="preserve"> </w:t>
      </w:r>
      <w:r w:rsidR="00756C38" w:rsidRPr="005600E9">
        <w:rPr>
          <w:rFonts w:ascii="Times New Roman" w:eastAsiaTheme="minorEastAsia" w:hAnsi="Times New Roman" w:hint="eastAsia"/>
          <w:lang w:eastAsia="zh-CN"/>
        </w:rPr>
        <w:t>CRI</w:t>
      </w:r>
    </w:p>
    <w:p w14:paraId="4F1983AE" w14:textId="44B55E86" w:rsidR="00756C38" w:rsidRPr="005600E9" w:rsidRDefault="00756C38" w:rsidP="007D6F9D">
      <w:pPr>
        <w:pStyle w:val="ListParagraph"/>
        <w:numPr>
          <w:ilvl w:val="0"/>
          <w:numId w:val="74"/>
        </w:numPr>
        <w:snapToGrid w:val="0"/>
        <w:rPr>
          <w:rFonts w:ascii="Times New Roman" w:hAnsi="Times New Roman"/>
          <w:lang w:eastAsia="zh-CN"/>
        </w:rPr>
      </w:pPr>
      <w:r w:rsidRPr="005600E9">
        <w:rPr>
          <w:rFonts w:ascii="Times New Roman" w:eastAsiaTheme="minorEastAsia" w:hAnsi="Times New Roman" w:hint="eastAsia"/>
          <w:lang w:eastAsia="zh-CN"/>
        </w:rPr>
        <w:t>Omission</w:t>
      </w:r>
      <w:r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1-2</w:t>
      </w:r>
      <w:r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 xml:space="preserve">Part II WB for M CRIs &gt; </w:t>
      </w:r>
      <w:r w:rsidRPr="005600E9">
        <w:rPr>
          <w:rFonts w:ascii="Times New Roman" w:hAnsi="Times New Roman" w:hint="eastAsia"/>
          <w:lang w:eastAsia="zh-CN"/>
        </w:rPr>
        <w:t>Part II even SB</w:t>
      </w:r>
      <w:r w:rsidRPr="005600E9">
        <w:rPr>
          <w:rFonts w:ascii="Times New Roman" w:eastAsiaTheme="minorEastAsia" w:hAnsi="Times New Roman" w:hint="eastAsia"/>
          <w:lang w:eastAsia="zh-CN"/>
        </w:rPr>
        <w:t xml:space="preserve"> with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CRI&gt;</w:t>
      </w:r>
      <w:r w:rsidRPr="005600E9">
        <w:rPr>
          <w:rFonts w:ascii="Times New Roman" w:eastAsiaTheme="minorEastAsia" w:hAnsi="Times New Roman"/>
          <w:lang w:eastAsia="zh-CN"/>
        </w:rPr>
        <w:t>…</w:t>
      </w:r>
      <w:r w:rsidRPr="005600E9">
        <w:rPr>
          <w:rFonts w:ascii="Times New Roman" w:hAnsi="Times New Roman" w:hint="eastAsia"/>
          <w:lang w:eastAsia="zh-CN"/>
        </w:rPr>
        <w:t>Part II even SB</w:t>
      </w:r>
      <w:r w:rsidRPr="005600E9">
        <w:rPr>
          <w:rFonts w:ascii="Times New Roman" w:eastAsiaTheme="minorEastAsia" w:hAnsi="Times New Roman" w:hint="eastAsia"/>
          <w:lang w:eastAsia="zh-CN"/>
        </w:rPr>
        <w:t xml:space="preserve"> with </w:t>
      </w:r>
      <w:proofErr w:type="spellStart"/>
      <w:r w:rsidRPr="005600E9">
        <w:rPr>
          <w:rFonts w:ascii="Times New Roman" w:eastAsia="宋体" w:hAnsi="Times New Roman" w:hint="eastAsia"/>
          <w:lang w:eastAsia="zh-CN"/>
        </w:rPr>
        <w:t>M</w:t>
      </w:r>
      <w:r w:rsidRPr="005600E9">
        <w:rPr>
          <w:rFonts w:ascii="Times New Roman" w:eastAsia="宋体" w:hAnsi="Times New Roman" w:hint="eastAsia"/>
          <w:vertAlign w:val="superscript"/>
          <w:lang w:eastAsia="zh-CN"/>
        </w:rPr>
        <w:t>th</w:t>
      </w:r>
      <w:proofErr w:type="spellEnd"/>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CRI&gt;</w:t>
      </w:r>
      <w:r w:rsidRPr="005600E9">
        <w:rPr>
          <w:rFonts w:ascii="Times New Roman" w:hAnsi="Times New Roman" w:hint="eastAsia"/>
          <w:lang w:eastAsia="zh-CN"/>
        </w:rPr>
        <w:t xml:space="preserve"> Part II </w:t>
      </w:r>
      <w:r w:rsidRPr="005600E9">
        <w:rPr>
          <w:rFonts w:ascii="Times New Roman" w:eastAsiaTheme="minorEastAsia" w:hAnsi="Times New Roman" w:hint="eastAsia"/>
          <w:lang w:eastAsia="zh-CN"/>
        </w:rPr>
        <w:t>odd</w:t>
      </w:r>
      <w:r w:rsidRPr="005600E9">
        <w:rPr>
          <w:rFonts w:ascii="Times New Roman" w:hAnsi="Times New Roman" w:hint="eastAsia"/>
          <w:lang w:eastAsia="zh-CN"/>
        </w:rPr>
        <w:t xml:space="preserve"> SB</w:t>
      </w:r>
      <w:r w:rsidRPr="005600E9">
        <w:rPr>
          <w:rFonts w:ascii="Times New Roman" w:eastAsiaTheme="minorEastAsia" w:hAnsi="Times New Roman" w:hint="eastAsia"/>
          <w:lang w:eastAsia="zh-CN"/>
        </w:rPr>
        <w:t xml:space="preserve"> with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CRI&gt;</w:t>
      </w:r>
      <w:r w:rsidRPr="005600E9">
        <w:rPr>
          <w:rFonts w:ascii="Times New Roman" w:eastAsiaTheme="minorEastAsia" w:hAnsi="Times New Roman"/>
          <w:lang w:eastAsia="zh-CN"/>
        </w:rPr>
        <w:t>…</w:t>
      </w:r>
      <w:r w:rsidRPr="005600E9">
        <w:rPr>
          <w:rFonts w:ascii="Times New Roman" w:hAnsi="Times New Roman" w:hint="eastAsia"/>
          <w:lang w:eastAsia="zh-CN"/>
        </w:rPr>
        <w:t xml:space="preserve">Part II </w:t>
      </w:r>
      <w:r w:rsidRPr="005600E9">
        <w:rPr>
          <w:rFonts w:ascii="Times New Roman" w:eastAsiaTheme="minorEastAsia" w:hAnsi="Times New Roman" w:hint="eastAsia"/>
          <w:lang w:eastAsia="zh-CN"/>
        </w:rPr>
        <w:t>odd</w:t>
      </w:r>
      <w:r w:rsidRPr="005600E9">
        <w:rPr>
          <w:rFonts w:ascii="Times New Roman" w:hAnsi="Times New Roman" w:hint="eastAsia"/>
          <w:lang w:eastAsia="zh-CN"/>
        </w:rPr>
        <w:t xml:space="preserve"> SB</w:t>
      </w:r>
      <w:r w:rsidRPr="005600E9">
        <w:rPr>
          <w:rFonts w:ascii="Times New Roman" w:eastAsiaTheme="minorEastAsia" w:hAnsi="Times New Roman" w:hint="eastAsia"/>
          <w:lang w:eastAsia="zh-CN"/>
        </w:rPr>
        <w:t xml:space="preserve"> with </w:t>
      </w:r>
      <w:proofErr w:type="spellStart"/>
      <w:r w:rsidRPr="005600E9">
        <w:rPr>
          <w:rFonts w:ascii="Times New Roman" w:eastAsia="宋体" w:hAnsi="Times New Roman" w:hint="eastAsia"/>
          <w:lang w:eastAsia="zh-CN"/>
        </w:rPr>
        <w:t>M</w:t>
      </w:r>
      <w:r w:rsidRPr="005600E9">
        <w:rPr>
          <w:rFonts w:ascii="Times New Roman" w:eastAsia="宋体" w:hAnsi="Times New Roman" w:hint="eastAsia"/>
          <w:vertAlign w:val="superscript"/>
          <w:lang w:eastAsia="zh-CN"/>
        </w:rPr>
        <w:t>th</w:t>
      </w:r>
      <w:proofErr w:type="spellEnd"/>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w:t>
      </w:r>
    </w:p>
    <w:p w14:paraId="51DE1F8F" w14:textId="2B4A12F8" w:rsidR="006C4995" w:rsidRPr="005600E9" w:rsidRDefault="006C4995" w:rsidP="006C4995">
      <w:pPr>
        <w:pStyle w:val="Proposal"/>
        <w:numPr>
          <w:ilvl w:val="0"/>
          <w:numId w:val="46"/>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the following omission priority for Type I codebook can be considered in CSI part II,</w:t>
      </w:r>
    </w:p>
    <w:p w14:paraId="00F9A8D1" w14:textId="77777777" w:rsidR="006C4995" w:rsidRPr="005600E9" w:rsidRDefault="006C4995" w:rsidP="006C4995">
      <w:pPr>
        <w:pStyle w:val="ListParagraph"/>
        <w:numPr>
          <w:ilvl w:val="3"/>
          <w:numId w:val="74"/>
        </w:numPr>
        <w:snapToGrid w:val="0"/>
        <w:rPr>
          <w:rFonts w:ascii="Times New Roman" w:eastAsiaTheme="minorEastAsia" w:hAnsi="Times New Roman"/>
          <w:b/>
          <w:bCs/>
          <w:lang w:eastAsia="zh-CN"/>
        </w:rPr>
      </w:pPr>
      <w:r w:rsidRPr="005600E9">
        <w:rPr>
          <w:rFonts w:ascii="Times New Roman" w:eastAsiaTheme="minorEastAsia" w:hAnsi="Times New Roman"/>
          <w:b/>
          <w:bCs/>
          <w:lang w:eastAsia="zh-CN"/>
        </w:rPr>
        <w:t>Omission 1-1: Part II WB for M CRIs &gt; Part II even SB with 1</w:t>
      </w:r>
      <w:r w:rsidRPr="005600E9">
        <w:rPr>
          <w:rFonts w:ascii="Times New Roman" w:eastAsiaTheme="minorEastAsia" w:hAnsi="Times New Roman"/>
          <w:b/>
          <w:bCs/>
          <w:vertAlign w:val="superscript"/>
          <w:lang w:eastAsia="zh-CN"/>
        </w:rPr>
        <w:t xml:space="preserve">st </w:t>
      </w:r>
      <w:r w:rsidRPr="005600E9">
        <w:rPr>
          <w:rFonts w:ascii="Times New Roman" w:eastAsiaTheme="minorEastAsia" w:hAnsi="Times New Roman"/>
          <w:b/>
          <w:bCs/>
          <w:lang w:eastAsia="zh-CN"/>
        </w:rPr>
        <w:t xml:space="preserve">CRI&gt;…Part II even SB with </w:t>
      </w:r>
      <w:proofErr w:type="spellStart"/>
      <w:r w:rsidRPr="005600E9">
        <w:rPr>
          <w:rFonts w:ascii="Times New Roman" w:eastAsiaTheme="minorEastAsia" w:hAnsi="Times New Roman"/>
          <w:b/>
          <w:bCs/>
          <w:lang w:eastAsia="zh-CN"/>
        </w:rPr>
        <w:t>M</w:t>
      </w:r>
      <w:r w:rsidRPr="005600E9">
        <w:rPr>
          <w:rFonts w:ascii="Times New Roman" w:eastAsiaTheme="minorEastAsia" w:hAnsi="Times New Roman"/>
          <w:b/>
          <w:bCs/>
          <w:vertAlign w:val="superscript"/>
          <w:lang w:eastAsia="zh-CN"/>
        </w:rPr>
        <w:t>th</w:t>
      </w:r>
      <w:proofErr w:type="spellEnd"/>
      <w:r w:rsidRPr="005600E9">
        <w:rPr>
          <w:rFonts w:ascii="Times New Roman" w:eastAsiaTheme="minorEastAsia" w:hAnsi="Times New Roman"/>
          <w:b/>
          <w:bCs/>
          <w:lang w:eastAsia="zh-CN"/>
        </w:rPr>
        <w:t xml:space="preserve"> CRI&gt; Part II odd SB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CRI&gt;…Part II odd SB with </w:t>
      </w:r>
      <w:proofErr w:type="spellStart"/>
      <w:r w:rsidRPr="005600E9">
        <w:rPr>
          <w:rFonts w:ascii="Times New Roman" w:eastAsiaTheme="minorEastAsia" w:hAnsi="Times New Roman"/>
          <w:b/>
          <w:bCs/>
          <w:lang w:eastAsia="zh-CN"/>
        </w:rPr>
        <w:t>M</w:t>
      </w:r>
      <w:r w:rsidRPr="005600E9">
        <w:rPr>
          <w:rFonts w:ascii="Times New Roman" w:eastAsiaTheme="minorEastAsia" w:hAnsi="Times New Roman"/>
          <w:b/>
          <w:bCs/>
          <w:vertAlign w:val="superscript"/>
          <w:lang w:eastAsia="zh-CN"/>
        </w:rPr>
        <w:t>th</w:t>
      </w:r>
      <w:proofErr w:type="spellEnd"/>
      <w:r w:rsidRPr="005600E9">
        <w:rPr>
          <w:rFonts w:ascii="Times New Roman" w:eastAsiaTheme="minorEastAsia" w:hAnsi="Times New Roman"/>
          <w:b/>
          <w:bCs/>
          <w:lang w:eastAsia="zh-CN"/>
        </w:rPr>
        <w:t xml:space="preserve"> CRI</w:t>
      </w:r>
    </w:p>
    <w:p w14:paraId="04CE1D5D" w14:textId="77777777" w:rsidR="006C4995" w:rsidRPr="005600E9" w:rsidRDefault="006C4995" w:rsidP="006C4995">
      <w:pPr>
        <w:pStyle w:val="ListParagraph"/>
        <w:numPr>
          <w:ilvl w:val="3"/>
          <w:numId w:val="74"/>
        </w:numPr>
        <w:snapToGrid w:val="0"/>
        <w:rPr>
          <w:rFonts w:ascii="Times New Roman" w:eastAsiaTheme="minorEastAsia" w:hAnsi="Times New Roman"/>
          <w:b/>
          <w:bCs/>
          <w:lang w:eastAsia="zh-CN"/>
        </w:rPr>
      </w:pPr>
      <w:r w:rsidRPr="005600E9">
        <w:rPr>
          <w:rFonts w:ascii="Times New Roman" w:eastAsiaTheme="minorEastAsia" w:hAnsi="Times New Roman"/>
          <w:b/>
          <w:bCs/>
          <w:lang w:eastAsia="zh-CN"/>
        </w:rPr>
        <w:t xml:space="preserve">Omission 1-2: Part II WB for M CRIs &gt; Part II even SB with 1st CRI&gt;…Part II even SB with </w:t>
      </w:r>
      <w:proofErr w:type="spellStart"/>
      <w:r w:rsidRPr="005600E9">
        <w:rPr>
          <w:rFonts w:ascii="Times New Roman" w:eastAsiaTheme="minorEastAsia" w:hAnsi="Times New Roman"/>
          <w:b/>
          <w:bCs/>
          <w:lang w:eastAsia="zh-CN"/>
        </w:rPr>
        <w:t>M</w:t>
      </w:r>
      <w:r w:rsidRPr="005600E9">
        <w:rPr>
          <w:rFonts w:ascii="Times New Roman" w:eastAsiaTheme="minorEastAsia" w:hAnsi="Times New Roman"/>
          <w:b/>
          <w:bCs/>
          <w:vertAlign w:val="superscript"/>
          <w:lang w:eastAsia="zh-CN"/>
        </w:rPr>
        <w:t>th</w:t>
      </w:r>
      <w:proofErr w:type="spellEnd"/>
      <w:r w:rsidRPr="005600E9">
        <w:rPr>
          <w:rFonts w:ascii="Times New Roman" w:eastAsiaTheme="minorEastAsia" w:hAnsi="Times New Roman"/>
          <w:b/>
          <w:bCs/>
          <w:lang w:eastAsia="zh-CN"/>
        </w:rPr>
        <w:t xml:space="preserve"> CRI&gt; Part II odd SB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CRI&gt;…Part II odd SB with </w:t>
      </w:r>
      <w:proofErr w:type="spellStart"/>
      <w:r w:rsidRPr="005600E9">
        <w:rPr>
          <w:rFonts w:ascii="Times New Roman" w:eastAsiaTheme="minorEastAsia" w:hAnsi="Times New Roman"/>
          <w:b/>
          <w:bCs/>
          <w:lang w:eastAsia="zh-CN"/>
        </w:rPr>
        <w:t>M</w:t>
      </w:r>
      <w:r w:rsidRPr="005600E9">
        <w:rPr>
          <w:rFonts w:ascii="Times New Roman" w:eastAsiaTheme="minorEastAsia" w:hAnsi="Times New Roman"/>
          <w:b/>
          <w:bCs/>
          <w:vertAlign w:val="superscript"/>
          <w:lang w:eastAsia="zh-CN"/>
        </w:rPr>
        <w:t>th</w:t>
      </w:r>
      <w:proofErr w:type="spellEnd"/>
      <w:r w:rsidRPr="005600E9">
        <w:rPr>
          <w:rFonts w:ascii="Times New Roman" w:eastAsiaTheme="minorEastAsia" w:hAnsi="Times New Roman"/>
          <w:b/>
          <w:bCs/>
          <w:lang w:eastAsia="zh-CN"/>
        </w:rPr>
        <w:t xml:space="preserve"> CRI</w:t>
      </w:r>
    </w:p>
    <w:p w14:paraId="4E285D99" w14:textId="298BE0EC" w:rsidR="007D6F9D" w:rsidRPr="005600E9" w:rsidRDefault="007D6F9D" w:rsidP="007D6F9D">
      <w:pPr>
        <w:pStyle w:val="BodyText"/>
        <w:rPr>
          <w:rFonts w:ascii="Times New Roman" w:hAnsi="Times New Roman"/>
          <w:sz w:val="22"/>
          <w:szCs w:val="22"/>
          <w:lang w:eastAsia="zh-CN"/>
        </w:rPr>
      </w:pPr>
      <w:r w:rsidRPr="005600E9">
        <w:rPr>
          <w:rFonts w:ascii="Times New Roman" w:hAnsi="Times New Roman" w:hint="eastAsia"/>
          <w:sz w:val="22"/>
          <w:szCs w:val="22"/>
          <w:lang w:eastAsia="zh-CN"/>
        </w:rPr>
        <w:t>For Type I</w:t>
      </w:r>
      <w:r w:rsidR="00462029" w:rsidRPr="005600E9">
        <w:rPr>
          <w:rFonts w:ascii="Times New Roman" w:hAnsi="Times New Roman" w:hint="eastAsia"/>
          <w:sz w:val="22"/>
          <w:szCs w:val="22"/>
          <w:lang w:eastAsia="zh-CN"/>
        </w:rPr>
        <w:t>I codebook, 3 group</w:t>
      </w:r>
      <w:r w:rsidR="00654269" w:rsidRPr="005600E9">
        <w:rPr>
          <w:rFonts w:ascii="Times New Roman" w:hAnsi="Times New Roman" w:hint="eastAsia"/>
          <w:sz w:val="22"/>
          <w:szCs w:val="22"/>
          <w:lang w:eastAsia="zh-CN"/>
        </w:rPr>
        <w:t>s</w:t>
      </w:r>
      <w:r w:rsidR="00462029" w:rsidRPr="005600E9">
        <w:rPr>
          <w:rFonts w:ascii="Times New Roman" w:hAnsi="Times New Roman" w:hint="eastAsia"/>
          <w:sz w:val="22"/>
          <w:szCs w:val="22"/>
          <w:lang w:eastAsia="zh-CN"/>
        </w:rPr>
        <w:t xml:space="preserve"> (group 0, group 1, group 2) can be defined in current specs</w:t>
      </w:r>
      <w:r w:rsidR="00383804" w:rsidRPr="005600E9">
        <w:rPr>
          <w:rFonts w:ascii="Times New Roman" w:hAnsi="Times New Roman" w:hint="eastAsia"/>
          <w:sz w:val="22"/>
          <w:szCs w:val="22"/>
          <w:lang w:eastAsia="zh-CN"/>
        </w:rPr>
        <w:t>.</w:t>
      </w:r>
      <w:r w:rsidR="00462029" w:rsidRPr="005600E9">
        <w:rPr>
          <w:rFonts w:ascii="Times New Roman" w:hAnsi="Times New Roman" w:hint="eastAsia"/>
          <w:sz w:val="22"/>
          <w:szCs w:val="22"/>
          <w:lang w:eastAsia="zh-CN"/>
        </w:rPr>
        <w:t xml:space="preserve"> </w:t>
      </w:r>
      <w:r w:rsidR="00383804" w:rsidRPr="005600E9">
        <w:rPr>
          <w:rFonts w:ascii="Times New Roman" w:hAnsi="Times New Roman" w:hint="eastAsia"/>
          <w:sz w:val="22"/>
          <w:szCs w:val="22"/>
          <w:lang w:eastAsia="zh-CN"/>
        </w:rPr>
        <w:t>G</w:t>
      </w:r>
      <w:r w:rsidR="00462029" w:rsidRPr="005600E9">
        <w:rPr>
          <w:rFonts w:ascii="Times New Roman" w:hAnsi="Times New Roman" w:hint="eastAsia"/>
          <w:sz w:val="22"/>
          <w:szCs w:val="22"/>
          <w:lang w:eastAsia="zh-CN"/>
        </w:rPr>
        <w:t xml:space="preserve">roup 0 of all CSI reports </w:t>
      </w:r>
      <w:r w:rsidR="00383804" w:rsidRPr="005600E9">
        <w:rPr>
          <w:rFonts w:ascii="Times New Roman" w:hAnsi="Times New Roman" w:hint="eastAsia"/>
          <w:sz w:val="22"/>
          <w:szCs w:val="22"/>
          <w:lang w:eastAsia="zh-CN"/>
        </w:rPr>
        <w:t xml:space="preserve">has </w:t>
      </w:r>
      <w:r w:rsidR="00462029" w:rsidRPr="005600E9">
        <w:rPr>
          <w:rFonts w:ascii="Times New Roman" w:hAnsi="Times New Roman" w:hint="eastAsia"/>
          <w:sz w:val="22"/>
          <w:szCs w:val="22"/>
          <w:lang w:eastAsia="zh-CN"/>
        </w:rPr>
        <w:t xml:space="preserve">the highest priority and </w:t>
      </w:r>
      <w:r w:rsidR="00383804" w:rsidRPr="005600E9">
        <w:rPr>
          <w:rFonts w:ascii="Times New Roman" w:hAnsi="Times New Roman" w:hint="eastAsia"/>
          <w:sz w:val="22"/>
          <w:szCs w:val="22"/>
          <w:lang w:eastAsia="zh-CN"/>
        </w:rPr>
        <w:t xml:space="preserve">has a </w:t>
      </w:r>
      <w:r w:rsidR="00462029" w:rsidRPr="005600E9">
        <w:rPr>
          <w:rFonts w:ascii="Times New Roman" w:hAnsi="Times New Roman" w:hint="eastAsia"/>
          <w:sz w:val="22"/>
          <w:szCs w:val="22"/>
          <w:lang w:eastAsia="zh-CN"/>
        </w:rPr>
        <w:t>h</w:t>
      </w:r>
      <w:r w:rsidR="00462029" w:rsidRPr="005600E9">
        <w:rPr>
          <w:rFonts w:ascii="Times New Roman" w:hAnsi="Times New Roman"/>
          <w:sz w:val="22"/>
          <w:szCs w:val="22"/>
          <w:lang w:eastAsia="zh-CN"/>
        </w:rPr>
        <w:t xml:space="preserve">igher priority than </w:t>
      </w:r>
      <w:r w:rsidR="00383804" w:rsidRPr="005600E9">
        <w:rPr>
          <w:rFonts w:ascii="Times New Roman" w:hAnsi="Times New Roman" w:hint="eastAsia"/>
          <w:sz w:val="22"/>
          <w:szCs w:val="22"/>
          <w:lang w:eastAsia="zh-CN"/>
        </w:rPr>
        <w:t xml:space="preserve">that of </w:t>
      </w:r>
      <w:r w:rsidR="00462029" w:rsidRPr="005600E9">
        <w:rPr>
          <w:rFonts w:ascii="Times New Roman" w:hAnsi="Times New Roman" w:hint="eastAsia"/>
          <w:sz w:val="22"/>
          <w:szCs w:val="22"/>
          <w:lang w:eastAsia="zh-CN"/>
        </w:rPr>
        <w:t xml:space="preserve">group 1, then group 2 has the lowest priority. As </w:t>
      </w:r>
      <w:r w:rsidR="00383804" w:rsidRPr="005600E9">
        <w:rPr>
          <w:rFonts w:ascii="Times New Roman" w:hAnsi="Times New Roman" w:hint="eastAsia"/>
          <w:sz w:val="22"/>
          <w:szCs w:val="22"/>
          <w:lang w:eastAsia="zh-CN"/>
        </w:rPr>
        <w:t xml:space="preserve">in </w:t>
      </w:r>
      <w:r w:rsidR="00462029" w:rsidRPr="005600E9">
        <w:rPr>
          <w:rFonts w:ascii="Times New Roman" w:hAnsi="Times New Roman" w:hint="eastAsia"/>
          <w:sz w:val="22"/>
          <w:szCs w:val="22"/>
          <w:lang w:eastAsia="zh-CN"/>
        </w:rPr>
        <w:t xml:space="preserve">legacy, if M-CSI reporting </w:t>
      </w:r>
      <w:r w:rsidR="00383804" w:rsidRPr="005600E9">
        <w:rPr>
          <w:rFonts w:ascii="Times New Roman" w:hAnsi="Times New Roman" w:hint="eastAsia"/>
          <w:sz w:val="22"/>
          <w:szCs w:val="22"/>
          <w:lang w:eastAsia="zh-CN"/>
        </w:rPr>
        <w:t xml:space="preserve">is </w:t>
      </w:r>
      <w:r w:rsidR="00462029" w:rsidRPr="005600E9">
        <w:rPr>
          <w:rFonts w:ascii="Times New Roman" w:hAnsi="Times New Roman" w:hint="eastAsia"/>
          <w:sz w:val="22"/>
          <w:szCs w:val="22"/>
          <w:lang w:eastAsia="zh-CN"/>
        </w:rPr>
        <w:t xml:space="preserve">in CSI part II, </w:t>
      </w:r>
      <w:r w:rsidR="00383804" w:rsidRPr="005600E9">
        <w:rPr>
          <w:rFonts w:ascii="Times New Roman" w:hAnsi="Times New Roman" w:hint="eastAsia"/>
          <w:sz w:val="22"/>
          <w:szCs w:val="22"/>
          <w:lang w:eastAsia="zh-CN"/>
        </w:rPr>
        <w:t>the</w:t>
      </w:r>
      <w:r w:rsidR="00383804" w:rsidRPr="005600E9">
        <w:rPr>
          <w:rFonts w:ascii="Times New Roman" w:hAnsi="Times New Roman"/>
          <w:sz w:val="22"/>
          <w:szCs w:val="22"/>
          <w:lang w:eastAsia="zh-CN"/>
        </w:rPr>
        <w:t xml:space="preserve"> </w:t>
      </w:r>
      <w:r w:rsidR="00462029" w:rsidRPr="005600E9">
        <w:rPr>
          <w:rFonts w:ascii="Times New Roman" w:hAnsi="Times New Roman"/>
          <w:sz w:val="22"/>
          <w:szCs w:val="22"/>
          <w:lang w:eastAsia="zh-CN"/>
        </w:rPr>
        <w:t>following</w:t>
      </w:r>
      <w:r w:rsidR="00383804" w:rsidRPr="005600E9">
        <w:rPr>
          <w:rFonts w:ascii="Times New Roman" w:hAnsi="Times New Roman" w:hint="eastAsia"/>
          <w:sz w:val="22"/>
          <w:szCs w:val="22"/>
          <w:lang w:eastAsia="zh-CN"/>
        </w:rPr>
        <w:t xml:space="preserve"> two</w:t>
      </w:r>
      <w:r w:rsidR="00462029" w:rsidRPr="005600E9">
        <w:rPr>
          <w:rFonts w:ascii="Times New Roman" w:hAnsi="Times New Roman"/>
          <w:sz w:val="22"/>
          <w:szCs w:val="22"/>
          <w:lang w:eastAsia="zh-CN"/>
        </w:rPr>
        <w:t xml:space="preserve"> </w:t>
      </w:r>
      <w:r w:rsidR="00462029" w:rsidRPr="005600E9">
        <w:rPr>
          <w:rFonts w:ascii="Times New Roman" w:hAnsi="Times New Roman" w:hint="eastAsia"/>
          <w:sz w:val="22"/>
          <w:szCs w:val="22"/>
          <w:lang w:eastAsia="zh-CN"/>
        </w:rPr>
        <w:t>omission rule</w:t>
      </w:r>
      <w:r w:rsidR="00756C38" w:rsidRPr="005600E9">
        <w:rPr>
          <w:rFonts w:ascii="Times New Roman" w:hAnsi="Times New Roman" w:hint="eastAsia"/>
          <w:sz w:val="22"/>
          <w:szCs w:val="22"/>
          <w:lang w:eastAsia="zh-CN"/>
        </w:rPr>
        <w:t>s</w:t>
      </w:r>
      <w:r w:rsidR="00462029" w:rsidRPr="005600E9">
        <w:rPr>
          <w:rFonts w:ascii="Times New Roman" w:hAnsi="Times New Roman"/>
          <w:sz w:val="22"/>
          <w:szCs w:val="22"/>
          <w:lang w:eastAsia="zh-CN"/>
        </w:rPr>
        <w:t xml:space="preserve"> can be considered,</w:t>
      </w:r>
    </w:p>
    <w:p w14:paraId="1D58EBBC" w14:textId="6B8C5B77" w:rsidR="00462029" w:rsidRPr="005600E9" w:rsidRDefault="00462029" w:rsidP="00462029">
      <w:pPr>
        <w:pStyle w:val="ListParagraph"/>
        <w:numPr>
          <w:ilvl w:val="0"/>
          <w:numId w:val="74"/>
        </w:numPr>
        <w:snapToGrid w:val="0"/>
        <w:rPr>
          <w:rFonts w:ascii="Times New Roman" w:hAnsi="Times New Roman"/>
          <w:lang w:eastAsia="zh-CN"/>
        </w:rPr>
      </w:pPr>
      <w:r w:rsidRPr="005600E9">
        <w:rPr>
          <w:rFonts w:ascii="Times New Roman" w:eastAsiaTheme="minorEastAsia" w:hAnsi="Times New Roman" w:hint="eastAsia"/>
          <w:lang w:eastAsia="zh-CN"/>
        </w:rPr>
        <w:t>Omission</w:t>
      </w:r>
      <w:r w:rsidRPr="005600E9">
        <w:rPr>
          <w:rFonts w:ascii="Times New Roman" w:eastAsiaTheme="minorEastAsia" w:hAnsi="Times New Roman"/>
          <w:lang w:eastAsia="zh-CN"/>
        </w:rPr>
        <w:t xml:space="preserve"> </w:t>
      </w:r>
      <w:r w:rsidR="000423E8" w:rsidRPr="005600E9">
        <w:rPr>
          <w:rFonts w:ascii="Times New Roman" w:eastAsiaTheme="minorEastAsia" w:hAnsi="Times New Roman" w:hint="eastAsia"/>
          <w:lang w:eastAsia="zh-CN"/>
        </w:rPr>
        <w:t>2</w:t>
      </w:r>
      <w:r w:rsidRPr="005600E9">
        <w:rPr>
          <w:rFonts w:ascii="Times New Roman" w:eastAsiaTheme="minorEastAsia" w:hAnsi="Times New Roman" w:hint="eastAsia"/>
          <w:lang w:eastAsia="zh-CN"/>
        </w:rPr>
        <w:t>-1</w:t>
      </w:r>
      <w:r w:rsidRPr="005600E9">
        <w:rPr>
          <w:rFonts w:ascii="Times New Roman" w:eastAsiaTheme="minorEastAsia" w:hAnsi="Times New Roman"/>
          <w:lang w:eastAsia="zh-CN"/>
        </w:rPr>
        <w:t xml:space="preserve">: </w:t>
      </w:r>
    </w:p>
    <w:p w14:paraId="26B45548" w14:textId="2980F886" w:rsidR="00462029" w:rsidRPr="005600E9" w:rsidRDefault="00462029" w:rsidP="00462029">
      <w:pPr>
        <w:pStyle w:val="ListParagraph"/>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 xml:space="preserve">Priority 0: Group 0 with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Group 0 with </w:t>
      </w:r>
      <w:r w:rsidRPr="005600E9">
        <w:rPr>
          <w:rFonts w:ascii="Times New Roman" w:eastAsia="宋体" w:hAnsi="Times New Roman" w:hint="eastAsia"/>
          <w:lang w:eastAsia="zh-CN"/>
        </w:rPr>
        <w:t>2</w:t>
      </w:r>
      <w:r w:rsidR="00797CE2">
        <w:rPr>
          <w:rFonts w:ascii="Times New Roman" w:eastAsia="宋体" w:hAnsi="Times New Roman" w:hint="eastAsia"/>
          <w:vertAlign w:val="superscript"/>
          <w:lang w:eastAsia="zh-CN"/>
        </w:rPr>
        <w:t>nd</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w:t>
      </w:r>
      <w:r w:rsidR="00452769" w:rsidRPr="005600E9">
        <w:rPr>
          <w:rFonts w:ascii="Times New Roman" w:eastAsiaTheme="minorEastAsia" w:hAnsi="Times New Roman" w:hint="eastAsia"/>
          <w:lang w:eastAsia="zh-CN"/>
        </w:rPr>
        <w:t xml:space="preserve">, </w:t>
      </w:r>
      <w:r w:rsidR="00452769" w:rsidRPr="005600E9">
        <w:rPr>
          <w:rFonts w:ascii="Times New Roman" w:eastAsiaTheme="minorEastAsia" w:hAnsi="Times New Roman"/>
          <w:lang w:eastAsia="zh-CN"/>
        </w:rPr>
        <w:t>…</w:t>
      </w:r>
      <w:r w:rsidR="00452769" w:rsidRPr="005600E9">
        <w:rPr>
          <w:rFonts w:ascii="Times New Roman" w:eastAsiaTheme="minorEastAsia" w:hAnsi="Times New Roman" w:hint="eastAsia"/>
          <w:lang w:eastAsia="zh-CN"/>
        </w:rPr>
        <w:t>,</w:t>
      </w:r>
      <w:r w:rsidR="00452769"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 xml:space="preserve">Group 0 with </w:t>
      </w:r>
      <w:proofErr w:type="spellStart"/>
      <w:r w:rsidRPr="005600E9">
        <w:rPr>
          <w:rFonts w:ascii="Times New Roman" w:eastAsia="宋体" w:hAnsi="Times New Roman" w:hint="eastAsia"/>
          <w:lang w:eastAsia="zh-CN"/>
        </w:rPr>
        <w:t>M</w:t>
      </w:r>
      <w:r w:rsidR="004B28BE">
        <w:rPr>
          <w:rFonts w:ascii="Times New Roman" w:eastAsia="宋体" w:hAnsi="Times New Roman" w:hint="eastAsia"/>
          <w:vertAlign w:val="superscript"/>
          <w:lang w:eastAsia="zh-CN"/>
        </w:rPr>
        <w:t>th</w:t>
      </w:r>
      <w:proofErr w:type="spellEnd"/>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w:t>
      </w:r>
    </w:p>
    <w:p w14:paraId="6E3B4C1E" w14:textId="77777777" w:rsidR="00462029" w:rsidRPr="005600E9" w:rsidRDefault="00462029" w:rsidP="00462029">
      <w:pPr>
        <w:pStyle w:val="ListParagraph"/>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Priority 1: Group 1 with 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w:t>
      </w:r>
    </w:p>
    <w:p w14:paraId="0C309CD3" w14:textId="6B5956DF" w:rsidR="00462029" w:rsidRPr="005600E9" w:rsidRDefault="00462029" w:rsidP="00462029">
      <w:pPr>
        <w:pStyle w:val="ListParagraph"/>
        <w:numPr>
          <w:ilvl w:val="1"/>
          <w:numId w:val="74"/>
        </w:numPr>
        <w:snapToGrid w:val="0"/>
        <w:rPr>
          <w:rFonts w:ascii="Times New Roman" w:hAnsi="Times New Roman"/>
          <w:lang w:eastAsia="zh-CN"/>
        </w:rPr>
      </w:pPr>
      <w:r w:rsidRPr="005600E9">
        <w:rPr>
          <w:rFonts w:ascii="Times New Roman" w:eastAsiaTheme="minorEastAsia" w:hAnsi="Times New Roman"/>
          <w:lang w:eastAsia="zh-CN"/>
        </w:rPr>
        <w:t>…</w:t>
      </w:r>
    </w:p>
    <w:p w14:paraId="43153BBB" w14:textId="756A7906" w:rsidR="00462029" w:rsidRPr="005600E9" w:rsidRDefault="00462029" w:rsidP="00462029">
      <w:pPr>
        <w:pStyle w:val="ListParagraph"/>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 xml:space="preserve">Priority M: Group 1 with </w:t>
      </w:r>
      <w:proofErr w:type="spellStart"/>
      <w:r w:rsidRPr="005600E9">
        <w:rPr>
          <w:rFonts w:ascii="Times New Roman" w:eastAsiaTheme="minorEastAsia" w:hAnsi="Times New Roman" w:hint="eastAsia"/>
          <w:lang w:eastAsia="zh-CN"/>
        </w:rPr>
        <w:t>M</w:t>
      </w:r>
      <w:r w:rsidR="004B28BE">
        <w:rPr>
          <w:rFonts w:ascii="Times New Roman" w:eastAsia="宋体" w:hAnsi="Times New Roman" w:hint="eastAsia"/>
          <w:vertAlign w:val="superscript"/>
          <w:lang w:eastAsia="zh-CN"/>
        </w:rPr>
        <w:t>th</w:t>
      </w:r>
      <w:proofErr w:type="spellEnd"/>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w:t>
      </w:r>
    </w:p>
    <w:p w14:paraId="0F6C9E86" w14:textId="2C3ECA3D" w:rsidR="00462029" w:rsidRPr="005600E9" w:rsidRDefault="00462029" w:rsidP="00462029">
      <w:pPr>
        <w:pStyle w:val="ListParagraph"/>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Priority M+1: Group 2 with 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w:t>
      </w:r>
    </w:p>
    <w:p w14:paraId="550A331A" w14:textId="77777777" w:rsidR="00462029" w:rsidRPr="005600E9" w:rsidRDefault="00462029" w:rsidP="00462029">
      <w:pPr>
        <w:pStyle w:val="ListParagraph"/>
        <w:numPr>
          <w:ilvl w:val="1"/>
          <w:numId w:val="74"/>
        </w:numPr>
        <w:snapToGrid w:val="0"/>
        <w:rPr>
          <w:rFonts w:ascii="Times New Roman" w:hAnsi="Times New Roman"/>
          <w:lang w:eastAsia="zh-CN"/>
        </w:rPr>
      </w:pPr>
      <w:r w:rsidRPr="005600E9">
        <w:rPr>
          <w:rFonts w:ascii="Times New Roman" w:eastAsiaTheme="minorEastAsia" w:hAnsi="Times New Roman"/>
          <w:lang w:eastAsia="zh-CN"/>
        </w:rPr>
        <w:t>…</w:t>
      </w:r>
    </w:p>
    <w:p w14:paraId="03573DAC" w14:textId="3DD19B88" w:rsidR="00462029" w:rsidRPr="005600E9" w:rsidRDefault="00462029" w:rsidP="00462029">
      <w:pPr>
        <w:pStyle w:val="ListParagraph"/>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 xml:space="preserve">Priority 2M: Group 2 with </w:t>
      </w:r>
      <w:proofErr w:type="spellStart"/>
      <w:r w:rsidRPr="005600E9">
        <w:rPr>
          <w:rFonts w:ascii="Times New Roman" w:eastAsiaTheme="minorEastAsia" w:hAnsi="Times New Roman" w:hint="eastAsia"/>
          <w:lang w:eastAsia="zh-CN"/>
        </w:rPr>
        <w:t>M</w:t>
      </w:r>
      <w:r w:rsidR="004B28BE">
        <w:rPr>
          <w:rFonts w:ascii="Times New Roman" w:eastAsia="宋体" w:hAnsi="Times New Roman" w:hint="eastAsia"/>
          <w:vertAlign w:val="superscript"/>
          <w:lang w:eastAsia="zh-CN"/>
        </w:rPr>
        <w:t>th</w:t>
      </w:r>
      <w:proofErr w:type="spellEnd"/>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w:t>
      </w:r>
    </w:p>
    <w:p w14:paraId="18D788F7" w14:textId="7C741D89" w:rsidR="00462029" w:rsidRPr="005600E9" w:rsidRDefault="00462029" w:rsidP="00462029">
      <w:pPr>
        <w:pStyle w:val="ListParagraph"/>
        <w:numPr>
          <w:ilvl w:val="0"/>
          <w:numId w:val="74"/>
        </w:numPr>
        <w:snapToGrid w:val="0"/>
        <w:rPr>
          <w:rFonts w:ascii="Times New Roman" w:hAnsi="Times New Roman"/>
          <w:lang w:eastAsia="zh-CN"/>
        </w:rPr>
      </w:pPr>
      <w:r w:rsidRPr="005600E9">
        <w:rPr>
          <w:rFonts w:ascii="Times New Roman" w:eastAsiaTheme="minorEastAsia" w:hAnsi="Times New Roman" w:hint="eastAsia"/>
          <w:lang w:eastAsia="zh-CN"/>
        </w:rPr>
        <w:t>Omission</w:t>
      </w:r>
      <w:r w:rsidRPr="005600E9">
        <w:rPr>
          <w:rFonts w:ascii="Times New Roman" w:eastAsiaTheme="minorEastAsia" w:hAnsi="Times New Roman"/>
          <w:lang w:eastAsia="zh-CN"/>
        </w:rPr>
        <w:t xml:space="preserve"> </w:t>
      </w:r>
      <w:r w:rsidR="000423E8" w:rsidRPr="005600E9">
        <w:rPr>
          <w:rFonts w:ascii="Times New Roman" w:eastAsiaTheme="minorEastAsia" w:hAnsi="Times New Roman" w:hint="eastAsia"/>
          <w:lang w:eastAsia="zh-CN"/>
        </w:rPr>
        <w:t>2</w:t>
      </w:r>
      <w:r w:rsidRPr="005600E9">
        <w:rPr>
          <w:rFonts w:ascii="Times New Roman" w:eastAsiaTheme="minorEastAsia" w:hAnsi="Times New Roman" w:hint="eastAsia"/>
          <w:lang w:eastAsia="zh-CN"/>
        </w:rPr>
        <w:t>-2</w:t>
      </w:r>
      <w:r w:rsidRPr="005600E9">
        <w:rPr>
          <w:rFonts w:ascii="Times New Roman" w:eastAsiaTheme="minorEastAsia" w:hAnsi="Times New Roman"/>
          <w:lang w:eastAsia="zh-CN"/>
        </w:rPr>
        <w:t xml:space="preserve">: </w:t>
      </w:r>
    </w:p>
    <w:p w14:paraId="1FAE3922" w14:textId="578E5EE8" w:rsidR="00462029" w:rsidRPr="005600E9" w:rsidRDefault="00462029" w:rsidP="00462029">
      <w:pPr>
        <w:pStyle w:val="ListParagraph"/>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 xml:space="preserve">Priority 0: Group 0 with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Group 0 with </w:t>
      </w:r>
      <w:r w:rsidRPr="005600E9">
        <w:rPr>
          <w:rFonts w:ascii="Times New Roman" w:eastAsia="宋体" w:hAnsi="Times New Roman" w:hint="eastAsia"/>
          <w:lang w:eastAsia="zh-CN"/>
        </w:rPr>
        <w:t>2</w:t>
      </w:r>
      <w:r w:rsidR="00797CE2">
        <w:rPr>
          <w:rFonts w:ascii="Times New Roman" w:eastAsia="宋体" w:hAnsi="Times New Roman" w:hint="eastAsia"/>
          <w:vertAlign w:val="superscript"/>
          <w:lang w:eastAsia="zh-CN"/>
        </w:rPr>
        <w:t>nd</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w:t>
      </w:r>
      <w:r w:rsidR="00452769" w:rsidRPr="005600E9">
        <w:rPr>
          <w:rFonts w:ascii="Times New Roman" w:eastAsiaTheme="minorEastAsia" w:hAnsi="Times New Roman" w:hint="eastAsia"/>
          <w:lang w:eastAsia="zh-CN"/>
        </w:rPr>
        <w:t xml:space="preserve">, </w:t>
      </w:r>
      <w:r w:rsidR="00452769" w:rsidRPr="005600E9">
        <w:rPr>
          <w:rFonts w:ascii="Times New Roman" w:eastAsiaTheme="minorEastAsia" w:hAnsi="Times New Roman"/>
          <w:lang w:eastAsia="zh-CN"/>
        </w:rPr>
        <w:t>…</w:t>
      </w:r>
      <w:r w:rsidR="00452769" w:rsidRPr="005600E9">
        <w:rPr>
          <w:rFonts w:ascii="Times New Roman" w:eastAsiaTheme="minorEastAsia" w:hAnsi="Times New Roman" w:hint="eastAsia"/>
          <w:lang w:eastAsia="zh-CN"/>
        </w:rPr>
        <w:t>,</w:t>
      </w:r>
      <w:r w:rsidR="00452769"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 xml:space="preserve">Group 0 with </w:t>
      </w:r>
      <w:proofErr w:type="spellStart"/>
      <w:r w:rsidRPr="005600E9">
        <w:rPr>
          <w:rFonts w:ascii="Times New Roman" w:eastAsia="宋体" w:hAnsi="Times New Roman" w:hint="eastAsia"/>
          <w:lang w:eastAsia="zh-CN"/>
        </w:rPr>
        <w:t>M</w:t>
      </w:r>
      <w:r w:rsidR="004B28BE">
        <w:rPr>
          <w:rFonts w:ascii="Times New Roman" w:eastAsia="宋体" w:hAnsi="Times New Roman" w:hint="eastAsia"/>
          <w:vertAlign w:val="superscript"/>
          <w:lang w:eastAsia="zh-CN"/>
        </w:rPr>
        <w:t>th</w:t>
      </w:r>
      <w:proofErr w:type="spellEnd"/>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w:t>
      </w:r>
    </w:p>
    <w:p w14:paraId="79D2992D" w14:textId="77777777" w:rsidR="00462029" w:rsidRPr="005600E9" w:rsidRDefault="00462029" w:rsidP="00462029">
      <w:pPr>
        <w:pStyle w:val="ListParagraph"/>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Priority 1: Group 1 with 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w:t>
      </w:r>
    </w:p>
    <w:p w14:paraId="220BF6BC" w14:textId="4FE81E20" w:rsidR="00462029" w:rsidRPr="005600E9" w:rsidRDefault="00462029" w:rsidP="00462029">
      <w:pPr>
        <w:pStyle w:val="ListParagraph"/>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Priority 2: Group 2 with 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w:t>
      </w:r>
    </w:p>
    <w:p w14:paraId="5A3C36FE" w14:textId="75CEBC66" w:rsidR="00462029" w:rsidRPr="005600E9" w:rsidRDefault="00462029" w:rsidP="00462029">
      <w:pPr>
        <w:pStyle w:val="ListParagraph"/>
        <w:numPr>
          <w:ilvl w:val="1"/>
          <w:numId w:val="74"/>
        </w:numPr>
        <w:snapToGrid w:val="0"/>
        <w:rPr>
          <w:rFonts w:ascii="Times New Roman" w:hAnsi="Times New Roman"/>
          <w:lang w:eastAsia="zh-CN"/>
        </w:rPr>
      </w:pPr>
      <w:r w:rsidRPr="005600E9">
        <w:rPr>
          <w:rFonts w:ascii="Times New Roman" w:eastAsiaTheme="minorEastAsia" w:hAnsi="Times New Roman"/>
          <w:lang w:eastAsia="zh-CN"/>
        </w:rPr>
        <w:t>…</w:t>
      </w:r>
    </w:p>
    <w:p w14:paraId="26C8A5DF" w14:textId="0AC6FBD4" w:rsidR="00462029" w:rsidRPr="005600E9" w:rsidRDefault="00462029" w:rsidP="00462029">
      <w:pPr>
        <w:pStyle w:val="ListParagraph"/>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 xml:space="preserve">Priority </w:t>
      </w:r>
      <w:r w:rsidR="000423E8" w:rsidRPr="005600E9">
        <w:rPr>
          <w:rFonts w:ascii="Times New Roman" w:eastAsiaTheme="minorEastAsia" w:hAnsi="Times New Roman" w:hint="eastAsia"/>
          <w:lang w:eastAsia="zh-CN"/>
        </w:rPr>
        <w:t>2</w:t>
      </w:r>
      <w:r w:rsidRPr="005600E9">
        <w:rPr>
          <w:rFonts w:ascii="Times New Roman" w:eastAsiaTheme="minorEastAsia" w:hAnsi="Times New Roman" w:hint="eastAsia"/>
          <w:lang w:eastAsia="zh-CN"/>
        </w:rPr>
        <w:t>M</w:t>
      </w:r>
      <w:r w:rsidR="000423E8" w:rsidRPr="005600E9">
        <w:rPr>
          <w:rFonts w:ascii="Times New Roman" w:eastAsiaTheme="minorEastAsia" w:hAnsi="Times New Roman" w:hint="eastAsia"/>
          <w:lang w:eastAsia="zh-CN"/>
        </w:rPr>
        <w:t>-1</w:t>
      </w:r>
      <w:r w:rsidRPr="005600E9">
        <w:rPr>
          <w:rFonts w:ascii="Times New Roman" w:eastAsiaTheme="minorEastAsia" w:hAnsi="Times New Roman" w:hint="eastAsia"/>
          <w:lang w:eastAsia="zh-CN"/>
        </w:rPr>
        <w:t xml:space="preserve">: Group 1 with </w:t>
      </w:r>
      <w:proofErr w:type="spellStart"/>
      <w:r w:rsidRPr="005600E9">
        <w:rPr>
          <w:rFonts w:ascii="Times New Roman" w:eastAsiaTheme="minorEastAsia" w:hAnsi="Times New Roman" w:hint="eastAsia"/>
          <w:lang w:eastAsia="zh-CN"/>
        </w:rPr>
        <w:t>M</w:t>
      </w:r>
      <w:r w:rsidR="004B28BE">
        <w:rPr>
          <w:rFonts w:ascii="Times New Roman" w:eastAsia="宋体" w:hAnsi="Times New Roman" w:hint="eastAsia"/>
          <w:vertAlign w:val="superscript"/>
          <w:lang w:eastAsia="zh-CN"/>
        </w:rPr>
        <w:t>th</w:t>
      </w:r>
      <w:proofErr w:type="spellEnd"/>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w:t>
      </w:r>
    </w:p>
    <w:p w14:paraId="7A901182" w14:textId="5A87B527" w:rsidR="00462029" w:rsidRPr="005600E9" w:rsidRDefault="00462029" w:rsidP="00462029">
      <w:pPr>
        <w:pStyle w:val="ListParagraph"/>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 xml:space="preserve">Priority </w:t>
      </w:r>
      <w:r w:rsidR="000423E8" w:rsidRPr="005600E9">
        <w:rPr>
          <w:rFonts w:ascii="Times New Roman" w:eastAsiaTheme="minorEastAsia" w:hAnsi="Times New Roman" w:hint="eastAsia"/>
          <w:lang w:eastAsia="zh-CN"/>
        </w:rPr>
        <w:t>2M</w:t>
      </w:r>
      <w:r w:rsidRPr="005600E9">
        <w:rPr>
          <w:rFonts w:ascii="Times New Roman" w:eastAsiaTheme="minorEastAsia" w:hAnsi="Times New Roman" w:hint="eastAsia"/>
          <w:lang w:eastAsia="zh-CN"/>
        </w:rPr>
        <w:t xml:space="preserve">: Group 2 with </w:t>
      </w:r>
      <w:proofErr w:type="spellStart"/>
      <w:r w:rsidRPr="005600E9">
        <w:rPr>
          <w:rFonts w:ascii="Times New Roman" w:eastAsiaTheme="minorEastAsia" w:hAnsi="Times New Roman" w:hint="eastAsia"/>
          <w:lang w:eastAsia="zh-CN"/>
        </w:rPr>
        <w:t>M</w:t>
      </w:r>
      <w:r w:rsidR="004B28BE">
        <w:rPr>
          <w:rFonts w:ascii="Times New Roman" w:eastAsia="宋体" w:hAnsi="Times New Roman" w:hint="eastAsia"/>
          <w:vertAlign w:val="superscript"/>
          <w:lang w:eastAsia="zh-CN"/>
        </w:rPr>
        <w:t>th</w:t>
      </w:r>
      <w:proofErr w:type="spellEnd"/>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w:t>
      </w:r>
    </w:p>
    <w:p w14:paraId="46DF6ACE" w14:textId="61BC72CF" w:rsidR="006C4995" w:rsidRPr="005600E9" w:rsidRDefault="006C4995" w:rsidP="006C4995">
      <w:pPr>
        <w:pStyle w:val="Proposal"/>
        <w:numPr>
          <w:ilvl w:val="0"/>
          <w:numId w:val="46"/>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the following omission priority for Type II codebook can be considered in CSI part II,</w:t>
      </w:r>
    </w:p>
    <w:p w14:paraId="3A7B2EBB" w14:textId="17A621B8" w:rsidR="006C4995" w:rsidRPr="005600E9" w:rsidRDefault="006C4995" w:rsidP="006C4995">
      <w:pPr>
        <w:pStyle w:val="ListParagraph"/>
        <w:numPr>
          <w:ilvl w:val="3"/>
          <w:numId w:val="74"/>
        </w:numPr>
        <w:snapToGrid w:val="0"/>
        <w:rPr>
          <w:rFonts w:ascii="Times New Roman" w:eastAsiaTheme="minorEastAsia" w:hAnsi="Times New Roman"/>
          <w:b/>
          <w:bCs/>
          <w:lang w:eastAsia="zh-CN"/>
        </w:rPr>
      </w:pPr>
      <w:r w:rsidRPr="005600E9">
        <w:rPr>
          <w:rFonts w:ascii="Times New Roman" w:eastAsiaTheme="minorEastAsia" w:hAnsi="Times New Roman"/>
          <w:b/>
          <w:bCs/>
          <w:lang w:eastAsia="zh-CN"/>
        </w:rPr>
        <w:t xml:space="preserve">Omission </w:t>
      </w:r>
      <w:r w:rsidRPr="005600E9">
        <w:rPr>
          <w:rFonts w:ascii="Times New Roman" w:eastAsiaTheme="minorEastAsia" w:hAnsi="Times New Roman" w:hint="eastAsia"/>
          <w:b/>
          <w:bCs/>
          <w:lang w:eastAsia="zh-CN"/>
        </w:rPr>
        <w:t xml:space="preserve">2-1: </w:t>
      </w:r>
    </w:p>
    <w:p w14:paraId="22BC89B6" w14:textId="2CCC8965" w:rsidR="006C4995" w:rsidRPr="005600E9" w:rsidRDefault="006C4995" w:rsidP="006C4995">
      <w:pPr>
        <w:pStyle w:val="ListParagraph"/>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0: Group 0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Group 0 with 2</w:t>
      </w:r>
      <w:r w:rsidR="00557183">
        <w:rPr>
          <w:rFonts w:ascii="Times New Roman" w:eastAsiaTheme="minorEastAsia" w:hAnsi="Times New Roman" w:hint="eastAsia"/>
          <w:b/>
          <w:bCs/>
          <w:vertAlign w:val="superscript"/>
          <w:lang w:eastAsia="zh-CN"/>
        </w:rPr>
        <w:t>nd</w:t>
      </w:r>
      <w:r w:rsidRPr="005600E9">
        <w:rPr>
          <w:rFonts w:ascii="Times New Roman" w:eastAsiaTheme="minorEastAsia" w:hAnsi="Times New Roman"/>
          <w:b/>
          <w:bCs/>
          <w:lang w:eastAsia="zh-CN"/>
        </w:rPr>
        <w:t xml:space="preserve"> CRI</w:t>
      </w:r>
      <w:r w:rsidR="00452769"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w:t>
      </w:r>
      <w:r w:rsidR="00452769" w:rsidRPr="005600E9">
        <w:rPr>
          <w:rFonts w:ascii="Times New Roman" w:eastAsiaTheme="minorEastAsia" w:hAnsi="Times New Roman" w:hint="eastAsia"/>
          <w:b/>
          <w:bCs/>
          <w:lang w:eastAsia="zh-CN"/>
        </w:rPr>
        <w:t>,</w:t>
      </w:r>
      <w:r w:rsidRPr="005600E9">
        <w:rPr>
          <w:rFonts w:ascii="Times New Roman" w:eastAsiaTheme="minorEastAsia" w:hAnsi="Times New Roman"/>
          <w:b/>
          <w:bCs/>
          <w:lang w:eastAsia="zh-CN"/>
        </w:rPr>
        <w:t xml:space="preserve"> Group 0 with </w:t>
      </w:r>
      <w:proofErr w:type="spellStart"/>
      <w:r w:rsidRPr="005600E9">
        <w:rPr>
          <w:rFonts w:ascii="Times New Roman" w:eastAsiaTheme="minorEastAsia" w:hAnsi="Times New Roman"/>
          <w:b/>
          <w:bCs/>
          <w:lang w:eastAsia="zh-CN"/>
        </w:rPr>
        <w:t>M</w:t>
      </w:r>
      <w:r w:rsidRPr="005600E9">
        <w:rPr>
          <w:rFonts w:ascii="Times New Roman" w:eastAsiaTheme="minorEastAsia" w:hAnsi="Times New Roman"/>
          <w:b/>
          <w:bCs/>
          <w:vertAlign w:val="superscript"/>
          <w:lang w:eastAsia="zh-CN"/>
        </w:rPr>
        <w:t>st</w:t>
      </w:r>
      <w:proofErr w:type="spellEnd"/>
      <w:r w:rsidRPr="005600E9">
        <w:rPr>
          <w:rFonts w:ascii="Times New Roman" w:eastAsiaTheme="minorEastAsia" w:hAnsi="Times New Roman"/>
          <w:b/>
          <w:bCs/>
          <w:lang w:eastAsia="zh-CN"/>
        </w:rPr>
        <w:t xml:space="preserve"> CRI </w:t>
      </w:r>
    </w:p>
    <w:p w14:paraId="35FBD36D" w14:textId="77777777" w:rsidR="006C4995" w:rsidRPr="005600E9" w:rsidRDefault="006C4995" w:rsidP="006C4995">
      <w:pPr>
        <w:pStyle w:val="ListParagraph"/>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1: Group 1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w:t>
      </w:r>
    </w:p>
    <w:p w14:paraId="18EABAF1" w14:textId="77777777" w:rsidR="006C4995" w:rsidRPr="005600E9" w:rsidRDefault="006C4995" w:rsidP="006C4995">
      <w:pPr>
        <w:pStyle w:val="ListParagraph"/>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w:t>
      </w:r>
    </w:p>
    <w:p w14:paraId="001267D3" w14:textId="3BE9CE3C" w:rsidR="006C4995" w:rsidRPr="005600E9" w:rsidRDefault="006C4995" w:rsidP="006C4995">
      <w:pPr>
        <w:pStyle w:val="ListParagraph"/>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 xml:space="preserve">Priority M: Group 1 with </w:t>
      </w:r>
      <w:proofErr w:type="spellStart"/>
      <w:r w:rsidRPr="005600E9">
        <w:rPr>
          <w:rFonts w:ascii="Times New Roman" w:eastAsiaTheme="minorEastAsia" w:hAnsi="Times New Roman"/>
          <w:b/>
          <w:bCs/>
          <w:lang w:eastAsia="zh-CN"/>
        </w:rPr>
        <w:t>M</w:t>
      </w:r>
      <w:r w:rsidR="004B28BE">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b/>
          <w:bCs/>
          <w:lang w:eastAsia="zh-CN"/>
        </w:rPr>
        <w:t xml:space="preserve"> CRI</w:t>
      </w:r>
    </w:p>
    <w:p w14:paraId="5D25CCF0" w14:textId="77777777" w:rsidR="006C4995" w:rsidRPr="005600E9" w:rsidRDefault="006C4995" w:rsidP="006C4995">
      <w:pPr>
        <w:pStyle w:val="ListParagraph"/>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M+1: Group 2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w:t>
      </w:r>
    </w:p>
    <w:p w14:paraId="0E33F161" w14:textId="77777777" w:rsidR="006C4995" w:rsidRPr="005600E9" w:rsidRDefault="006C4995" w:rsidP="006C4995">
      <w:pPr>
        <w:pStyle w:val="ListParagraph"/>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w:t>
      </w:r>
    </w:p>
    <w:p w14:paraId="79BFBD59" w14:textId="73749E57" w:rsidR="006C4995" w:rsidRPr="005600E9" w:rsidRDefault="006C4995" w:rsidP="006C4995">
      <w:pPr>
        <w:pStyle w:val="ListParagraph"/>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 xml:space="preserve">Priority 2M: Group 2 with </w:t>
      </w:r>
      <w:proofErr w:type="spellStart"/>
      <w:r w:rsidRPr="005600E9">
        <w:rPr>
          <w:rFonts w:ascii="Times New Roman" w:eastAsiaTheme="minorEastAsia" w:hAnsi="Times New Roman"/>
          <w:b/>
          <w:bCs/>
          <w:lang w:eastAsia="zh-CN"/>
        </w:rPr>
        <w:t>M</w:t>
      </w:r>
      <w:r w:rsidR="004B28BE">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b/>
          <w:bCs/>
          <w:lang w:eastAsia="zh-CN"/>
        </w:rPr>
        <w:t xml:space="preserve"> CRI</w:t>
      </w:r>
    </w:p>
    <w:p w14:paraId="4BCFF87E" w14:textId="77777777" w:rsidR="006C4995" w:rsidRPr="005600E9" w:rsidRDefault="006C4995" w:rsidP="006C4995">
      <w:pPr>
        <w:pStyle w:val="ListParagraph"/>
        <w:numPr>
          <w:ilvl w:val="3"/>
          <w:numId w:val="74"/>
        </w:numPr>
        <w:snapToGrid w:val="0"/>
        <w:rPr>
          <w:rFonts w:ascii="Times New Roman" w:eastAsiaTheme="minorEastAsia" w:hAnsi="Times New Roman"/>
          <w:b/>
          <w:bCs/>
          <w:lang w:eastAsia="zh-CN"/>
        </w:rPr>
      </w:pPr>
      <w:r w:rsidRPr="005600E9">
        <w:rPr>
          <w:rFonts w:ascii="Times New Roman" w:eastAsiaTheme="minorEastAsia" w:hAnsi="Times New Roman" w:hint="eastAsia"/>
          <w:b/>
          <w:bCs/>
          <w:lang w:eastAsia="zh-CN"/>
        </w:rPr>
        <w:t xml:space="preserve">Omission 2-2: </w:t>
      </w:r>
    </w:p>
    <w:p w14:paraId="047CC8AD" w14:textId="0926FBD0" w:rsidR="006C4995" w:rsidRPr="005600E9" w:rsidRDefault="006C4995" w:rsidP="006C4995">
      <w:pPr>
        <w:pStyle w:val="ListParagraph"/>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0: Group 0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Group 0 with 2</w:t>
      </w:r>
      <w:r w:rsidR="00557183">
        <w:rPr>
          <w:rFonts w:ascii="Times New Roman" w:eastAsiaTheme="minorEastAsia" w:hAnsi="Times New Roman" w:hint="eastAsia"/>
          <w:b/>
          <w:bCs/>
          <w:vertAlign w:val="superscript"/>
          <w:lang w:eastAsia="zh-CN"/>
        </w:rPr>
        <w:t>nd</w:t>
      </w:r>
      <w:r w:rsidRPr="005600E9">
        <w:rPr>
          <w:rFonts w:ascii="Times New Roman" w:eastAsiaTheme="minorEastAsia" w:hAnsi="Times New Roman"/>
          <w:b/>
          <w:bCs/>
          <w:lang w:eastAsia="zh-CN"/>
        </w:rPr>
        <w:t xml:space="preserve"> CRI</w:t>
      </w:r>
      <w:r w:rsidR="00452769" w:rsidRPr="005600E9">
        <w:rPr>
          <w:rFonts w:ascii="Times New Roman" w:eastAsiaTheme="minorEastAsia" w:hAnsi="Times New Roman" w:hint="eastAsia"/>
          <w:b/>
          <w:bCs/>
          <w:lang w:eastAsia="zh-CN"/>
        </w:rPr>
        <w:t xml:space="preserve">, </w:t>
      </w:r>
      <w:r w:rsidR="00452769" w:rsidRPr="005600E9">
        <w:rPr>
          <w:rFonts w:ascii="Times New Roman" w:eastAsiaTheme="minorEastAsia" w:hAnsi="Times New Roman"/>
          <w:b/>
          <w:bCs/>
          <w:lang w:eastAsia="zh-CN"/>
        </w:rPr>
        <w:t>…</w:t>
      </w:r>
      <w:r w:rsidR="00452769" w:rsidRPr="005600E9">
        <w:rPr>
          <w:rFonts w:ascii="Times New Roman" w:eastAsiaTheme="minorEastAsia" w:hAnsi="Times New Roman" w:hint="eastAsia"/>
          <w:b/>
          <w:bCs/>
          <w:lang w:eastAsia="zh-CN"/>
        </w:rPr>
        <w:t>,</w:t>
      </w:r>
      <w:r w:rsidR="00452769" w:rsidRPr="005600E9">
        <w:rPr>
          <w:rFonts w:ascii="Times New Roman" w:eastAsiaTheme="minorEastAsia" w:hAnsi="Times New Roman"/>
          <w:b/>
          <w:bCs/>
          <w:lang w:eastAsia="zh-CN"/>
        </w:rPr>
        <w:t xml:space="preserve"> </w:t>
      </w:r>
      <w:r w:rsidRPr="005600E9">
        <w:rPr>
          <w:rFonts w:ascii="Times New Roman" w:eastAsiaTheme="minorEastAsia" w:hAnsi="Times New Roman"/>
          <w:b/>
          <w:bCs/>
          <w:lang w:eastAsia="zh-CN"/>
        </w:rPr>
        <w:t xml:space="preserve">Group 0 with </w:t>
      </w:r>
      <w:proofErr w:type="spellStart"/>
      <w:r w:rsidRPr="005600E9">
        <w:rPr>
          <w:rFonts w:ascii="Times New Roman" w:eastAsiaTheme="minorEastAsia" w:hAnsi="Times New Roman"/>
          <w:b/>
          <w:bCs/>
          <w:lang w:eastAsia="zh-CN"/>
        </w:rPr>
        <w:t>M</w:t>
      </w:r>
      <w:r w:rsidRPr="005600E9">
        <w:rPr>
          <w:rFonts w:ascii="Times New Roman" w:eastAsiaTheme="minorEastAsia" w:hAnsi="Times New Roman"/>
          <w:b/>
          <w:bCs/>
          <w:vertAlign w:val="superscript"/>
          <w:lang w:eastAsia="zh-CN"/>
        </w:rPr>
        <w:t>st</w:t>
      </w:r>
      <w:proofErr w:type="spellEnd"/>
      <w:r w:rsidRPr="005600E9">
        <w:rPr>
          <w:rFonts w:ascii="Times New Roman" w:eastAsiaTheme="minorEastAsia" w:hAnsi="Times New Roman"/>
          <w:b/>
          <w:bCs/>
          <w:lang w:eastAsia="zh-CN"/>
        </w:rPr>
        <w:t xml:space="preserve"> CRI </w:t>
      </w:r>
    </w:p>
    <w:p w14:paraId="422B5297" w14:textId="77777777" w:rsidR="006C4995" w:rsidRPr="005600E9" w:rsidRDefault="006C4995" w:rsidP="006C4995">
      <w:pPr>
        <w:pStyle w:val="ListParagraph"/>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1: Group 1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w:t>
      </w:r>
    </w:p>
    <w:p w14:paraId="130C381C" w14:textId="77777777" w:rsidR="006C4995" w:rsidRPr="005600E9" w:rsidRDefault="006C4995" w:rsidP="006C4995">
      <w:pPr>
        <w:pStyle w:val="ListParagraph"/>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2: Group 2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w:t>
      </w:r>
    </w:p>
    <w:p w14:paraId="56D14810" w14:textId="77777777" w:rsidR="006C4995" w:rsidRPr="005600E9" w:rsidRDefault="006C4995" w:rsidP="006C4995">
      <w:pPr>
        <w:pStyle w:val="ListParagraph"/>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w:t>
      </w:r>
    </w:p>
    <w:p w14:paraId="35C66900" w14:textId="55D49D04" w:rsidR="006C4995" w:rsidRPr="005600E9" w:rsidRDefault="006C4995" w:rsidP="006C4995">
      <w:pPr>
        <w:pStyle w:val="ListParagraph"/>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 xml:space="preserve">Priority 2M-1: Group 1 with </w:t>
      </w:r>
      <w:proofErr w:type="spellStart"/>
      <w:r w:rsidRPr="005600E9">
        <w:rPr>
          <w:rFonts w:ascii="Times New Roman" w:eastAsiaTheme="minorEastAsia" w:hAnsi="Times New Roman"/>
          <w:b/>
          <w:bCs/>
          <w:lang w:eastAsia="zh-CN"/>
        </w:rPr>
        <w:t>M</w:t>
      </w:r>
      <w:r w:rsidR="004B28BE">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b/>
          <w:bCs/>
          <w:lang w:eastAsia="zh-CN"/>
        </w:rPr>
        <w:t xml:space="preserve"> CRI</w:t>
      </w:r>
    </w:p>
    <w:p w14:paraId="3E276F4A" w14:textId="1A8B8F01" w:rsidR="00462029" w:rsidRPr="005600E9" w:rsidRDefault="006C4995" w:rsidP="006C4995">
      <w:pPr>
        <w:pStyle w:val="ListParagraph"/>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 xml:space="preserve">Priority 2M: Group 2 with </w:t>
      </w:r>
      <w:proofErr w:type="spellStart"/>
      <w:r w:rsidRPr="005600E9">
        <w:rPr>
          <w:rFonts w:ascii="Times New Roman" w:eastAsiaTheme="minorEastAsia" w:hAnsi="Times New Roman"/>
          <w:b/>
          <w:bCs/>
          <w:lang w:eastAsia="zh-CN"/>
        </w:rPr>
        <w:t>M</w:t>
      </w:r>
      <w:r w:rsidR="004B28BE">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b/>
          <w:bCs/>
          <w:lang w:eastAsia="zh-CN"/>
        </w:rPr>
        <w:t xml:space="preserve"> CRI </w:t>
      </w:r>
    </w:p>
    <w:p w14:paraId="766F63A3" w14:textId="5F63D563" w:rsidR="00756C38" w:rsidRPr="005600E9" w:rsidRDefault="00756C38" w:rsidP="00756C38">
      <w:pPr>
        <w:pStyle w:val="BodyText"/>
        <w:rPr>
          <w:rFonts w:ascii="Times New Roman" w:eastAsia="Calibri" w:hAnsi="Times New Roman"/>
          <w:sz w:val="22"/>
          <w:szCs w:val="22"/>
          <w:lang w:eastAsia="zh-CN"/>
        </w:rPr>
      </w:pPr>
      <w:r w:rsidRPr="005600E9">
        <w:rPr>
          <w:rFonts w:hint="eastAsia"/>
          <w:sz w:val="22"/>
          <w:szCs w:val="22"/>
          <w:lang w:eastAsia="zh-CN"/>
        </w:rPr>
        <w:lastRenderedPageBreak/>
        <w:t xml:space="preserve">For both Type I and Type II omission in CSI part II, if no </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hint="eastAsia"/>
          <w:sz w:val="22"/>
          <w:szCs w:val="22"/>
        </w:rPr>
        <w:t xml:space="preserve"> </w:t>
      </w:r>
      <w:r w:rsidRPr="005600E9">
        <w:rPr>
          <w:rFonts w:ascii="Times New Roman" w:eastAsiaTheme="minorEastAsia" w:hAnsi="Times New Roman"/>
          <w:sz w:val="22"/>
          <w:szCs w:val="22"/>
        </w:rPr>
        <w:t>CMRs</w:t>
      </w:r>
      <w:r w:rsidRPr="005600E9">
        <w:rPr>
          <w:rFonts w:ascii="Times New Roman" w:eastAsiaTheme="minorEastAsia" w:hAnsi="Times New Roman" w:hint="eastAsia"/>
          <w:sz w:val="22"/>
          <w:szCs w:val="22"/>
        </w:rPr>
        <w:t xml:space="preserve"> are pre-configured</w:t>
      </w:r>
      <w:r w:rsidRPr="005600E9">
        <w:rPr>
          <w:rFonts w:eastAsiaTheme="minorEastAsia" w:hint="eastAsia"/>
          <w:sz w:val="22"/>
          <w:szCs w:val="22"/>
          <w:lang w:eastAsia="zh-CN"/>
        </w:rPr>
        <w:t xml:space="preserve">, </w:t>
      </w:r>
      <w:r w:rsidRPr="005600E9">
        <w:rPr>
          <w:rFonts w:ascii="Times New Roman" w:eastAsiaTheme="minorEastAsia" w:hAnsi="Times New Roman" w:hint="eastAsia"/>
          <w:sz w:val="22"/>
          <w:szCs w:val="22"/>
          <w:lang w:eastAsia="zh-CN"/>
        </w:rPr>
        <w:t xml:space="preserve">the ordering within </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hint="eastAsia"/>
          <w:sz w:val="22"/>
          <w:szCs w:val="22"/>
          <w:vertAlign w:val="subscript"/>
          <w:lang w:eastAsia="zh-CN"/>
        </w:rPr>
        <w:t xml:space="preserve"> </w:t>
      </w:r>
      <w:r w:rsidRPr="005600E9">
        <w:rPr>
          <w:rFonts w:ascii="Times New Roman" w:eastAsiaTheme="minorEastAsia" w:hAnsi="Times New Roman" w:hint="eastAsia"/>
          <w:sz w:val="22"/>
          <w:szCs w:val="22"/>
        </w:rPr>
        <w:t>CMRs</w:t>
      </w:r>
      <w:r w:rsidRPr="005600E9">
        <w:rPr>
          <w:rFonts w:ascii="Times New Roman" w:eastAsiaTheme="minorEastAsia" w:hAnsi="Times New Roman" w:hint="eastAsia"/>
          <w:sz w:val="22"/>
          <w:szCs w:val="22"/>
          <w:lang w:eastAsia="zh-CN"/>
        </w:rPr>
        <w:t xml:space="preserve"> can be </w:t>
      </w:r>
      <w:r w:rsidR="00383804" w:rsidRPr="005600E9">
        <w:rPr>
          <w:rFonts w:ascii="Times New Roman" w:eastAsiaTheme="minorEastAsia" w:hAnsi="Times New Roman" w:hint="eastAsia"/>
          <w:sz w:val="22"/>
          <w:szCs w:val="22"/>
          <w:lang w:eastAsia="zh-CN"/>
        </w:rPr>
        <w:t xml:space="preserve">determined </w:t>
      </w:r>
      <w:r w:rsidRPr="005600E9">
        <w:rPr>
          <w:rFonts w:ascii="Times New Roman" w:eastAsiaTheme="minorEastAsia" w:hAnsi="Times New Roman" w:hint="eastAsia"/>
          <w:sz w:val="22"/>
          <w:szCs w:val="22"/>
          <w:lang w:eastAsia="zh-CN"/>
        </w:rPr>
        <w:t xml:space="preserve">by CSI-RS indexes, and the ordering within </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hint="eastAsia"/>
          <w:sz w:val="22"/>
          <w:szCs w:val="22"/>
          <w:vertAlign w:val="subscript"/>
          <w:lang w:eastAsia="zh-CN"/>
        </w:rPr>
        <w:t xml:space="preserve"> </w:t>
      </w:r>
      <w:r w:rsidRPr="005600E9">
        <w:rPr>
          <w:rFonts w:ascii="Times New Roman" w:eastAsiaTheme="minorEastAsia" w:hAnsi="Times New Roman" w:hint="eastAsia"/>
          <w:sz w:val="22"/>
          <w:szCs w:val="22"/>
        </w:rPr>
        <w:t>CMRs</w:t>
      </w:r>
      <w:r w:rsidRPr="005600E9">
        <w:rPr>
          <w:rFonts w:ascii="Times New Roman" w:eastAsiaTheme="minorEastAsia" w:hAnsi="Times New Roman" w:hint="eastAsia"/>
          <w:sz w:val="22"/>
          <w:szCs w:val="22"/>
          <w:lang w:eastAsia="zh-CN"/>
        </w:rPr>
        <w:t xml:space="preserve"> can be </w:t>
      </w:r>
      <w:r w:rsidR="00383804" w:rsidRPr="005600E9">
        <w:rPr>
          <w:rFonts w:ascii="Times New Roman" w:eastAsiaTheme="minorEastAsia" w:hAnsi="Times New Roman"/>
          <w:sz w:val="22"/>
          <w:szCs w:val="22"/>
          <w:lang w:eastAsia="zh-CN"/>
        </w:rPr>
        <w:t>determined</w:t>
      </w:r>
      <w:r w:rsidR="00383804" w:rsidRPr="005600E9">
        <w:rPr>
          <w:rFonts w:ascii="Times New Roman" w:eastAsiaTheme="minorEastAsia" w:hAnsi="Times New Roman" w:hint="eastAsia"/>
          <w:sz w:val="22"/>
          <w:szCs w:val="22"/>
          <w:lang w:eastAsia="zh-CN"/>
        </w:rPr>
        <w:t xml:space="preserve"> </w:t>
      </w:r>
      <w:r w:rsidRPr="005600E9">
        <w:rPr>
          <w:rFonts w:ascii="Times New Roman" w:eastAsiaTheme="minorEastAsia" w:hAnsi="Times New Roman" w:hint="eastAsia"/>
          <w:sz w:val="22"/>
          <w:szCs w:val="22"/>
          <w:lang w:eastAsia="zh-CN"/>
        </w:rPr>
        <w:t>by CSI-RS measurement, e.g., the strongest CMR have highest priority.</w:t>
      </w:r>
    </w:p>
    <w:p w14:paraId="2A4E5176" w14:textId="27F81280" w:rsidR="00756C38" w:rsidRPr="005600E9" w:rsidRDefault="00756C38" w:rsidP="00756C38">
      <w:pPr>
        <w:pStyle w:val="BodyText"/>
        <w:rPr>
          <w:rFonts w:ascii="Times New Roman" w:eastAsia="Calibri" w:hAnsi="Times New Roman"/>
          <w:sz w:val="22"/>
          <w:szCs w:val="22"/>
          <w:lang w:eastAsia="zh-CN"/>
        </w:rPr>
      </w:pPr>
      <w:r w:rsidRPr="005600E9">
        <w:rPr>
          <w:rFonts w:ascii="Times New Roman" w:hAnsi="Times New Roman" w:hint="eastAsia"/>
          <w:sz w:val="22"/>
          <w:szCs w:val="22"/>
          <w:lang w:eastAsia="zh-CN"/>
        </w:rPr>
        <w:t>However,</w:t>
      </w:r>
      <w:r w:rsidR="006C4995" w:rsidRPr="005600E9">
        <w:rPr>
          <w:rFonts w:ascii="Times New Roman" w:hAnsi="Times New Roman" w:hint="eastAsia"/>
          <w:sz w:val="22"/>
          <w:szCs w:val="22"/>
          <w:lang w:eastAsia="zh-CN"/>
        </w:rPr>
        <w:t xml:space="preserve"> </w:t>
      </w:r>
      <w:r w:rsidRPr="005600E9">
        <w:rPr>
          <w:rFonts w:ascii="Times New Roman" w:hAnsi="Times New Roman" w:hint="eastAsia"/>
          <w:sz w:val="22"/>
          <w:szCs w:val="22"/>
          <w:lang w:eastAsia="zh-CN"/>
        </w:rPr>
        <w:t xml:space="preserve">if </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hint="eastAsia"/>
          <w:sz w:val="22"/>
          <w:szCs w:val="22"/>
        </w:rPr>
        <w:t xml:space="preserve"> </w:t>
      </w:r>
      <w:r w:rsidRPr="005600E9">
        <w:rPr>
          <w:rFonts w:ascii="Times New Roman" w:eastAsiaTheme="minorEastAsia" w:hAnsi="Times New Roman"/>
          <w:sz w:val="22"/>
          <w:szCs w:val="22"/>
        </w:rPr>
        <w:t>CMRs</w:t>
      </w:r>
      <w:r w:rsidRPr="005600E9">
        <w:rPr>
          <w:rFonts w:ascii="Times New Roman" w:eastAsiaTheme="minorEastAsia" w:hAnsi="Times New Roman" w:hint="eastAsia"/>
          <w:sz w:val="22"/>
          <w:szCs w:val="22"/>
        </w:rPr>
        <w:t xml:space="preserve"> are pre-configured</w:t>
      </w:r>
      <w:r w:rsidRPr="005600E9">
        <w:rPr>
          <w:rFonts w:ascii="Times New Roman" w:eastAsiaTheme="minorEastAsia" w:hAnsi="Times New Roman" w:hint="eastAsia"/>
          <w:sz w:val="22"/>
          <w:szCs w:val="22"/>
          <w:lang w:eastAsia="zh-CN"/>
        </w:rPr>
        <w:t xml:space="preserve">, </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sz w:val="22"/>
          <w:szCs w:val="22"/>
        </w:rPr>
        <w:t xml:space="preserve"> </w:t>
      </w:r>
      <w:r w:rsidRPr="005600E9">
        <w:rPr>
          <w:rFonts w:ascii="Times New Roman" w:eastAsiaTheme="minorEastAsia" w:hAnsi="Times New Roman" w:hint="eastAsia"/>
          <w:sz w:val="22"/>
          <w:szCs w:val="22"/>
          <w:lang w:eastAsia="zh-CN"/>
        </w:rPr>
        <w:t>PMI</w:t>
      </w:r>
      <w:r w:rsidR="00BC3700" w:rsidRPr="005600E9">
        <w:rPr>
          <w:rFonts w:ascii="Times New Roman" w:eastAsiaTheme="minorEastAsia" w:hAnsi="Times New Roman" w:hint="eastAsia"/>
          <w:sz w:val="22"/>
          <w:szCs w:val="22"/>
          <w:lang w:eastAsia="zh-CN"/>
        </w:rPr>
        <w:t>s</w:t>
      </w:r>
      <w:r w:rsidRPr="005600E9">
        <w:rPr>
          <w:rFonts w:ascii="Times New Roman" w:eastAsiaTheme="minorEastAsia" w:hAnsi="Times New Roman" w:hint="eastAsia"/>
          <w:sz w:val="22"/>
          <w:szCs w:val="22"/>
          <w:lang w:eastAsia="zh-CN"/>
        </w:rPr>
        <w:t xml:space="preserve"> with </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hint="eastAsia"/>
          <w:sz w:val="22"/>
          <w:szCs w:val="22"/>
        </w:rPr>
        <w:t xml:space="preserve"> </w:t>
      </w:r>
      <w:r w:rsidRPr="005600E9">
        <w:rPr>
          <w:rFonts w:ascii="Times New Roman" w:eastAsiaTheme="minorEastAsia" w:hAnsi="Times New Roman"/>
          <w:sz w:val="22"/>
          <w:szCs w:val="22"/>
        </w:rPr>
        <w:t>CMRs</w:t>
      </w:r>
      <w:r w:rsidRPr="005600E9">
        <w:rPr>
          <w:rFonts w:ascii="Times New Roman" w:eastAsiaTheme="minorEastAsia" w:hAnsi="Times New Roman" w:hint="eastAsia"/>
          <w:sz w:val="22"/>
          <w:szCs w:val="22"/>
          <w:lang w:eastAsia="zh-CN"/>
        </w:rPr>
        <w:t xml:space="preserve"> should have higher priorit</w:t>
      </w:r>
      <w:r w:rsidR="00383804" w:rsidRPr="005600E9">
        <w:rPr>
          <w:rFonts w:ascii="Times New Roman" w:eastAsiaTheme="minorEastAsia" w:hAnsi="Times New Roman" w:hint="eastAsia"/>
          <w:sz w:val="22"/>
          <w:szCs w:val="22"/>
          <w:lang w:eastAsia="zh-CN"/>
        </w:rPr>
        <w:t>ies</w:t>
      </w:r>
      <w:r w:rsidRPr="005600E9">
        <w:rPr>
          <w:rFonts w:ascii="Times New Roman" w:eastAsiaTheme="minorEastAsia" w:hAnsi="Times New Roman" w:hint="eastAsia"/>
          <w:sz w:val="22"/>
          <w:szCs w:val="22"/>
          <w:lang w:eastAsia="zh-CN"/>
        </w:rPr>
        <w:t xml:space="preserve"> than </w:t>
      </w:r>
      <w:r w:rsidR="00383804" w:rsidRPr="005600E9">
        <w:rPr>
          <w:rFonts w:ascii="Times New Roman" w:eastAsiaTheme="minorEastAsia" w:hAnsi="Times New Roman" w:hint="eastAsia"/>
          <w:sz w:val="22"/>
          <w:szCs w:val="22"/>
          <w:lang w:eastAsia="zh-CN"/>
        </w:rPr>
        <w:t xml:space="preserve">those of </w:t>
      </w:r>
      <w:r w:rsidRPr="005600E9">
        <w:rPr>
          <w:rFonts w:ascii="Times New Roman" w:eastAsiaTheme="minorEastAsia" w:hAnsi="Times New Roman" w:hint="eastAsia"/>
          <w:sz w:val="22"/>
          <w:szCs w:val="22"/>
          <w:lang w:eastAsia="zh-CN"/>
        </w:rPr>
        <w:t>M-</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hint="eastAsia"/>
          <w:sz w:val="22"/>
          <w:szCs w:val="22"/>
          <w:vertAlign w:val="subscript"/>
          <w:lang w:eastAsia="zh-CN"/>
        </w:rPr>
        <w:t xml:space="preserve"> </w:t>
      </w:r>
      <w:r w:rsidRPr="005600E9">
        <w:rPr>
          <w:rFonts w:ascii="Times New Roman" w:eastAsiaTheme="minorEastAsia" w:hAnsi="Times New Roman" w:hint="eastAsia"/>
          <w:sz w:val="22"/>
          <w:szCs w:val="22"/>
          <w:lang w:eastAsia="zh-CN"/>
        </w:rPr>
        <w:t xml:space="preserve">PMIs. In addition, due to no CRI reporting of </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hint="eastAsia"/>
          <w:sz w:val="22"/>
          <w:szCs w:val="22"/>
          <w:vertAlign w:val="subscript"/>
          <w:lang w:eastAsia="zh-CN"/>
        </w:rPr>
        <w:t xml:space="preserve"> </w:t>
      </w:r>
      <w:r w:rsidRPr="005600E9">
        <w:rPr>
          <w:rFonts w:ascii="Times New Roman" w:eastAsiaTheme="minorEastAsia" w:hAnsi="Times New Roman" w:hint="eastAsia"/>
          <w:sz w:val="22"/>
          <w:szCs w:val="22"/>
        </w:rPr>
        <w:t>CMRs</w:t>
      </w:r>
      <w:r w:rsidRPr="005600E9">
        <w:rPr>
          <w:rFonts w:ascii="Times New Roman" w:eastAsiaTheme="minorEastAsia" w:hAnsi="Times New Roman" w:hint="eastAsia"/>
          <w:sz w:val="22"/>
          <w:szCs w:val="22"/>
          <w:lang w:eastAsia="zh-CN"/>
        </w:rPr>
        <w:t xml:space="preserve">, the ordering within </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hint="eastAsia"/>
          <w:sz w:val="22"/>
          <w:szCs w:val="22"/>
          <w:vertAlign w:val="subscript"/>
          <w:lang w:eastAsia="zh-CN"/>
        </w:rPr>
        <w:t xml:space="preserve"> </w:t>
      </w:r>
      <w:r w:rsidRPr="005600E9">
        <w:rPr>
          <w:rFonts w:ascii="Times New Roman" w:eastAsiaTheme="minorEastAsia" w:hAnsi="Times New Roman" w:hint="eastAsia"/>
          <w:sz w:val="22"/>
          <w:szCs w:val="22"/>
        </w:rPr>
        <w:t>CMRs</w:t>
      </w:r>
      <w:r w:rsidRPr="005600E9">
        <w:rPr>
          <w:rFonts w:ascii="Times New Roman" w:eastAsiaTheme="minorEastAsia" w:hAnsi="Times New Roman" w:hint="eastAsia"/>
          <w:sz w:val="22"/>
          <w:szCs w:val="22"/>
          <w:lang w:eastAsia="zh-CN"/>
        </w:rPr>
        <w:t xml:space="preserve"> can </w:t>
      </w:r>
      <w:proofErr w:type="gramStart"/>
      <w:r w:rsidRPr="005600E9">
        <w:rPr>
          <w:rFonts w:ascii="Times New Roman" w:eastAsiaTheme="minorEastAsia" w:hAnsi="Times New Roman" w:hint="eastAsia"/>
          <w:sz w:val="22"/>
          <w:szCs w:val="22"/>
          <w:lang w:eastAsia="zh-CN"/>
        </w:rPr>
        <w:t xml:space="preserve">be </w:t>
      </w:r>
      <w:r w:rsidR="00383804" w:rsidRPr="005600E9">
        <w:rPr>
          <w:rFonts w:ascii="Times New Roman" w:eastAsiaTheme="minorEastAsia" w:hAnsi="Times New Roman" w:hint="eastAsia"/>
          <w:sz w:val="22"/>
          <w:szCs w:val="22"/>
          <w:lang w:eastAsia="zh-CN"/>
        </w:rPr>
        <w:t>only</w:t>
      </w:r>
      <w:proofErr w:type="gramEnd"/>
      <w:r w:rsidR="00383804" w:rsidRPr="005600E9">
        <w:rPr>
          <w:rFonts w:ascii="Times New Roman" w:eastAsiaTheme="minorEastAsia" w:hAnsi="Times New Roman" w:hint="eastAsia"/>
          <w:sz w:val="22"/>
          <w:szCs w:val="22"/>
          <w:lang w:eastAsia="zh-CN"/>
        </w:rPr>
        <w:t xml:space="preserve"> </w:t>
      </w:r>
      <w:r w:rsidR="00383804" w:rsidRPr="005600E9">
        <w:rPr>
          <w:rFonts w:ascii="Times New Roman" w:eastAsiaTheme="minorEastAsia" w:hAnsi="Times New Roman"/>
          <w:sz w:val="22"/>
          <w:szCs w:val="22"/>
          <w:lang w:eastAsia="zh-CN"/>
        </w:rPr>
        <w:t>determined</w:t>
      </w:r>
      <w:r w:rsidR="00383804" w:rsidRPr="005600E9">
        <w:rPr>
          <w:rFonts w:ascii="Times New Roman" w:eastAsiaTheme="minorEastAsia" w:hAnsi="Times New Roman" w:hint="eastAsia"/>
          <w:sz w:val="22"/>
          <w:szCs w:val="22"/>
          <w:lang w:eastAsia="zh-CN"/>
        </w:rPr>
        <w:t xml:space="preserve"> </w:t>
      </w:r>
      <w:r w:rsidRPr="005600E9">
        <w:rPr>
          <w:rFonts w:ascii="Times New Roman" w:eastAsiaTheme="minorEastAsia" w:hAnsi="Times New Roman" w:hint="eastAsia"/>
          <w:sz w:val="22"/>
          <w:szCs w:val="22"/>
          <w:lang w:eastAsia="zh-CN"/>
        </w:rPr>
        <w:t>by CSI-RS indexes.</w:t>
      </w:r>
    </w:p>
    <w:p w14:paraId="33E5BFFA" w14:textId="06A47FB5" w:rsidR="006C4995" w:rsidRPr="005600E9" w:rsidRDefault="006C4995" w:rsidP="006C4995">
      <w:pPr>
        <w:pStyle w:val="Proposal"/>
        <w:numPr>
          <w:ilvl w:val="0"/>
          <w:numId w:val="46"/>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w:t>
      </w:r>
      <w:r w:rsidRPr="005600E9">
        <w:rPr>
          <w:rFonts w:ascii="Times New Roman" w:hAnsi="Times New Roman"/>
          <w:sz w:val="22"/>
          <w:szCs w:val="22"/>
        </w:rPr>
        <w:t xml:space="preserve"> if </w:t>
      </w:r>
      <w:r w:rsidR="004D03CD" w:rsidRPr="005600E9">
        <w:rPr>
          <w:rStyle w:val="cf01"/>
          <w:rFonts w:ascii="Times New Roman" w:hAnsi="Times New Roman" w:cs="Times New Roman"/>
          <w:sz w:val="22"/>
          <w:szCs w:val="22"/>
        </w:rPr>
        <w:t>M</w:t>
      </w:r>
      <w:r w:rsidR="004D03CD" w:rsidRPr="005600E9">
        <w:rPr>
          <w:rStyle w:val="cf11"/>
          <w:rFonts w:ascii="Times New Roman" w:hAnsi="Times New Roman" w:cs="Times New Roman"/>
          <w:sz w:val="22"/>
          <w:szCs w:val="22"/>
        </w:rPr>
        <w:t>R</w:t>
      </w:r>
      <w:r w:rsidR="004D03CD" w:rsidRPr="005600E9">
        <w:rPr>
          <w:rStyle w:val="cf01"/>
          <w:rFonts w:ascii="Times New Roman" w:hAnsi="Times New Roman" w:cs="Times New Roman"/>
          <w:sz w:val="22"/>
          <w:szCs w:val="22"/>
        </w:rPr>
        <w:t xml:space="preserve"> CMRs pre-configuration is </w:t>
      </w:r>
      <w:r w:rsidR="004D03CD" w:rsidRPr="005600E9">
        <w:rPr>
          <w:rStyle w:val="cf01"/>
          <w:rFonts w:ascii="Times New Roman" w:eastAsiaTheme="minorEastAsia" w:hAnsi="Times New Roman" w:cs="Times New Roman" w:hint="eastAsia"/>
          <w:sz w:val="22"/>
          <w:szCs w:val="22"/>
        </w:rPr>
        <w:t xml:space="preserve">not </w:t>
      </w:r>
      <w:r w:rsidR="004D03CD" w:rsidRPr="005600E9">
        <w:rPr>
          <w:rStyle w:val="cf01"/>
          <w:rFonts w:ascii="Times New Roman" w:hAnsi="Times New Roman" w:cs="Times New Roman"/>
          <w:sz w:val="22"/>
          <w:szCs w:val="22"/>
        </w:rPr>
        <w:t>supported</w:t>
      </w:r>
      <w:r w:rsidRPr="005600E9">
        <w:rPr>
          <w:rFonts w:ascii="Times New Roman" w:eastAsiaTheme="minorEastAsia" w:hAnsi="Times New Roman"/>
          <w:sz w:val="22"/>
          <w:szCs w:val="22"/>
        </w:rPr>
        <w:t>, the ordering within M</w:t>
      </w:r>
      <w:r w:rsidRPr="005600E9">
        <w:rPr>
          <w:rFonts w:ascii="Times New Roman" w:eastAsiaTheme="minorEastAsia" w:hAnsi="Times New Roman"/>
          <w:sz w:val="22"/>
          <w:szCs w:val="22"/>
          <w:vertAlign w:val="subscript"/>
        </w:rPr>
        <w:t xml:space="preserve">R </w:t>
      </w:r>
      <w:r w:rsidRPr="005600E9">
        <w:rPr>
          <w:rFonts w:ascii="Times New Roman" w:eastAsiaTheme="minorEastAsia" w:hAnsi="Times New Roman"/>
          <w:sz w:val="22"/>
          <w:szCs w:val="22"/>
          <w:lang w:eastAsia="en-US"/>
        </w:rPr>
        <w:t>CMRs</w:t>
      </w:r>
      <w:r w:rsidRPr="005600E9">
        <w:rPr>
          <w:rFonts w:ascii="Times New Roman" w:eastAsiaTheme="minorEastAsia" w:hAnsi="Times New Roman"/>
          <w:sz w:val="22"/>
          <w:szCs w:val="22"/>
        </w:rPr>
        <w:t xml:space="preserve"> can be </w:t>
      </w:r>
      <w:r w:rsidR="00BC3700" w:rsidRPr="005600E9">
        <w:rPr>
          <w:rFonts w:ascii="Times New Roman" w:eastAsiaTheme="minorEastAsia" w:hAnsi="Times New Roman" w:hint="eastAsia"/>
          <w:sz w:val="22"/>
          <w:szCs w:val="22"/>
        </w:rPr>
        <w:t>determined</w:t>
      </w:r>
      <w:r w:rsidR="00BC3700" w:rsidRPr="005600E9">
        <w:rPr>
          <w:rFonts w:ascii="Times New Roman" w:eastAsiaTheme="minorEastAsia" w:hAnsi="Times New Roman"/>
          <w:sz w:val="22"/>
          <w:szCs w:val="22"/>
        </w:rPr>
        <w:t xml:space="preserve"> </w:t>
      </w:r>
      <w:r w:rsidRPr="005600E9">
        <w:rPr>
          <w:rFonts w:ascii="Times New Roman" w:eastAsiaTheme="minorEastAsia" w:hAnsi="Times New Roman"/>
          <w:sz w:val="22"/>
          <w:szCs w:val="22"/>
        </w:rPr>
        <w:t>by CSI-RS indexes, and the ordering within M</w:t>
      </w:r>
      <w:r w:rsidRPr="005600E9">
        <w:rPr>
          <w:rFonts w:ascii="Times New Roman" w:eastAsiaTheme="minorEastAsia" w:hAnsi="Times New Roman"/>
          <w:sz w:val="22"/>
          <w:szCs w:val="22"/>
          <w:vertAlign w:val="subscript"/>
        </w:rPr>
        <w:t xml:space="preserve">R </w:t>
      </w:r>
      <w:r w:rsidRPr="005600E9">
        <w:rPr>
          <w:rFonts w:ascii="Times New Roman" w:eastAsiaTheme="minorEastAsia" w:hAnsi="Times New Roman"/>
          <w:sz w:val="22"/>
          <w:szCs w:val="22"/>
          <w:lang w:eastAsia="en-US"/>
        </w:rPr>
        <w:t>CMRs</w:t>
      </w:r>
      <w:r w:rsidRPr="005600E9">
        <w:rPr>
          <w:rFonts w:ascii="Times New Roman" w:eastAsiaTheme="minorEastAsia" w:hAnsi="Times New Roman"/>
          <w:sz w:val="22"/>
          <w:szCs w:val="22"/>
        </w:rPr>
        <w:t xml:space="preserve"> can be </w:t>
      </w:r>
      <w:r w:rsidR="00BC3700" w:rsidRPr="005600E9">
        <w:rPr>
          <w:rFonts w:ascii="Times New Roman" w:eastAsiaTheme="minorEastAsia" w:hAnsi="Times New Roman"/>
          <w:sz w:val="22"/>
          <w:szCs w:val="22"/>
        </w:rPr>
        <w:t xml:space="preserve">determined </w:t>
      </w:r>
      <w:r w:rsidRPr="005600E9">
        <w:rPr>
          <w:rFonts w:ascii="Times New Roman" w:eastAsiaTheme="minorEastAsia" w:hAnsi="Times New Roman"/>
          <w:sz w:val="22"/>
          <w:szCs w:val="22"/>
        </w:rPr>
        <w:t xml:space="preserve">by CSI-RS measurement, e.g., the strongest CMR have </w:t>
      </w:r>
      <w:r w:rsidR="00BC3700" w:rsidRPr="005600E9">
        <w:rPr>
          <w:rFonts w:ascii="Times New Roman" w:eastAsiaTheme="minorEastAsia" w:hAnsi="Times New Roman" w:hint="eastAsia"/>
          <w:sz w:val="22"/>
          <w:szCs w:val="22"/>
        </w:rPr>
        <w:t xml:space="preserve">the </w:t>
      </w:r>
      <w:r w:rsidRPr="005600E9">
        <w:rPr>
          <w:rFonts w:ascii="Times New Roman" w:eastAsiaTheme="minorEastAsia" w:hAnsi="Times New Roman"/>
          <w:sz w:val="22"/>
          <w:szCs w:val="22"/>
        </w:rPr>
        <w:t>highest priority.</w:t>
      </w:r>
    </w:p>
    <w:p w14:paraId="774D1818" w14:textId="3FD6CEC4" w:rsidR="00AB1303" w:rsidRPr="005600E9" w:rsidRDefault="006C4995" w:rsidP="00EB0F41">
      <w:pPr>
        <w:pStyle w:val="BodyText"/>
        <w:numPr>
          <w:ilvl w:val="0"/>
          <w:numId w:val="46"/>
        </w:numPr>
        <w:rPr>
          <w:rFonts w:ascii="Times New Roman" w:eastAsia="Calibri" w:hAnsi="Times New Roman"/>
          <w:b/>
          <w:bCs/>
          <w:sz w:val="22"/>
          <w:szCs w:val="22"/>
          <w:lang w:eastAsia="zh-CN"/>
        </w:rPr>
      </w:pPr>
      <w:r w:rsidRPr="005600E9">
        <w:rPr>
          <w:rFonts w:ascii="Times New Roman" w:hAnsi="Times New Roman"/>
          <w:b/>
          <w:bCs/>
          <w:sz w:val="22"/>
          <w:szCs w:val="22"/>
        </w:rPr>
        <w:t>Regarding</w:t>
      </w:r>
      <w:r w:rsidRPr="005600E9">
        <w:rPr>
          <w:rFonts w:ascii="Times New Roman" w:hAnsi="Times New Roman" w:hint="eastAsia"/>
          <w:b/>
          <w:bCs/>
          <w:sz w:val="22"/>
          <w:szCs w:val="22"/>
        </w:rPr>
        <w:t xml:space="preserve"> </w:t>
      </w:r>
      <w:r w:rsidRPr="005600E9">
        <w:rPr>
          <w:rFonts w:ascii="Times New Roman" w:eastAsiaTheme="minorEastAsia" w:hAnsi="Times New Roman" w:hint="eastAsia"/>
          <w:b/>
          <w:bCs/>
          <w:sz w:val="22"/>
          <w:szCs w:val="22"/>
        </w:rPr>
        <w:t xml:space="preserve">M-CRI reporting </w:t>
      </w:r>
      <w:r w:rsidRPr="005600E9">
        <w:rPr>
          <w:rFonts w:ascii="Times New Roman" w:hAnsi="Times New Roman"/>
          <w:b/>
          <w:bCs/>
          <w:sz w:val="22"/>
          <w:szCs w:val="22"/>
        </w:rPr>
        <w:t>for up to 128 CSI-RS ports</w:t>
      </w:r>
      <w:r w:rsidRPr="005600E9">
        <w:rPr>
          <w:rFonts w:ascii="Times New Roman" w:hAnsi="Times New Roman" w:hint="eastAsia"/>
          <w:b/>
          <w:bCs/>
          <w:sz w:val="22"/>
          <w:szCs w:val="22"/>
        </w:rPr>
        <w:t>,</w:t>
      </w:r>
      <w:r w:rsidRPr="005600E9">
        <w:rPr>
          <w:rFonts w:ascii="Times New Roman" w:hAnsi="Times New Roman" w:hint="eastAsia"/>
          <w:b/>
          <w:bCs/>
          <w:sz w:val="22"/>
          <w:szCs w:val="22"/>
          <w:lang w:eastAsia="zh-CN"/>
        </w:rPr>
        <w:t xml:space="preserve"> if </w:t>
      </w:r>
      <w:r w:rsidR="004D03CD" w:rsidRPr="005600E9">
        <w:rPr>
          <w:rStyle w:val="cf01"/>
          <w:rFonts w:ascii="Times New Roman" w:hAnsi="Times New Roman" w:cs="Times New Roman"/>
          <w:b/>
          <w:bCs/>
          <w:sz w:val="22"/>
          <w:szCs w:val="22"/>
        </w:rPr>
        <w:t>M</w:t>
      </w:r>
      <w:r w:rsidR="004D03CD" w:rsidRPr="005600E9">
        <w:rPr>
          <w:rStyle w:val="cf11"/>
          <w:rFonts w:ascii="Times New Roman" w:hAnsi="Times New Roman" w:cs="Times New Roman"/>
          <w:b/>
          <w:bCs/>
          <w:sz w:val="22"/>
          <w:szCs w:val="22"/>
        </w:rPr>
        <w:t>R</w:t>
      </w:r>
      <w:r w:rsidR="004D03CD" w:rsidRPr="005600E9">
        <w:rPr>
          <w:rStyle w:val="cf01"/>
          <w:rFonts w:ascii="Times New Roman" w:hAnsi="Times New Roman" w:cs="Times New Roman"/>
          <w:b/>
          <w:bCs/>
          <w:sz w:val="22"/>
          <w:szCs w:val="22"/>
        </w:rPr>
        <w:t xml:space="preserve"> CMRs pre-configuration is supported</w:t>
      </w:r>
      <w:r w:rsidR="004D03CD" w:rsidRPr="005600E9">
        <w:rPr>
          <w:rFonts w:ascii="Times New Roman" w:eastAsiaTheme="minorEastAsia" w:hAnsi="Times New Roman" w:hint="eastAsia"/>
          <w:b/>
          <w:bCs/>
          <w:sz w:val="22"/>
          <w:szCs w:val="22"/>
        </w:rPr>
        <w:t>,</w:t>
      </w:r>
      <w:r w:rsidR="004D03CD" w:rsidRPr="005600E9">
        <w:rPr>
          <w:rFonts w:ascii="Times New Roman" w:eastAsiaTheme="minorEastAsia" w:hAnsi="Times New Roman" w:hint="eastAsia"/>
          <w:b/>
          <w:bCs/>
          <w:sz w:val="22"/>
          <w:szCs w:val="22"/>
          <w:lang w:eastAsia="zh-CN"/>
        </w:rPr>
        <w:t xml:space="preserve"> </w:t>
      </w:r>
      <w:r w:rsidRPr="005600E9">
        <w:rPr>
          <w:rFonts w:ascii="Times New Roman" w:eastAsiaTheme="minorEastAsia" w:hAnsi="Times New Roman"/>
          <w:b/>
          <w:bCs/>
          <w:sz w:val="22"/>
          <w:szCs w:val="22"/>
        </w:rPr>
        <w:t>M</w:t>
      </w:r>
      <w:r w:rsidRPr="005600E9">
        <w:rPr>
          <w:rFonts w:ascii="Times New Roman" w:eastAsiaTheme="minorEastAsia" w:hAnsi="Times New Roman"/>
          <w:b/>
          <w:bCs/>
          <w:sz w:val="22"/>
          <w:szCs w:val="22"/>
          <w:vertAlign w:val="subscript"/>
        </w:rPr>
        <w:t>R</w:t>
      </w:r>
      <w:r w:rsidRPr="005600E9">
        <w:rPr>
          <w:rFonts w:ascii="Times New Roman" w:eastAsiaTheme="minorEastAsia" w:hAnsi="Times New Roman"/>
          <w:b/>
          <w:bCs/>
          <w:sz w:val="22"/>
          <w:szCs w:val="22"/>
        </w:rPr>
        <w:t xml:space="preserve"> </w:t>
      </w:r>
      <w:r w:rsidRPr="005600E9">
        <w:rPr>
          <w:rFonts w:ascii="Times New Roman" w:eastAsiaTheme="minorEastAsia" w:hAnsi="Times New Roman" w:hint="eastAsia"/>
          <w:b/>
          <w:bCs/>
          <w:sz w:val="22"/>
          <w:szCs w:val="22"/>
          <w:lang w:eastAsia="zh-CN"/>
        </w:rPr>
        <w:t>PMI</w:t>
      </w:r>
      <w:r w:rsidR="00BC3700" w:rsidRPr="005600E9">
        <w:rPr>
          <w:rFonts w:ascii="Times New Roman" w:eastAsiaTheme="minorEastAsia" w:hAnsi="Times New Roman" w:hint="eastAsia"/>
          <w:b/>
          <w:bCs/>
          <w:sz w:val="22"/>
          <w:szCs w:val="22"/>
          <w:lang w:eastAsia="zh-CN"/>
        </w:rPr>
        <w:t>s</w:t>
      </w:r>
      <w:r w:rsidRPr="005600E9">
        <w:rPr>
          <w:rFonts w:ascii="Times New Roman" w:eastAsiaTheme="minorEastAsia" w:hAnsi="Times New Roman" w:hint="eastAsia"/>
          <w:b/>
          <w:bCs/>
          <w:sz w:val="22"/>
          <w:szCs w:val="22"/>
          <w:lang w:eastAsia="zh-CN"/>
        </w:rPr>
        <w:t xml:space="preserve"> with </w:t>
      </w:r>
      <w:r w:rsidRPr="005600E9">
        <w:rPr>
          <w:rFonts w:ascii="Times New Roman" w:eastAsiaTheme="minorEastAsia" w:hAnsi="Times New Roman"/>
          <w:b/>
          <w:bCs/>
          <w:sz w:val="22"/>
          <w:szCs w:val="22"/>
        </w:rPr>
        <w:t>M</w:t>
      </w:r>
      <w:r w:rsidRPr="005600E9">
        <w:rPr>
          <w:rFonts w:ascii="Times New Roman" w:eastAsiaTheme="minorEastAsia" w:hAnsi="Times New Roman"/>
          <w:b/>
          <w:bCs/>
          <w:sz w:val="22"/>
          <w:szCs w:val="22"/>
          <w:vertAlign w:val="subscript"/>
        </w:rPr>
        <w:t>R</w:t>
      </w:r>
      <w:r w:rsidRPr="005600E9">
        <w:rPr>
          <w:rFonts w:ascii="Times New Roman" w:eastAsiaTheme="minorEastAsia" w:hAnsi="Times New Roman" w:hint="eastAsia"/>
          <w:b/>
          <w:bCs/>
          <w:sz w:val="22"/>
          <w:szCs w:val="22"/>
        </w:rPr>
        <w:t xml:space="preserve"> </w:t>
      </w:r>
      <w:r w:rsidRPr="005600E9">
        <w:rPr>
          <w:rFonts w:ascii="Times New Roman" w:eastAsiaTheme="minorEastAsia" w:hAnsi="Times New Roman"/>
          <w:b/>
          <w:bCs/>
          <w:sz w:val="22"/>
          <w:szCs w:val="22"/>
        </w:rPr>
        <w:t>CMRs</w:t>
      </w:r>
      <w:r w:rsidRPr="005600E9">
        <w:rPr>
          <w:rFonts w:ascii="Times New Roman" w:eastAsiaTheme="minorEastAsia" w:hAnsi="Times New Roman" w:hint="eastAsia"/>
          <w:b/>
          <w:bCs/>
          <w:sz w:val="22"/>
          <w:szCs w:val="22"/>
          <w:lang w:eastAsia="zh-CN"/>
        </w:rPr>
        <w:t xml:space="preserve"> should have higher priorit</w:t>
      </w:r>
      <w:r w:rsidR="00BC3700" w:rsidRPr="005600E9">
        <w:rPr>
          <w:rFonts w:ascii="Times New Roman" w:eastAsiaTheme="minorEastAsia" w:hAnsi="Times New Roman" w:hint="eastAsia"/>
          <w:b/>
          <w:bCs/>
          <w:sz w:val="22"/>
          <w:szCs w:val="22"/>
          <w:lang w:eastAsia="zh-CN"/>
        </w:rPr>
        <w:t>ies</w:t>
      </w:r>
      <w:r w:rsidRPr="005600E9">
        <w:rPr>
          <w:rFonts w:ascii="Times New Roman" w:eastAsiaTheme="minorEastAsia" w:hAnsi="Times New Roman" w:hint="eastAsia"/>
          <w:b/>
          <w:bCs/>
          <w:sz w:val="22"/>
          <w:szCs w:val="22"/>
          <w:lang w:eastAsia="zh-CN"/>
        </w:rPr>
        <w:t xml:space="preserve"> than </w:t>
      </w:r>
      <w:r w:rsidR="00BC3700" w:rsidRPr="005600E9">
        <w:rPr>
          <w:rFonts w:ascii="Times New Roman" w:eastAsiaTheme="minorEastAsia" w:hAnsi="Times New Roman" w:hint="eastAsia"/>
          <w:b/>
          <w:bCs/>
          <w:sz w:val="22"/>
          <w:szCs w:val="22"/>
          <w:lang w:eastAsia="zh-CN"/>
        </w:rPr>
        <w:t xml:space="preserve">those of </w:t>
      </w:r>
      <w:r w:rsidRPr="005600E9">
        <w:rPr>
          <w:rFonts w:ascii="Times New Roman" w:eastAsiaTheme="minorEastAsia" w:hAnsi="Times New Roman" w:hint="eastAsia"/>
          <w:b/>
          <w:bCs/>
          <w:sz w:val="22"/>
          <w:szCs w:val="22"/>
          <w:lang w:eastAsia="zh-CN"/>
        </w:rPr>
        <w:t>M-</w:t>
      </w:r>
      <w:r w:rsidRPr="005600E9">
        <w:rPr>
          <w:rFonts w:ascii="Times New Roman" w:eastAsiaTheme="minorEastAsia" w:hAnsi="Times New Roman"/>
          <w:b/>
          <w:bCs/>
          <w:sz w:val="22"/>
          <w:szCs w:val="22"/>
        </w:rPr>
        <w:t>M</w:t>
      </w:r>
      <w:r w:rsidRPr="005600E9">
        <w:rPr>
          <w:rFonts w:ascii="Times New Roman" w:eastAsiaTheme="minorEastAsia" w:hAnsi="Times New Roman"/>
          <w:b/>
          <w:bCs/>
          <w:sz w:val="22"/>
          <w:szCs w:val="22"/>
          <w:vertAlign w:val="subscript"/>
        </w:rPr>
        <w:t>R</w:t>
      </w:r>
      <w:r w:rsidRPr="005600E9">
        <w:rPr>
          <w:rFonts w:ascii="Times New Roman" w:eastAsiaTheme="minorEastAsia" w:hAnsi="Times New Roman" w:hint="eastAsia"/>
          <w:b/>
          <w:bCs/>
          <w:sz w:val="22"/>
          <w:szCs w:val="22"/>
          <w:vertAlign w:val="subscript"/>
          <w:lang w:eastAsia="zh-CN"/>
        </w:rPr>
        <w:t xml:space="preserve"> </w:t>
      </w:r>
      <w:r w:rsidRPr="005600E9">
        <w:rPr>
          <w:rFonts w:ascii="Times New Roman" w:eastAsiaTheme="minorEastAsia" w:hAnsi="Times New Roman" w:hint="eastAsia"/>
          <w:b/>
          <w:bCs/>
          <w:sz w:val="22"/>
          <w:szCs w:val="22"/>
          <w:lang w:eastAsia="zh-CN"/>
        </w:rPr>
        <w:t xml:space="preserve">PMIs. In addition, due to no CRI reporting of </w:t>
      </w:r>
      <w:r w:rsidRPr="005600E9">
        <w:rPr>
          <w:rFonts w:ascii="Times New Roman" w:eastAsiaTheme="minorEastAsia" w:hAnsi="Times New Roman"/>
          <w:b/>
          <w:bCs/>
          <w:sz w:val="22"/>
          <w:szCs w:val="22"/>
        </w:rPr>
        <w:t>M</w:t>
      </w:r>
      <w:r w:rsidRPr="005600E9">
        <w:rPr>
          <w:rFonts w:ascii="Times New Roman" w:eastAsiaTheme="minorEastAsia" w:hAnsi="Times New Roman"/>
          <w:b/>
          <w:bCs/>
          <w:sz w:val="22"/>
          <w:szCs w:val="22"/>
          <w:vertAlign w:val="subscript"/>
        </w:rPr>
        <w:t>R</w:t>
      </w:r>
      <w:r w:rsidRPr="005600E9">
        <w:rPr>
          <w:rFonts w:ascii="Times New Roman" w:eastAsiaTheme="minorEastAsia" w:hAnsi="Times New Roman" w:hint="eastAsia"/>
          <w:b/>
          <w:bCs/>
          <w:sz w:val="22"/>
          <w:szCs w:val="22"/>
          <w:vertAlign w:val="subscript"/>
          <w:lang w:eastAsia="zh-CN"/>
        </w:rPr>
        <w:t xml:space="preserve"> </w:t>
      </w:r>
      <w:r w:rsidRPr="005600E9">
        <w:rPr>
          <w:rFonts w:ascii="Times New Roman" w:eastAsiaTheme="minorEastAsia" w:hAnsi="Times New Roman" w:hint="eastAsia"/>
          <w:b/>
          <w:bCs/>
          <w:sz w:val="22"/>
          <w:szCs w:val="22"/>
        </w:rPr>
        <w:t>CMRs</w:t>
      </w:r>
      <w:r w:rsidRPr="005600E9">
        <w:rPr>
          <w:rFonts w:ascii="Times New Roman" w:eastAsiaTheme="minorEastAsia" w:hAnsi="Times New Roman" w:hint="eastAsia"/>
          <w:b/>
          <w:bCs/>
          <w:sz w:val="22"/>
          <w:szCs w:val="22"/>
          <w:lang w:eastAsia="zh-CN"/>
        </w:rPr>
        <w:t xml:space="preserve">, the ordering within </w:t>
      </w:r>
      <w:r w:rsidRPr="005600E9">
        <w:rPr>
          <w:rFonts w:ascii="Times New Roman" w:eastAsiaTheme="minorEastAsia" w:hAnsi="Times New Roman"/>
          <w:b/>
          <w:bCs/>
          <w:sz w:val="22"/>
          <w:szCs w:val="22"/>
        </w:rPr>
        <w:t>M</w:t>
      </w:r>
      <w:r w:rsidRPr="005600E9">
        <w:rPr>
          <w:rFonts w:ascii="Times New Roman" w:eastAsiaTheme="minorEastAsia" w:hAnsi="Times New Roman"/>
          <w:b/>
          <w:bCs/>
          <w:sz w:val="22"/>
          <w:szCs w:val="22"/>
          <w:vertAlign w:val="subscript"/>
        </w:rPr>
        <w:t>R</w:t>
      </w:r>
      <w:r w:rsidRPr="005600E9">
        <w:rPr>
          <w:rFonts w:ascii="Times New Roman" w:eastAsiaTheme="minorEastAsia" w:hAnsi="Times New Roman" w:hint="eastAsia"/>
          <w:b/>
          <w:bCs/>
          <w:sz w:val="22"/>
          <w:szCs w:val="22"/>
          <w:vertAlign w:val="subscript"/>
          <w:lang w:eastAsia="zh-CN"/>
        </w:rPr>
        <w:t xml:space="preserve"> </w:t>
      </w:r>
      <w:r w:rsidRPr="005600E9">
        <w:rPr>
          <w:rFonts w:ascii="Times New Roman" w:eastAsiaTheme="minorEastAsia" w:hAnsi="Times New Roman" w:hint="eastAsia"/>
          <w:b/>
          <w:bCs/>
          <w:sz w:val="22"/>
          <w:szCs w:val="22"/>
        </w:rPr>
        <w:t>CMRs</w:t>
      </w:r>
      <w:r w:rsidRPr="005600E9">
        <w:rPr>
          <w:rFonts w:ascii="Times New Roman" w:eastAsiaTheme="minorEastAsia" w:hAnsi="Times New Roman" w:hint="eastAsia"/>
          <w:b/>
          <w:bCs/>
          <w:sz w:val="22"/>
          <w:szCs w:val="22"/>
          <w:lang w:eastAsia="zh-CN"/>
        </w:rPr>
        <w:t xml:space="preserve"> can </w:t>
      </w:r>
      <w:proofErr w:type="gramStart"/>
      <w:r w:rsidRPr="005600E9">
        <w:rPr>
          <w:rFonts w:ascii="Times New Roman" w:eastAsiaTheme="minorEastAsia" w:hAnsi="Times New Roman" w:hint="eastAsia"/>
          <w:b/>
          <w:bCs/>
          <w:sz w:val="22"/>
          <w:szCs w:val="22"/>
          <w:lang w:eastAsia="zh-CN"/>
        </w:rPr>
        <w:t xml:space="preserve">be </w:t>
      </w:r>
      <w:r w:rsidR="00BC3700" w:rsidRPr="005600E9">
        <w:rPr>
          <w:rFonts w:ascii="Times New Roman" w:eastAsiaTheme="minorEastAsia" w:hAnsi="Times New Roman" w:hint="eastAsia"/>
          <w:b/>
          <w:bCs/>
          <w:sz w:val="22"/>
          <w:szCs w:val="22"/>
          <w:lang w:eastAsia="zh-CN"/>
        </w:rPr>
        <w:t>only</w:t>
      </w:r>
      <w:proofErr w:type="gramEnd"/>
      <w:r w:rsidR="00BC3700" w:rsidRPr="005600E9">
        <w:rPr>
          <w:rFonts w:ascii="Times New Roman" w:eastAsiaTheme="minorEastAsia" w:hAnsi="Times New Roman" w:hint="eastAsia"/>
          <w:b/>
          <w:bCs/>
          <w:sz w:val="22"/>
          <w:szCs w:val="22"/>
          <w:lang w:eastAsia="zh-CN"/>
        </w:rPr>
        <w:t xml:space="preserve"> determined </w:t>
      </w:r>
      <w:r w:rsidRPr="005600E9">
        <w:rPr>
          <w:rFonts w:ascii="Times New Roman" w:eastAsiaTheme="minorEastAsia" w:hAnsi="Times New Roman" w:hint="eastAsia"/>
          <w:b/>
          <w:bCs/>
          <w:sz w:val="22"/>
          <w:szCs w:val="22"/>
          <w:lang w:eastAsia="zh-CN"/>
        </w:rPr>
        <w:t>by CSI-RS indexes.</w:t>
      </w:r>
    </w:p>
    <w:p w14:paraId="1FA8AE8B" w14:textId="77777777" w:rsidR="0091634A" w:rsidRDefault="0091634A" w:rsidP="0091634A">
      <w:pPr>
        <w:pStyle w:val="Heading1"/>
        <w:numPr>
          <w:ilvl w:val="0"/>
          <w:numId w:val="5"/>
        </w:numPr>
        <w:pBdr>
          <w:top w:val="single" w:sz="12" w:space="4" w:color="auto"/>
        </w:pBdr>
      </w:pPr>
      <w:r w:rsidRPr="00D32D2C">
        <w:rPr>
          <w:rFonts w:cs="Arial"/>
          <w:lang w:val="en-US"/>
        </w:rPr>
        <w:t xml:space="preserve">CSI enhancements </w:t>
      </w:r>
      <w:r>
        <w:rPr>
          <w:rFonts w:cs="Arial"/>
          <w:lang w:val="en-US"/>
        </w:rPr>
        <w:t xml:space="preserve">on </w:t>
      </w:r>
      <w:r w:rsidRPr="00D32D2C">
        <w:t xml:space="preserve">CJT under non-ideal sync and </w:t>
      </w:r>
      <w:proofErr w:type="gramStart"/>
      <w:r w:rsidRPr="00D32D2C">
        <w:t>backhaul</w:t>
      </w:r>
      <w:proofErr w:type="gramEnd"/>
    </w:p>
    <w:p w14:paraId="253CBE6C" w14:textId="77777777" w:rsidR="0091634A" w:rsidRPr="00375AAB" w:rsidRDefault="0091634A" w:rsidP="0091634A">
      <w:pPr>
        <w:tabs>
          <w:tab w:val="left" w:pos="720"/>
        </w:tabs>
        <w:spacing w:before="120"/>
        <w:jc w:val="both"/>
        <w:rPr>
          <w:sz w:val="22"/>
          <w:szCs w:val="22"/>
          <w:lang w:eastAsia="zh-CN"/>
        </w:rPr>
      </w:pPr>
      <w:r w:rsidRPr="00375AAB">
        <w:rPr>
          <w:sz w:val="22"/>
          <w:szCs w:val="22"/>
          <w:lang w:eastAsia="zh-CN"/>
        </w:rPr>
        <w:t xml:space="preserve">In Rel-18, CSI enhancement for CJT has been supported </w:t>
      </w:r>
      <w:r w:rsidRPr="00375AAB">
        <w:rPr>
          <w:rFonts w:hint="eastAsia"/>
          <w:sz w:val="22"/>
          <w:szCs w:val="22"/>
          <w:lang w:eastAsia="zh-CN"/>
        </w:rPr>
        <w:t>f</w:t>
      </w:r>
      <w:r w:rsidRPr="00375AAB">
        <w:rPr>
          <w:sz w:val="22"/>
          <w:szCs w:val="22"/>
          <w:lang w:eastAsia="zh-CN"/>
        </w:rPr>
        <w:t xml:space="preserve">or up to 4 TRPs by assuming ideal sync and backhaul. Type II codebook refinement for up to 4 TRPs has been supported in Rel-18, and UE can report one joint CSI based on 1-4 CSI-RSs representing 1-4 TRPs for CJT. However, for </w:t>
      </w:r>
      <w:r w:rsidRPr="00375AAB">
        <w:rPr>
          <w:rFonts w:hint="eastAsia"/>
          <w:sz w:val="22"/>
          <w:szCs w:val="22"/>
          <w:lang w:eastAsia="zh-CN"/>
        </w:rPr>
        <w:t xml:space="preserve">the </w:t>
      </w:r>
      <w:r w:rsidRPr="00375AAB">
        <w:rPr>
          <w:sz w:val="22"/>
          <w:szCs w:val="22"/>
          <w:lang w:eastAsia="zh-CN"/>
        </w:rPr>
        <w:t>real TRP layout</w:t>
      </w:r>
      <w:r>
        <w:rPr>
          <w:rFonts w:hint="eastAsia"/>
          <w:sz w:val="22"/>
          <w:szCs w:val="22"/>
          <w:lang w:eastAsia="zh-CN"/>
        </w:rPr>
        <w:t xml:space="preserve"> and UL/DL </w:t>
      </w:r>
      <w:r>
        <w:rPr>
          <w:sz w:val="22"/>
          <w:szCs w:val="22"/>
          <w:lang w:eastAsia="zh-CN"/>
        </w:rPr>
        <w:t>misalignment</w:t>
      </w:r>
      <w:r w:rsidRPr="00375AAB">
        <w:rPr>
          <w:sz w:val="22"/>
          <w:szCs w:val="22"/>
          <w:lang w:eastAsia="zh-CN"/>
        </w:rPr>
        <w:t xml:space="preserve">, the delay/frequency/phase offset spread should be considered due to the different locations of different TRPs in both TDD and FDD systems. </w:t>
      </w:r>
      <w:proofErr w:type="gramStart"/>
      <w:r w:rsidRPr="00375AAB">
        <w:rPr>
          <w:sz w:val="22"/>
          <w:szCs w:val="22"/>
          <w:lang w:eastAsia="zh-CN"/>
        </w:rPr>
        <w:t>In order to</w:t>
      </w:r>
      <w:proofErr w:type="gramEnd"/>
      <w:r w:rsidRPr="00375AAB">
        <w:rPr>
          <w:sz w:val="22"/>
          <w:szCs w:val="22"/>
          <w:lang w:eastAsia="zh-CN"/>
        </w:rPr>
        <w:t xml:space="preserve"> eliminate the delay/frequency/phase offset spread as much as possible, Rel-19 </w:t>
      </w:r>
      <w:r>
        <w:rPr>
          <w:rFonts w:hint="eastAsia"/>
          <w:sz w:val="22"/>
          <w:szCs w:val="22"/>
          <w:lang w:eastAsia="zh-CN"/>
        </w:rPr>
        <w:t>supports to</w:t>
      </w:r>
      <w:r w:rsidRPr="00375AAB">
        <w:rPr>
          <w:sz w:val="22"/>
          <w:szCs w:val="22"/>
          <w:lang w:eastAsia="zh-CN"/>
        </w:rPr>
        <w:t xml:space="preserve"> specify CSI enhancements for CJT under non-ideal sync and backhaul. </w:t>
      </w:r>
    </w:p>
    <w:p w14:paraId="26620A5B" w14:textId="77777777" w:rsidR="0091634A" w:rsidRDefault="0091634A" w:rsidP="0091634A">
      <w:pPr>
        <w:pStyle w:val="Heading2"/>
        <w:rPr>
          <w:lang w:eastAsia="zh-CN"/>
        </w:rPr>
      </w:pPr>
      <w:r>
        <w:rPr>
          <w:rFonts w:hint="eastAsia"/>
          <w:lang w:eastAsia="zh-CN"/>
        </w:rPr>
        <w:t>4.1 CSI-RS</w:t>
      </w:r>
      <w:r>
        <w:rPr>
          <w:lang w:eastAsia="zh-CN"/>
        </w:rPr>
        <w:t xml:space="preserve"> resource configuration</w:t>
      </w:r>
    </w:p>
    <w:p w14:paraId="1A3405B9" w14:textId="77777777" w:rsidR="0091634A" w:rsidRDefault="0091634A" w:rsidP="0091634A">
      <w:pPr>
        <w:jc w:val="both"/>
        <w:rPr>
          <w:sz w:val="22"/>
          <w:szCs w:val="22"/>
          <w:lang w:eastAsia="zh-CN"/>
        </w:rPr>
      </w:pPr>
      <w:r w:rsidRPr="00C031A0">
        <w:rPr>
          <w:sz w:val="22"/>
          <w:szCs w:val="22"/>
          <w:lang w:eastAsia="zh-CN"/>
        </w:rPr>
        <w:t xml:space="preserve">In Rel-15, </w:t>
      </w:r>
      <w:r>
        <w:rPr>
          <w:sz w:val="22"/>
          <w:szCs w:val="22"/>
          <w:lang w:eastAsia="zh-CN"/>
        </w:rPr>
        <w:t>for</w:t>
      </w:r>
      <w:r w:rsidRPr="00C031A0">
        <w:rPr>
          <w:sz w:val="22"/>
          <w:szCs w:val="22"/>
          <w:lang w:eastAsia="zh-CN"/>
        </w:rPr>
        <w:t xml:space="preserve"> TD/FD tracking, 2 or 4 TRSs </w:t>
      </w:r>
      <w:r>
        <w:rPr>
          <w:sz w:val="22"/>
          <w:szCs w:val="22"/>
          <w:lang w:eastAsia="zh-CN"/>
        </w:rPr>
        <w:t>in</w:t>
      </w:r>
      <w:r w:rsidRPr="00C031A0">
        <w:rPr>
          <w:sz w:val="22"/>
          <w:szCs w:val="22"/>
          <w:lang w:eastAsia="zh-CN"/>
        </w:rPr>
        <w:t xml:space="preserve"> 2 or 4 OFDM symbols can be configured to </w:t>
      </w:r>
      <w:r>
        <w:rPr>
          <w:sz w:val="22"/>
          <w:szCs w:val="22"/>
          <w:lang w:eastAsia="zh-CN"/>
        </w:rPr>
        <w:t>form</w:t>
      </w:r>
      <w:r w:rsidRPr="00C031A0">
        <w:rPr>
          <w:sz w:val="22"/>
          <w:szCs w:val="22"/>
          <w:lang w:eastAsia="zh-CN"/>
        </w:rPr>
        <w:t xml:space="preserve"> one TRS burst in one TRS resource set. </w:t>
      </w:r>
      <w:r>
        <w:rPr>
          <w:rFonts w:hint="eastAsia"/>
          <w:sz w:val="22"/>
          <w:szCs w:val="22"/>
          <w:lang w:eastAsia="zh-CN"/>
        </w:rPr>
        <w:t>Even</w:t>
      </w:r>
      <w:r>
        <w:rPr>
          <w:sz w:val="22"/>
          <w:szCs w:val="22"/>
          <w:lang w:eastAsia="zh-CN"/>
        </w:rPr>
        <w:t xml:space="preserve"> if </w:t>
      </w:r>
      <w:r w:rsidRPr="00C031A0">
        <w:rPr>
          <w:sz w:val="22"/>
          <w:szCs w:val="22"/>
          <w:lang w:eastAsia="zh-CN"/>
        </w:rPr>
        <w:t xml:space="preserve">UE is configured </w:t>
      </w:r>
      <w:r>
        <w:rPr>
          <w:sz w:val="22"/>
          <w:szCs w:val="22"/>
          <w:lang w:eastAsia="zh-CN"/>
        </w:rPr>
        <w:t>with</w:t>
      </w:r>
      <w:r w:rsidRPr="00C031A0">
        <w:rPr>
          <w:sz w:val="22"/>
          <w:szCs w:val="22"/>
          <w:lang w:eastAsia="zh-CN"/>
        </w:rPr>
        <w:t xml:space="preserve"> ‘</w:t>
      </w:r>
      <w:proofErr w:type="spellStart"/>
      <w:r w:rsidRPr="00DF003E">
        <w:rPr>
          <w:sz w:val="22"/>
          <w:szCs w:val="22"/>
          <w:lang w:eastAsia="zh-CN"/>
        </w:rPr>
        <w:t>trs</w:t>
      </w:r>
      <w:proofErr w:type="spellEnd"/>
      <w:r w:rsidRPr="00DF003E">
        <w:rPr>
          <w:sz w:val="22"/>
          <w:szCs w:val="22"/>
          <w:lang w:eastAsia="zh-CN"/>
        </w:rPr>
        <w:t>-info’</w:t>
      </w:r>
      <w:r w:rsidRPr="00C031A0">
        <w:rPr>
          <w:sz w:val="22"/>
          <w:szCs w:val="22"/>
          <w:lang w:eastAsia="zh-CN"/>
        </w:rPr>
        <w:t xml:space="preserve">, </w:t>
      </w:r>
      <w:r>
        <w:rPr>
          <w:sz w:val="22"/>
          <w:szCs w:val="22"/>
          <w:lang w:eastAsia="zh-CN"/>
        </w:rPr>
        <w:t>UE does not perform any CSI reporting based on TRS.</w:t>
      </w:r>
      <w:r w:rsidRPr="00C031A0">
        <w:rPr>
          <w:sz w:val="22"/>
          <w:szCs w:val="22"/>
          <w:lang w:eastAsia="zh-CN"/>
        </w:rPr>
        <w:t xml:space="preserve"> </w:t>
      </w:r>
    </w:p>
    <w:p w14:paraId="58CC5AAE" w14:textId="77777777" w:rsidR="0091634A" w:rsidRDefault="0091634A" w:rsidP="0091634A">
      <w:pPr>
        <w:jc w:val="both"/>
        <w:rPr>
          <w:sz w:val="22"/>
          <w:szCs w:val="22"/>
          <w:lang w:eastAsia="zh-CN"/>
        </w:rPr>
      </w:pPr>
      <w:r>
        <w:rPr>
          <w:rFonts w:hint="eastAsia"/>
          <w:sz w:val="22"/>
          <w:szCs w:val="22"/>
          <w:lang w:eastAsia="zh-CN"/>
        </w:rPr>
        <w:t xml:space="preserve">In Rel-19, for more accurate DO and FO </w:t>
      </w:r>
      <w:r>
        <w:rPr>
          <w:sz w:val="22"/>
          <w:szCs w:val="22"/>
          <w:lang w:eastAsia="zh-CN"/>
        </w:rPr>
        <w:t>measurement</w:t>
      </w:r>
      <w:r>
        <w:rPr>
          <w:rFonts w:hint="eastAsia"/>
          <w:sz w:val="22"/>
          <w:szCs w:val="22"/>
          <w:lang w:eastAsia="zh-CN"/>
        </w:rPr>
        <w:t xml:space="preserve">, </w:t>
      </w:r>
      <w:r w:rsidRPr="004466A0">
        <w:rPr>
          <w:rFonts w:eastAsiaTheme="minorEastAsia"/>
          <w:sz w:val="22"/>
          <w:szCs w:val="22"/>
        </w:rPr>
        <w:t>N</w:t>
      </w:r>
      <w:r w:rsidRPr="004466A0">
        <w:rPr>
          <w:rFonts w:eastAsiaTheme="minorEastAsia"/>
          <w:sz w:val="22"/>
          <w:szCs w:val="22"/>
          <w:vertAlign w:val="subscript"/>
        </w:rPr>
        <w:t>TRP</w:t>
      </w:r>
      <w:r>
        <w:rPr>
          <w:rFonts w:hint="eastAsia"/>
          <w:sz w:val="22"/>
          <w:szCs w:val="22"/>
          <w:lang w:eastAsia="zh-CN"/>
        </w:rPr>
        <w:t xml:space="preserve"> </w:t>
      </w:r>
      <w:r w:rsidRPr="00C031A0">
        <w:rPr>
          <w:sz w:val="22"/>
          <w:szCs w:val="22"/>
          <w:lang w:eastAsia="zh-CN"/>
        </w:rPr>
        <w:t xml:space="preserve">TRS resource </w:t>
      </w:r>
      <w:r>
        <w:rPr>
          <w:rFonts w:hint="eastAsia"/>
          <w:sz w:val="22"/>
          <w:szCs w:val="22"/>
          <w:lang w:eastAsia="zh-CN"/>
        </w:rPr>
        <w:t xml:space="preserve">set </w:t>
      </w:r>
      <w:r w:rsidRPr="00DF003E">
        <w:rPr>
          <w:sz w:val="22"/>
          <w:szCs w:val="22"/>
          <w:lang w:eastAsia="zh-CN"/>
        </w:rPr>
        <w:t xml:space="preserve">representing N </w:t>
      </w:r>
      <w:r w:rsidRPr="00E5409B">
        <w:rPr>
          <w:sz w:val="22"/>
          <w:szCs w:val="22"/>
          <w:lang w:eastAsia="zh-CN"/>
        </w:rPr>
        <w:t>TRPs</w:t>
      </w:r>
      <w:r>
        <w:rPr>
          <w:rFonts w:hint="eastAsia"/>
          <w:sz w:val="22"/>
          <w:szCs w:val="22"/>
          <w:lang w:eastAsia="zh-CN"/>
        </w:rPr>
        <w:t xml:space="preserve"> were supported f</w:t>
      </w:r>
      <w:r w:rsidRPr="00C031A0">
        <w:rPr>
          <w:sz w:val="22"/>
          <w:szCs w:val="22"/>
          <w:lang w:eastAsia="zh-CN"/>
        </w:rPr>
        <w:t>or CJT</w:t>
      </w:r>
      <w:r>
        <w:rPr>
          <w:rFonts w:hint="eastAsia"/>
          <w:sz w:val="22"/>
          <w:szCs w:val="22"/>
          <w:lang w:eastAsia="zh-CN"/>
        </w:rPr>
        <w:t xml:space="preserve"> as shown below.</w:t>
      </w:r>
    </w:p>
    <w:tbl>
      <w:tblPr>
        <w:tblStyle w:val="TableGrid"/>
        <w:tblW w:w="0" w:type="auto"/>
        <w:tblLook w:val="04A0" w:firstRow="1" w:lastRow="0" w:firstColumn="1" w:lastColumn="0" w:noHBand="0" w:noVBand="1"/>
      </w:tblPr>
      <w:tblGrid>
        <w:gridCol w:w="10160"/>
      </w:tblGrid>
      <w:tr w:rsidR="0091634A" w14:paraId="0569255B" w14:textId="77777777" w:rsidTr="004F5D12">
        <w:tc>
          <w:tcPr>
            <w:tcW w:w="10160" w:type="dxa"/>
          </w:tcPr>
          <w:p w14:paraId="32BFA233" w14:textId="77777777" w:rsidR="0091634A" w:rsidRPr="000231AE" w:rsidRDefault="0091634A" w:rsidP="004F5D12">
            <w:pPr>
              <w:snapToGrid w:val="0"/>
              <w:rPr>
                <w:b/>
                <w:bCs/>
                <w:sz w:val="22"/>
                <w:szCs w:val="22"/>
                <w:highlight w:val="green"/>
                <w:lang w:eastAsia="zh-CN"/>
              </w:rPr>
            </w:pPr>
            <w:bookmarkStart w:id="1" w:name="_Hlk163785876"/>
            <w:r w:rsidRPr="000231AE">
              <w:rPr>
                <w:b/>
                <w:bCs/>
                <w:sz w:val="22"/>
                <w:szCs w:val="22"/>
                <w:highlight w:val="green"/>
                <w:lang w:eastAsia="zh-CN"/>
              </w:rPr>
              <w:t>Agreement</w:t>
            </w:r>
          </w:p>
          <w:p w14:paraId="7CBE41F6" w14:textId="77777777" w:rsidR="0091634A" w:rsidRPr="000231AE" w:rsidRDefault="0091634A" w:rsidP="004F5D12">
            <w:pPr>
              <w:widowControl w:val="0"/>
              <w:snapToGrid w:val="0"/>
              <w:rPr>
                <w:iCs/>
                <w:sz w:val="22"/>
                <w:szCs w:val="22"/>
              </w:rPr>
            </w:pPr>
            <w:r w:rsidRPr="000231AE">
              <w:rPr>
                <w:rFonts w:eastAsia="Calibri"/>
                <w:sz w:val="22"/>
                <w:szCs w:val="22"/>
              </w:rPr>
              <w:t xml:space="preserve">For the Rel-19 aperiodic standalone CJT calibration reporting, regarding the </w:t>
            </w:r>
            <w:r w:rsidRPr="000231AE">
              <w:rPr>
                <w:iCs/>
                <w:sz w:val="22"/>
                <w:szCs w:val="22"/>
              </w:rPr>
              <w:t>applicable type(s) of the configured N</w:t>
            </w:r>
            <w:r w:rsidRPr="000231AE">
              <w:rPr>
                <w:iCs/>
                <w:sz w:val="22"/>
                <w:szCs w:val="22"/>
                <w:vertAlign w:val="subscript"/>
              </w:rPr>
              <w:t>TRP</w:t>
            </w:r>
            <w:r w:rsidRPr="000231AE">
              <w:rPr>
                <w:iCs/>
                <w:sz w:val="22"/>
                <w:szCs w:val="22"/>
              </w:rPr>
              <w:t xml:space="preserve"> NZP CSI-RS resources/resource sets </w:t>
            </w:r>
            <w:r w:rsidRPr="000231AE">
              <w:rPr>
                <w:sz w:val="22"/>
                <w:szCs w:val="22"/>
              </w:rPr>
              <w:t xml:space="preserve">when </w:t>
            </w:r>
            <w:proofErr w:type="spellStart"/>
            <w:r w:rsidRPr="000231AE">
              <w:rPr>
                <w:sz w:val="22"/>
                <w:szCs w:val="22"/>
              </w:rPr>
              <w:t>ReportQuantity</w:t>
            </w:r>
            <w:proofErr w:type="spellEnd"/>
            <w:r w:rsidRPr="000231AE">
              <w:rPr>
                <w:sz w:val="22"/>
                <w:szCs w:val="22"/>
              </w:rPr>
              <w:t xml:space="preserve"> is ‘</w:t>
            </w:r>
            <w:proofErr w:type="spellStart"/>
            <w:r w:rsidRPr="000231AE">
              <w:rPr>
                <w:sz w:val="22"/>
                <w:szCs w:val="22"/>
              </w:rPr>
              <w:t>cjtc</w:t>
            </w:r>
            <w:proofErr w:type="spellEnd"/>
            <w:r w:rsidRPr="000231AE">
              <w:rPr>
                <w:sz w:val="22"/>
                <w:szCs w:val="22"/>
              </w:rPr>
              <w:t>-Dd’ (</w:t>
            </w:r>
            <w:proofErr w:type="spellStart"/>
            <w:r w:rsidRPr="000231AE">
              <w:rPr>
                <w:sz w:val="22"/>
                <w:szCs w:val="22"/>
              </w:rPr>
              <w:t>Doffset+d</w:t>
            </w:r>
            <w:proofErr w:type="spellEnd"/>
            <w:r w:rsidRPr="000231AE">
              <w:rPr>
                <w:sz w:val="22"/>
                <w:szCs w:val="22"/>
              </w:rPr>
              <w:t>) or ‘</w:t>
            </w:r>
            <w:proofErr w:type="spellStart"/>
            <w:r w:rsidRPr="000231AE">
              <w:rPr>
                <w:sz w:val="22"/>
                <w:szCs w:val="22"/>
              </w:rPr>
              <w:t>cjtc</w:t>
            </w:r>
            <w:proofErr w:type="spellEnd"/>
            <w:r w:rsidRPr="000231AE">
              <w:rPr>
                <w:sz w:val="22"/>
                <w:szCs w:val="22"/>
              </w:rPr>
              <w:t>-F’ (frequency offset)</w:t>
            </w:r>
            <w:r w:rsidRPr="000231AE">
              <w:rPr>
                <w:iCs/>
                <w:sz w:val="22"/>
                <w:szCs w:val="22"/>
              </w:rPr>
              <w:t>, periodic TRS (‘CSI-RS for tracking’) resource set is used for each of the N</w:t>
            </w:r>
            <w:r w:rsidRPr="000231AE">
              <w:rPr>
                <w:iCs/>
                <w:sz w:val="22"/>
                <w:szCs w:val="22"/>
                <w:vertAlign w:val="subscript"/>
              </w:rPr>
              <w:t>TRP</w:t>
            </w:r>
            <w:r w:rsidRPr="000231AE">
              <w:rPr>
                <w:iCs/>
                <w:sz w:val="22"/>
                <w:szCs w:val="22"/>
              </w:rPr>
              <w:t xml:space="preserve"> NZP CSI-RS resource </w:t>
            </w:r>
            <w:proofErr w:type="gramStart"/>
            <w:r w:rsidRPr="000231AE">
              <w:rPr>
                <w:iCs/>
                <w:sz w:val="22"/>
                <w:szCs w:val="22"/>
              </w:rPr>
              <w:t>sets</w:t>
            </w:r>
            <w:proofErr w:type="gramEnd"/>
          </w:p>
          <w:p w14:paraId="29F5667E" w14:textId="77777777" w:rsidR="0091634A" w:rsidRPr="000231AE" w:rsidRDefault="0091634A" w:rsidP="004F5D12">
            <w:pPr>
              <w:pStyle w:val="ListParagraph"/>
              <w:widowControl w:val="0"/>
              <w:numPr>
                <w:ilvl w:val="0"/>
                <w:numId w:val="75"/>
              </w:numPr>
              <w:snapToGrid w:val="0"/>
              <w:contextualSpacing/>
              <w:rPr>
                <w:rFonts w:ascii="Times New Roman" w:hAnsi="Times New Roman"/>
                <w:iCs/>
              </w:rPr>
            </w:pPr>
            <w:r w:rsidRPr="000231AE">
              <w:rPr>
                <w:rFonts w:ascii="Times New Roman" w:hAnsi="Times New Roman"/>
                <w:iCs/>
              </w:rPr>
              <w:t>Extend the maximum allowed number of TRS resource sets to 4 (note: legacy supports max. 3 from Rel-18 TDCP)</w:t>
            </w:r>
          </w:p>
          <w:p w14:paraId="4669A772" w14:textId="77777777" w:rsidR="0091634A" w:rsidRPr="000231AE" w:rsidRDefault="0091634A" w:rsidP="004F5D12">
            <w:pPr>
              <w:pStyle w:val="ListParagraph"/>
              <w:widowControl w:val="0"/>
              <w:numPr>
                <w:ilvl w:val="0"/>
                <w:numId w:val="75"/>
              </w:numPr>
              <w:snapToGrid w:val="0"/>
              <w:contextualSpacing/>
              <w:rPr>
                <w:rFonts w:ascii="Times New Roman" w:hAnsi="Times New Roman"/>
                <w:iCs/>
              </w:rPr>
            </w:pPr>
            <w:r w:rsidRPr="000231AE">
              <w:rPr>
                <w:rFonts w:ascii="Times New Roman" w:eastAsia="Times New Roman" w:hAnsi="Times New Roman"/>
              </w:rPr>
              <w:t>FFS: Whether all the resources across the N</w:t>
            </w:r>
            <w:r w:rsidRPr="000231AE">
              <w:rPr>
                <w:rFonts w:ascii="Times New Roman" w:eastAsia="Times New Roman" w:hAnsi="Times New Roman"/>
                <w:vertAlign w:val="subscript"/>
              </w:rPr>
              <w:t>TRP</w:t>
            </w:r>
            <w:r w:rsidRPr="000231AE">
              <w:rPr>
                <w:rFonts w:ascii="Times New Roman" w:eastAsia="Times New Roman" w:hAnsi="Times New Roman"/>
              </w:rPr>
              <w:t> TRS resource sets are configured with the same bandwidth</w:t>
            </w:r>
          </w:p>
          <w:p w14:paraId="5E4998AE" w14:textId="77777777" w:rsidR="0091634A" w:rsidRPr="000231AE" w:rsidRDefault="0091634A" w:rsidP="004F5D12">
            <w:pPr>
              <w:pStyle w:val="ListParagraph"/>
              <w:widowControl w:val="0"/>
              <w:numPr>
                <w:ilvl w:val="0"/>
                <w:numId w:val="75"/>
              </w:numPr>
              <w:snapToGrid w:val="0"/>
              <w:contextualSpacing/>
              <w:rPr>
                <w:rFonts w:ascii="Times New Roman" w:hAnsi="Times New Roman"/>
                <w:iCs/>
              </w:rPr>
            </w:pPr>
            <w:r w:rsidRPr="000231AE">
              <w:rPr>
                <w:rFonts w:ascii="Times New Roman" w:hAnsi="Times New Roman"/>
                <w:iCs/>
              </w:rPr>
              <w:t>FFS: Whether aperiodic TRS resource set can also be used</w:t>
            </w:r>
          </w:p>
          <w:p w14:paraId="48732400" w14:textId="77777777" w:rsidR="0091634A" w:rsidRPr="000231AE" w:rsidRDefault="0091634A" w:rsidP="004F5D12">
            <w:pPr>
              <w:pStyle w:val="ListParagraph"/>
              <w:widowControl w:val="0"/>
              <w:numPr>
                <w:ilvl w:val="0"/>
                <w:numId w:val="75"/>
              </w:numPr>
              <w:snapToGrid w:val="0"/>
              <w:contextualSpacing/>
              <w:rPr>
                <w:rFonts w:ascii="Times New Roman" w:hAnsi="Times New Roman"/>
                <w:iCs/>
              </w:rPr>
            </w:pPr>
            <w:r w:rsidRPr="000231AE">
              <w:rPr>
                <w:rFonts w:ascii="Times New Roman" w:hAnsi="Times New Roman"/>
                <w:iCs/>
              </w:rPr>
              <w:t>FFS: Whether CSI-RS for CSI can also be used</w:t>
            </w:r>
          </w:p>
          <w:p w14:paraId="0438F736" w14:textId="77777777" w:rsidR="0091634A" w:rsidRPr="000231AE" w:rsidRDefault="0091634A" w:rsidP="004F5D12">
            <w:pPr>
              <w:pStyle w:val="ListParagraph"/>
              <w:numPr>
                <w:ilvl w:val="0"/>
                <w:numId w:val="75"/>
              </w:numPr>
              <w:snapToGrid w:val="0"/>
              <w:contextualSpacing/>
              <w:rPr>
                <w:rFonts w:ascii="Times New Roman" w:hAnsi="Times New Roman"/>
              </w:rPr>
            </w:pPr>
            <w:r w:rsidRPr="000231AE">
              <w:rPr>
                <w:rFonts w:ascii="Times New Roman" w:hAnsi="Times New Roman"/>
              </w:rPr>
              <w:t>FFS: Whether different RE locations (FDM) are supported for the RSs</w:t>
            </w:r>
          </w:p>
          <w:p w14:paraId="1870729D" w14:textId="77777777" w:rsidR="0091634A" w:rsidRPr="000231AE" w:rsidRDefault="0091634A" w:rsidP="004F5D12">
            <w:pPr>
              <w:pStyle w:val="ListParagraph"/>
              <w:numPr>
                <w:ilvl w:val="0"/>
                <w:numId w:val="75"/>
              </w:numPr>
              <w:snapToGrid w:val="0"/>
              <w:rPr>
                <w:rFonts w:ascii="Times New Roman" w:eastAsia="Times New Roman" w:hAnsi="Times New Roman"/>
              </w:rPr>
            </w:pPr>
            <w:r w:rsidRPr="000231AE">
              <w:rPr>
                <w:rFonts w:ascii="Times New Roman" w:hAnsi="Times New Roman"/>
              </w:rPr>
              <w:t xml:space="preserve">FFS: additional time separation between RSs </w:t>
            </w:r>
          </w:p>
          <w:p w14:paraId="2CE9BA04" w14:textId="77777777" w:rsidR="0091634A" w:rsidRPr="000231AE" w:rsidRDefault="0091634A" w:rsidP="004F5D12">
            <w:pPr>
              <w:pStyle w:val="ListParagraph"/>
              <w:widowControl w:val="0"/>
              <w:numPr>
                <w:ilvl w:val="0"/>
                <w:numId w:val="75"/>
              </w:numPr>
              <w:snapToGrid w:val="0"/>
              <w:contextualSpacing/>
              <w:rPr>
                <w:rFonts w:ascii="Times New Roman" w:hAnsi="Times New Roman"/>
                <w:iCs/>
              </w:rPr>
            </w:pPr>
            <w:r w:rsidRPr="000231AE">
              <w:rPr>
                <w:rFonts w:ascii="Times New Roman" w:hAnsi="Times New Roman"/>
                <w:iCs/>
              </w:rPr>
              <w:t>FFS: The exact number of CSI-RS resource(s) within each TRS resource set</w:t>
            </w:r>
          </w:p>
          <w:p w14:paraId="1D920226" w14:textId="77777777" w:rsidR="0091634A" w:rsidRPr="00B25D27" w:rsidRDefault="0091634A" w:rsidP="004F5D12">
            <w:pPr>
              <w:pStyle w:val="ListParagraph"/>
              <w:widowControl w:val="0"/>
              <w:numPr>
                <w:ilvl w:val="0"/>
                <w:numId w:val="75"/>
              </w:numPr>
              <w:snapToGrid w:val="0"/>
              <w:contextualSpacing/>
              <w:rPr>
                <w:rFonts w:ascii="Times New Roman" w:hAnsi="Times New Roman"/>
                <w:iCs/>
              </w:rPr>
            </w:pPr>
            <w:r w:rsidRPr="000231AE">
              <w:rPr>
                <w:rFonts w:ascii="Times New Roman" w:hAnsi="Times New Roman"/>
                <w:iCs/>
              </w:rPr>
              <w:lastRenderedPageBreak/>
              <w:t xml:space="preserve">FFS: applicable type(s) if joint reporting of both </w:t>
            </w:r>
            <w:proofErr w:type="spellStart"/>
            <w:r w:rsidRPr="000231AE">
              <w:rPr>
                <w:rFonts w:ascii="Times New Roman" w:hAnsi="Times New Roman"/>
                <w:iCs/>
              </w:rPr>
              <w:t>Doffset</w:t>
            </w:r>
            <w:proofErr w:type="spellEnd"/>
            <w:r w:rsidRPr="000231AE">
              <w:rPr>
                <w:rFonts w:ascii="Times New Roman" w:hAnsi="Times New Roman"/>
                <w:iCs/>
              </w:rPr>
              <w:t>/d and FO is supported</w:t>
            </w:r>
            <w:bookmarkEnd w:id="1"/>
          </w:p>
        </w:tc>
      </w:tr>
    </w:tbl>
    <w:p w14:paraId="2DCAB45B" w14:textId="77777777" w:rsidR="0091634A" w:rsidRDefault="0091634A" w:rsidP="0091634A">
      <w:pPr>
        <w:jc w:val="both"/>
        <w:rPr>
          <w:sz w:val="22"/>
          <w:szCs w:val="22"/>
          <w:lang w:eastAsia="zh-CN"/>
        </w:rPr>
      </w:pPr>
    </w:p>
    <w:p w14:paraId="5475C58C" w14:textId="77777777" w:rsidR="0091634A" w:rsidRPr="00B25D27" w:rsidRDefault="0091634A" w:rsidP="0091634A">
      <w:pPr>
        <w:jc w:val="both"/>
        <w:rPr>
          <w:sz w:val="22"/>
          <w:szCs w:val="22"/>
          <w:lang w:eastAsia="zh-CN"/>
        </w:rPr>
      </w:pPr>
      <w:r>
        <w:rPr>
          <w:rFonts w:hint="eastAsia"/>
          <w:sz w:val="22"/>
          <w:szCs w:val="22"/>
          <w:lang w:eastAsia="zh-CN"/>
        </w:rPr>
        <w:t>First</w:t>
      </w:r>
      <w:r w:rsidRPr="00B25D27">
        <w:rPr>
          <w:rFonts w:hint="eastAsia"/>
          <w:sz w:val="22"/>
          <w:szCs w:val="22"/>
          <w:lang w:eastAsia="zh-CN"/>
        </w:rPr>
        <w:t xml:space="preserve">ly, considering the </w:t>
      </w:r>
      <w:r w:rsidRPr="00B25D27">
        <w:rPr>
          <w:sz w:val="22"/>
          <w:szCs w:val="22"/>
          <w:lang w:eastAsia="zh-CN"/>
        </w:rPr>
        <w:t>calculation</w:t>
      </w:r>
      <w:r w:rsidRPr="00B25D27">
        <w:rPr>
          <w:rFonts w:hint="eastAsia"/>
          <w:sz w:val="22"/>
          <w:szCs w:val="22"/>
          <w:lang w:eastAsia="zh-CN"/>
        </w:rPr>
        <w:t xml:space="preserve"> on correlation across different times/TRSs in one set, the QCL assumptions similar as Rel-18 TDCP can be considered. For example, </w:t>
      </w:r>
      <w:r w:rsidRPr="00B25D27">
        <w:rPr>
          <w:sz w:val="22"/>
          <w:szCs w:val="22"/>
          <w:lang w:eastAsia="zh-CN"/>
        </w:rPr>
        <w:t xml:space="preserve">UE can assume that all the CSI-RS resources in the </w:t>
      </w:r>
      <w:r w:rsidRPr="00B25D27">
        <w:rPr>
          <w:rFonts w:hint="eastAsia"/>
          <w:sz w:val="22"/>
          <w:szCs w:val="22"/>
          <w:lang w:eastAsia="zh-CN"/>
        </w:rPr>
        <w:t xml:space="preserve">one </w:t>
      </w:r>
      <w:r w:rsidRPr="00B25D27">
        <w:rPr>
          <w:sz w:val="22"/>
          <w:szCs w:val="22"/>
          <w:lang w:eastAsia="zh-CN"/>
        </w:rPr>
        <w:t xml:space="preserve">CSI-RS </w:t>
      </w:r>
      <w:r w:rsidRPr="00B25D27">
        <w:rPr>
          <w:rFonts w:hint="eastAsia"/>
          <w:sz w:val="22"/>
          <w:szCs w:val="22"/>
          <w:lang w:eastAsia="zh-CN"/>
        </w:rPr>
        <w:t>r</w:t>
      </w:r>
      <w:r w:rsidRPr="00B25D27">
        <w:rPr>
          <w:sz w:val="22"/>
          <w:szCs w:val="22"/>
          <w:lang w:eastAsia="zh-CN"/>
        </w:rPr>
        <w:t xml:space="preserve">esource </w:t>
      </w:r>
      <w:r w:rsidRPr="00B25D27">
        <w:rPr>
          <w:rFonts w:hint="eastAsia"/>
          <w:sz w:val="22"/>
          <w:szCs w:val="22"/>
          <w:lang w:eastAsia="zh-CN"/>
        </w:rPr>
        <w:t>s</w:t>
      </w:r>
      <w:r w:rsidRPr="00B25D27">
        <w:rPr>
          <w:sz w:val="22"/>
          <w:szCs w:val="22"/>
          <w:lang w:eastAsia="zh-CN"/>
        </w:rPr>
        <w:t>et share the same QCL-</w:t>
      </w:r>
      <w:proofErr w:type="spellStart"/>
      <w:r w:rsidRPr="00B25D27">
        <w:rPr>
          <w:sz w:val="22"/>
          <w:szCs w:val="22"/>
          <w:lang w:eastAsia="zh-CN"/>
        </w:rPr>
        <w:t>TypeA</w:t>
      </w:r>
      <w:proofErr w:type="spellEnd"/>
      <w:r w:rsidRPr="00B25D27">
        <w:rPr>
          <w:sz w:val="22"/>
          <w:szCs w:val="22"/>
          <w:lang w:eastAsia="zh-CN"/>
        </w:rPr>
        <w:t xml:space="preserve">/C and, if applicable, </w:t>
      </w:r>
      <w:proofErr w:type="spellStart"/>
      <w:r w:rsidRPr="00B25D27">
        <w:rPr>
          <w:sz w:val="22"/>
          <w:szCs w:val="22"/>
          <w:lang w:eastAsia="zh-CN"/>
        </w:rPr>
        <w:t>TypeD</w:t>
      </w:r>
      <w:proofErr w:type="spellEnd"/>
      <w:r w:rsidRPr="00B25D27">
        <w:rPr>
          <w:sz w:val="22"/>
          <w:szCs w:val="22"/>
          <w:lang w:eastAsia="zh-CN"/>
        </w:rPr>
        <w:t>.</w:t>
      </w:r>
      <w:r w:rsidRPr="00B25D27">
        <w:rPr>
          <w:rFonts w:hint="eastAsia"/>
          <w:sz w:val="22"/>
          <w:szCs w:val="22"/>
          <w:lang w:eastAsia="zh-CN"/>
        </w:rPr>
        <w:t xml:space="preserve"> </w:t>
      </w:r>
    </w:p>
    <w:p w14:paraId="4528786E" w14:textId="77777777" w:rsidR="0091634A" w:rsidRPr="00B25D27" w:rsidRDefault="0091634A" w:rsidP="0091634A">
      <w:pPr>
        <w:pStyle w:val="Proposal"/>
        <w:numPr>
          <w:ilvl w:val="0"/>
          <w:numId w:val="46"/>
        </w:numPr>
        <w:tabs>
          <w:tab w:val="clear" w:pos="1701"/>
        </w:tabs>
        <w:spacing w:before="100" w:beforeAutospacing="1"/>
        <w:rPr>
          <w:rFonts w:ascii="Times New Roman" w:hAnsi="Times New Roman"/>
          <w:sz w:val="22"/>
          <w:szCs w:val="22"/>
        </w:rPr>
      </w:pPr>
      <w:r w:rsidRPr="00B25D27">
        <w:rPr>
          <w:rFonts w:ascii="Times New Roman" w:hAnsi="Times New Roman"/>
          <w:sz w:val="22"/>
          <w:szCs w:val="22"/>
        </w:rPr>
        <w:t xml:space="preserve">For Rel-19 CSI enhancements on CJT under non-ideal sync and backhaul, </w:t>
      </w:r>
      <w:r w:rsidRPr="00B25D27">
        <w:rPr>
          <w:rFonts w:ascii="Times New Roman" w:eastAsiaTheme="minorEastAsia" w:hAnsi="Times New Roman"/>
          <w:sz w:val="22"/>
          <w:szCs w:val="22"/>
        </w:rPr>
        <w:t xml:space="preserve">UE can assume that all the CSI-RS resources in one CSI-RS </w:t>
      </w:r>
      <w:r w:rsidRPr="00B25D27">
        <w:rPr>
          <w:rFonts w:ascii="Times New Roman" w:eastAsiaTheme="minorEastAsia" w:hAnsi="Times New Roman" w:hint="eastAsia"/>
          <w:sz w:val="22"/>
          <w:szCs w:val="22"/>
        </w:rPr>
        <w:t>r</w:t>
      </w:r>
      <w:r w:rsidRPr="00B25D27">
        <w:rPr>
          <w:rFonts w:ascii="Times New Roman" w:eastAsiaTheme="minorEastAsia" w:hAnsi="Times New Roman"/>
          <w:sz w:val="22"/>
          <w:szCs w:val="22"/>
        </w:rPr>
        <w:t xml:space="preserve">esource </w:t>
      </w:r>
      <w:r w:rsidRPr="00B25D27">
        <w:rPr>
          <w:rFonts w:ascii="Times New Roman" w:eastAsiaTheme="minorEastAsia" w:hAnsi="Times New Roman" w:hint="eastAsia"/>
          <w:sz w:val="22"/>
          <w:szCs w:val="22"/>
        </w:rPr>
        <w:t>s</w:t>
      </w:r>
      <w:r w:rsidRPr="00B25D27">
        <w:rPr>
          <w:rFonts w:ascii="Times New Roman" w:eastAsiaTheme="minorEastAsia" w:hAnsi="Times New Roman"/>
          <w:sz w:val="22"/>
          <w:szCs w:val="22"/>
        </w:rPr>
        <w:t>et share the same QCL-</w:t>
      </w:r>
      <w:proofErr w:type="spellStart"/>
      <w:r w:rsidRPr="00B25D27">
        <w:rPr>
          <w:rFonts w:ascii="Times New Roman" w:eastAsiaTheme="minorEastAsia" w:hAnsi="Times New Roman"/>
          <w:sz w:val="22"/>
          <w:szCs w:val="22"/>
        </w:rPr>
        <w:t>TypeA</w:t>
      </w:r>
      <w:proofErr w:type="spellEnd"/>
      <w:r w:rsidRPr="00B25D27">
        <w:rPr>
          <w:rFonts w:ascii="Times New Roman" w:eastAsiaTheme="minorEastAsia" w:hAnsi="Times New Roman"/>
          <w:sz w:val="22"/>
          <w:szCs w:val="22"/>
        </w:rPr>
        <w:t xml:space="preserve">/C and, if applicable, </w:t>
      </w:r>
      <w:proofErr w:type="spellStart"/>
      <w:r w:rsidRPr="00B25D27">
        <w:rPr>
          <w:rFonts w:ascii="Times New Roman" w:eastAsiaTheme="minorEastAsia" w:hAnsi="Times New Roman"/>
          <w:sz w:val="22"/>
          <w:szCs w:val="22"/>
        </w:rPr>
        <w:t>TypeD</w:t>
      </w:r>
      <w:proofErr w:type="spellEnd"/>
      <w:r w:rsidRPr="00B25D27">
        <w:rPr>
          <w:rFonts w:ascii="Times New Roman" w:eastAsiaTheme="minorEastAsia" w:hAnsi="Times New Roman"/>
          <w:sz w:val="22"/>
          <w:szCs w:val="22"/>
        </w:rPr>
        <w:t>.</w:t>
      </w:r>
    </w:p>
    <w:p w14:paraId="3CA0F55E" w14:textId="65388CBD" w:rsidR="0091634A" w:rsidRPr="00B25D27" w:rsidRDefault="0091634A" w:rsidP="0091634A">
      <w:pPr>
        <w:jc w:val="both"/>
        <w:rPr>
          <w:sz w:val="22"/>
          <w:szCs w:val="22"/>
          <w:lang w:eastAsia="zh-CN"/>
        </w:rPr>
      </w:pPr>
      <w:r>
        <w:rPr>
          <w:rFonts w:hint="eastAsia"/>
          <w:sz w:val="22"/>
          <w:szCs w:val="22"/>
          <w:lang w:eastAsia="zh-CN"/>
        </w:rPr>
        <w:t>Secondly</w:t>
      </w:r>
      <w:r w:rsidRPr="00B25D27">
        <w:rPr>
          <w:rFonts w:hint="eastAsia"/>
          <w:sz w:val="22"/>
          <w:szCs w:val="22"/>
          <w:lang w:eastAsia="zh-CN"/>
        </w:rPr>
        <w:t xml:space="preserve">, in legacy, AP TRS </w:t>
      </w:r>
      <w:r>
        <w:rPr>
          <w:rFonts w:hint="eastAsia"/>
          <w:sz w:val="22"/>
          <w:szCs w:val="22"/>
          <w:lang w:eastAsia="zh-CN"/>
        </w:rPr>
        <w:t>can</w:t>
      </w:r>
      <w:r w:rsidRPr="00B25D27">
        <w:rPr>
          <w:rFonts w:hint="eastAsia"/>
          <w:sz w:val="22"/>
          <w:szCs w:val="22"/>
          <w:lang w:eastAsia="zh-CN"/>
        </w:rPr>
        <w:t xml:space="preserve"> be configured with a P TRS. </w:t>
      </w:r>
      <w:r w:rsidRPr="00B25D27">
        <w:rPr>
          <w:sz w:val="22"/>
          <w:szCs w:val="22"/>
          <w:lang w:eastAsia="zh-CN"/>
        </w:rPr>
        <w:t>The main purpose of A</w:t>
      </w:r>
      <w:r>
        <w:rPr>
          <w:rFonts w:hint="eastAsia"/>
          <w:sz w:val="22"/>
          <w:szCs w:val="22"/>
          <w:lang w:eastAsia="zh-CN"/>
        </w:rPr>
        <w:t>P TRS</w:t>
      </w:r>
      <w:r w:rsidRPr="00B25D27">
        <w:rPr>
          <w:sz w:val="22"/>
          <w:szCs w:val="22"/>
          <w:lang w:eastAsia="zh-CN"/>
        </w:rPr>
        <w:t xml:space="preserve"> is to assist </w:t>
      </w:r>
      <w:r>
        <w:rPr>
          <w:rFonts w:hint="eastAsia"/>
          <w:sz w:val="22"/>
          <w:szCs w:val="22"/>
          <w:lang w:eastAsia="zh-CN"/>
        </w:rPr>
        <w:t xml:space="preserve">P TRS for UE tracking delay and frequency quickly. Thus, one AP TRS must be associated </w:t>
      </w:r>
      <w:r w:rsidRPr="00B25D27">
        <w:rPr>
          <w:rFonts w:hint="eastAsia"/>
          <w:sz w:val="22"/>
          <w:szCs w:val="22"/>
          <w:lang w:eastAsia="zh-CN"/>
        </w:rPr>
        <w:t>with a P TRS</w:t>
      </w:r>
      <w:r>
        <w:rPr>
          <w:rFonts w:hint="eastAsia"/>
          <w:sz w:val="22"/>
          <w:szCs w:val="22"/>
          <w:lang w:eastAsia="zh-CN"/>
        </w:rPr>
        <w:t xml:space="preserve">, and </w:t>
      </w:r>
      <w:r w:rsidR="00530D7C">
        <w:rPr>
          <w:rFonts w:hint="eastAsia"/>
          <w:sz w:val="22"/>
          <w:szCs w:val="22"/>
          <w:lang w:eastAsia="zh-CN"/>
        </w:rPr>
        <w:t xml:space="preserve">the </w:t>
      </w:r>
      <w:r>
        <w:rPr>
          <w:rFonts w:hint="eastAsia"/>
          <w:sz w:val="22"/>
          <w:szCs w:val="22"/>
          <w:lang w:eastAsia="zh-CN"/>
        </w:rPr>
        <w:t xml:space="preserve">same antenna port and QCL can be shared </w:t>
      </w:r>
      <w:r w:rsidR="00530D7C">
        <w:rPr>
          <w:rFonts w:hint="eastAsia"/>
          <w:sz w:val="22"/>
          <w:szCs w:val="22"/>
          <w:lang w:eastAsia="zh-CN"/>
        </w:rPr>
        <w:t xml:space="preserve">between </w:t>
      </w:r>
      <w:r>
        <w:rPr>
          <w:rFonts w:hint="eastAsia"/>
          <w:sz w:val="22"/>
          <w:szCs w:val="22"/>
          <w:lang w:eastAsia="zh-CN"/>
        </w:rPr>
        <w:t xml:space="preserve">P TRS and AP TRS. For Rel-19 DO and FO </w:t>
      </w:r>
      <w:r>
        <w:rPr>
          <w:sz w:val="22"/>
          <w:szCs w:val="22"/>
          <w:lang w:eastAsia="zh-CN"/>
        </w:rPr>
        <w:t>measurement</w:t>
      </w:r>
      <w:r>
        <w:rPr>
          <w:rFonts w:hint="eastAsia"/>
          <w:sz w:val="22"/>
          <w:szCs w:val="22"/>
          <w:lang w:eastAsia="zh-CN"/>
        </w:rPr>
        <w:t xml:space="preserve">, </w:t>
      </w:r>
      <w:r w:rsidRPr="004466A0">
        <w:rPr>
          <w:rFonts w:eastAsiaTheme="minorEastAsia"/>
          <w:sz w:val="22"/>
          <w:szCs w:val="22"/>
        </w:rPr>
        <w:t>N</w:t>
      </w:r>
      <w:r w:rsidRPr="004466A0">
        <w:rPr>
          <w:rFonts w:eastAsiaTheme="minorEastAsia"/>
          <w:sz w:val="22"/>
          <w:szCs w:val="22"/>
          <w:vertAlign w:val="subscript"/>
        </w:rPr>
        <w:t>TRP</w:t>
      </w:r>
      <w:r>
        <w:rPr>
          <w:rFonts w:hint="eastAsia"/>
          <w:sz w:val="22"/>
          <w:szCs w:val="22"/>
          <w:lang w:eastAsia="zh-CN"/>
        </w:rPr>
        <w:t xml:space="preserve"> AP TRS sets can be configured. Respectively, </w:t>
      </w:r>
      <w:r w:rsidRPr="004466A0">
        <w:rPr>
          <w:rFonts w:eastAsiaTheme="minorEastAsia"/>
          <w:sz w:val="22"/>
          <w:szCs w:val="22"/>
        </w:rPr>
        <w:t>N</w:t>
      </w:r>
      <w:r w:rsidRPr="004466A0">
        <w:rPr>
          <w:rFonts w:eastAsiaTheme="minorEastAsia"/>
          <w:sz w:val="22"/>
          <w:szCs w:val="22"/>
          <w:vertAlign w:val="subscript"/>
        </w:rPr>
        <w:t>TRP</w:t>
      </w:r>
      <w:r>
        <w:rPr>
          <w:rFonts w:hint="eastAsia"/>
          <w:sz w:val="22"/>
          <w:szCs w:val="22"/>
          <w:lang w:eastAsia="zh-CN"/>
        </w:rPr>
        <w:t xml:space="preserve"> AP TRS sets should be configured </w:t>
      </w:r>
      <w:r w:rsidRPr="00B25D27">
        <w:rPr>
          <w:sz w:val="22"/>
          <w:szCs w:val="22"/>
          <w:lang w:eastAsia="zh-CN"/>
        </w:rPr>
        <w:t xml:space="preserve">to assist </w:t>
      </w:r>
      <w:r>
        <w:rPr>
          <w:rFonts w:hint="eastAsia"/>
          <w:sz w:val="22"/>
          <w:szCs w:val="22"/>
          <w:lang w:eastAsia="zh-CN"/>
        </w:rPr>
        <w:t xml:space="preserve">P TRS sets. </w:t>
      </w:r>
    </w:p>
    <w:p w14:paraId="05F1F616" w14:textId="77777777" w:rsidR="0091634A" w:rsidRPr="00B25D27" w:rsidRDefault="0091634A" w:rsidP="0091634A">
      <w:pPr>
        <w:pStyle w:val="Proposal"/>
        <w:numPr>
          <w:ilvl w:val="0"/>
          <w:numId w:val="46"/>
        </w:numPr>
        <w:tabs>
          <w:tab w:val="clear" w:pos="1701"/>
        </w:tabs>
        <w:spacing w:before="100" w:beforeAutospacing="1"/>
        <w:rPr>
          <w:rFonts w:ascii="Times New Roman" w:hAnsi="Times New Roman"/>
          <w:sz w:val="22"/>
          <w:szCs w:val="22"/>
        </w:rPr>
      </w:pPr>
      <w:r w:rsidRPr="00B25D27">
        <w:rPr>
          <w:rFonts w:ascii="Times New Roman" w:hAnsi="Times New Roman"/>
          <w:sz w:val="22"/>
          <w:szCs w:val="22"/>
        </w:rPr>
        <w:t xml:space="preserve">For Rel-19 CSI enhancements on CJT under non-ideal sync and backhaul, </w:t>
      </w:r>
      <w:r>
        <w:rPr>
          <w:rFonts w:ascii="Times New Roman" w:eastAsiaTheme="minorEastAsia" w:hAnsi="Times New Roman" w:hint="eastAsia"/>
          <w:sz w:val="22"/>
          <w:szCs w:val="22"/>
        </w:rPr>
        <w:t>f</w:t>
      </w:r>
      <w:r w:rsidRPr="002256B9">
        <w:rPr>
          <w:rFonts w:ascii="Times New Roman" w:eastAsiaTheme="minorEastAsia" w:hAnsi="Times New Roman"/>
          <w:sz w:val="22"/>
          <w:szCs w:val="22"/>
        </w:rPr>
        <w:t xml:space="preserve">or DO and FO measurement, </w:t>
      </w:r>
      <w:r w:rsidRPr="004466A0">
        <w:rPr>
          <w:rFonts w:ascii="Times New Roman" w:eastAsiaTheme="minorEastAsia" w:hAnsi="Times New Roman"/>
          <w:sz w:val="22"/>
          <w:szCs w:val="22"/>
        </w:rPr>
        <w:t>N</w:t>
      </w:r>
      <w:r w:rsidRPr="004466A0">
        <w:rPr>
          <w:rFonts w:ascii="Times New Roman" w:eastAsiaTheme="minorEastAsia" w:hAnsi="Times New Roman"/>
          <w:sz w:val="22"/>
          <w:szCs w:val="22"/>
          <w:vertAlign w:val="subscript"/>
        </w:rPr>
        <w:t>TRP</w:t>
      </w:r>
      <w:r w:rsidRPr="002256B9">
        <w:rPr>
          <w:rFonts w:ascii="Times New Roman" w:eastAsiaTheme="minorEastAsia" w:hAnsi="Times New Roman"/>
          <w:sz w:val="22"/>
          <w:szCs w:val="22"/>
        </w:rPr>
        <w:t xml:space="preserve"> AP TRS sets can be configured. Respectively, </w:t>
      </w:r>
      <w:r w:rsidRPr="004466A0">
        <w:rPr>
          <w:rFonts w:ascii="Times New Roman" w:eastAsiaTheme="minorEastAsia" w:hAnsi="Times New Roman"/>
          <w:sz w:val="22"/>
          <w:szCs w:val="22"/>
        </w:rPr>
        <w:t>N</w:t>
      </w:r>
      <w:r w:rsidRPr="004466A0">
        <w:rPr>
          <w:rFonts w:ascii="Times New Roman" w:eastAsiaTheme="minorEastAsia" w:hAnsi="Times New Roman"/>
          <w:sz w:val="22"/>
          <w:szCs w:val="22"/>
          <w:vertAlign w:val="subscript"/>
        </w:rPr>
        <w:t>TRP</w:t>
      </w:r>
      <w:r w:rsidRPr="002256B9">
        <w:rPr>
          <w:rFonts w:ascii="Times New Roman" w:eastAsiaTheme="minorEastAsia" w:hAnsi="Times New Roman"/>
          <w:sz w:val="22"/>
          <w:szCs w:val="22"/>
        </w:rPr>
        <w:t xml:space="preserve"> AP TRS sets should be configured to assist P TRS sets</w:t>
      </w:r>
      <w:r w:rsidRPr="00B25D27">
        <w:rPr>
          <w:rFonts w:ascii="Times New Roman" w:eastAsiaTheme="minorEastAsia" w:hAnsi="Times New Roman"/>
          <w:sz w:val="22"/>
          <w:szCs w:val="22"/>
        </w:rPr>
        <w:t>.</w:t>
      </w:r>
    </w:p>
    <w:p w14:paraId="2E7A62CA" w14:textId="5D3E3C4C" w:rsidR="0091634A" w:rsidRDefault="0091634A" w:rsidP="0091634A">
      <w:pPr>
        <w:rPr>
          <w:sz w:val="22"/>
          <w:szCs w:val="22"/>
          <w:lang w:eastAsia="zh-CN"/>
        </w:rPr>
      </w:pPr>
      <w:r>
        <w:rPr>
          <w:rFonts w:hint="eastAsia"/>
          <w:sz w:val="22"/>
          <w:szCs w:val="22"/>
          <w:lang w:eastAsia="zh-CN"/>
        </w:rPr>
        <w:t xml:space="preserve">Finally, for DO measurements, UE needs to calculate time correlation with different TRS sets. Thus, for DO measurements, the </w:t>
      </w:r>
      <w:r>
        <w:rPr>
          <w:sz w:val="22"/>
          <w:szCs w:val="22"/>
          <w:lang w:eastAsia="zh-CN"/>
        </w:rPr>
        <w:t>frequency</w:t>
      </w:r>
      <w:r>
        <w:rPr>
          <w:rFonts w:hint="eastAsia"/>
          <w:sz w:val="22"/>
          <w:szCs w:val="22"/>
          <w:lang w:eastAsia="zh-CN"/>
        </w:rPr>
        <w:t xml:space="preserve"> selective </w:t>
      </w:r>
      <w:r w:rsidRPr="004466A0">
        <w:rPr>
          <w:sz w:val="22"/>
          <w:szCs w:val="22"/>
          <w:lang w:eastAsia="zh-CN"/>
        </w:rPr>
        <w:t>characteristics</w:t>
      </w:r>
      <w:r w:rsidRPr="004466A0">
        <w:rPr>
          <w:rFonts w:hint="eastAsia"/>
          <w:sz w:val="22"/>
          <w:szCs w:val="22"/>
          <w:lang w:eastAsia="zh-CN"/>
        </w:rPr>
        <w:t xml:space="preserve"> </w:t>
      </w:r>
      <w:r>
        <w:rPr>
          <w:sz w:val="22"/>
          <w:szCs w:val="22"/>
          <w:lang w:eastAsia="zh-CN"/>
        </w:rPr>
        <w:t>across</w:t>
      </w:r>
      <w:r>
        <w:rPr>
          <w:rFonts w:hint="eastAsia"/>
          <w:sz w:val="22"/>
          <w:szCs w:val="22"/>
          <w:lang w:eastAsia="zh-CN"/>
        </w:rPr>
        <w:t xml:space="preserve"> N TRS sets of N TRPs should be </w:t>
      </w:r>
      <w:r>
        <w:rPr>
          <w:sz w:val="22"/>
          <w:szCs w:val="22"/>
          <w:lang w:eastAsia="zh-CN"/>
        </w:rPr>
        <w:t>restrict</w:t>
      </w:r>
      <w:r>
        <w:rPr>
          <w:rFonts w:hint="eastAsia"/>
          <w:sz w:val="22"/>
          <w:szCs w:val="22"/>
          <w:lang w:eastAsia="zh-CN"/>
        </w:rPr>
        <w:t xml:space="preserve">ed in the same bandwidth. </w:t>
      </w:r>
    </w:p>
    <w:p w14:paraId="282CAD16" w14:textId="158288BF" w:rsidR="0091634A" w:rsidRPr="00B25D27" w:rsidRDefault="0091634A" w:rsidP="0091634A">
      <w:pPr>
        <w:pStyle w:val="Proposal"/>
        <w:numPr>
          <w:ilvl w:val="0"/>
          <w:numId w:val="46"/>
        </w:numPr>
        <w:tabs>
          <w:tab w:val="clear" w:pos="1701"/>
        </w:tabs>
        <w:spacing w:before="100" w:beforeAutospacing="1"/>
        <w:rPr>
          <w:rFonts w:ascii="Times New Roman" w:hAnsi="Times New Roman"/>
          <w:sz w:val="22"/>
          <w:szCs w:val="22"/>
        </w:rPr>
      </w:pPr>
      <w:r w:rsidRPr="00B25D27">
        <w:rPr>
          <w:rFonts w:ascii="Times New Roman" w:hAnsi="Times New Roman"/>
          <w:sz w:val="22"/>
          <w:szCs w:val="22"/>
        </w:rPr>
        <w:t xml:space="preserve">For Rel-19 CSI enhancements on CJT under non-ideal sync and backhaul, </w:t>
      </w:r>
      <w:r>
        <w:rPr>
          <w:rFonts w:ascii="Times New Roman" w:eastAsiaTheme="minorEastAsia" w:hAnsi="Times New Roman" w:hint="eastAsia"/>
          <w:sz w:val="22"/>
          <w:szCs w:val="22"/>
        </w:rPr>
        <w:t>f</w:t>
      </w:r>
      <w:r w:rsidRPr="002256B9">
        <w:rPr>
          <w:rFonts w:ascii="Times New Roman" w:eastAsiaTheme="minorEastAsia" w:hAnsi="Times New Roman"/>
          <w:sz w:val="22"/>
          <w:szCs w:val="22"/>
        </w:rPr>
        <w:t>or DO</w:t>
      </w:r>
      <w:r>
        <w:rPr>
          <w:rFonts w:ascii="Times New Roman" w:eastAsiaTheme="minorEastAsia" w:hAnsi="Times New Roman" w:hint="eastAsia"/>
          <w:sz w:val="22"/>
          <w:szCs w:val="22"/>
        </w:rPr>
        <w:t xml:space="preserve"> </w:t>
      </w:r>
      <w:r w:rsidRPr="002256B9">
        <w:rPr>
          <w:rFonts w:ascii="Times New Roman" w:eastAsiaTheme="minorEastAsia" w:hAnsi="Times New Roman"/>
          <w:sz w:val="22"/>
          <w:szCs w:val="22"/>
        </w:rPr>
        <w:t xml:space="preserve">measurement, </w:t>
      </w:r>
      <w:r w:rsidRPr="004466A0">
        <w:rPr>
          <w:rFonts w:ascii="Times New Roman" w:eastAsiaTheme="minorEastAsia" w:hAnsi="Times New Roman"/>
          <w:sz w:val="22"/>
          <w:szCs w:val="22"/>
        </w:rPr>
        <w:t>all the resources across the N</w:t>
      </w:r>
      <w:r w:rsidRPr="004466A0">
        <w:rPr>
          <w:rFonts w:ascii="Times New Roman" w:eastAsiaTheme="minorEastAsia" w:hAnsi="Times New Roman"/>
          <w:sz w:val="22"/>
          <w:szCs w:val="22"/>
          <w:vertAlign w:val="subscript"/>
        </w:rPr>
        <w:t>TRP</w:t>
      </w:r>
      <w:r w:rsidRPr="004466A0">
        <w:rPr>
          <w:rFonts w:ascii="Times New Roman" w:eastAsiaTheme="minorEastAsia" w:hAnsi="Times New Roman"/>
          <w:sz w:val="22"/>
          <w:szCs w:val="22"/>
        </w:rPr>
        <w:t xml:space="preserve"> TRS resource sets are configured with</w:t>
      </w:r>
      <w:r w:rsidR="00447D90">
        <w:rPr>
          <w:rFonts w:ascii="Times New Roman" w:eastAsiaTheme="minorEastAsia" w:hAnsi="Times New Roman" w:hint="eastAsia"/>
          <w:sz w:val="22"/>
          <w:szCs w:val="22"/>
        </w:rPr>
        <w:t>in</w:t>
      </w:r>
      <w:r w:rsidRPr="004466A0">
        <w:rPr>
          <w:rFonts w:ascii="Times New Roman" w:eastAsiaTheme="minorEastAsia" w:hAnsi="Times New Roman"/>
          <w:sz w:val="22"/>
          <w:szCs w:val="22"/>
        </w:rPr>
        <w:t xml:space="preserve"> the same bandwidth</w:t>
      </w:r>
      <w:r>
        <w:rPr>
          <w:rFonts w:ascii="Times New Roman" w:eastAsiaTheme="minorEastAsia" w:hAnsi="Times New Roman" w:hint="eastAsia"/>
          <w:sz w:val="22"/>
          <w:szCs w:val="22"/>
        </w:rPr>
        <w:t>.</w:t>
      </w:r>
    </w:p>
    <w:p w14:paraId="4A41C859" w14:textId="7F259544" w:rsidR="00B80D06" w:rsidRPr="0091634A" w:rsidRDefault="00B80D06" w:rsidP="0091634A">
      <w:pPr>
        <w:pStyle w:val="Heading1"/>
        <w:numPr>
          <w:ilvl w:val="0"/>
          <w:numId w:val="5"/>
        </w:numPr>
        <w:pBdr>
          <w:top w:val="single" w:sz="12" w:space="4" w:color="auto"/>
        </w:pBdr>
        <w:rPr>
          <w:rFonts w:cs="Arial"/>
          <w:lang w:val="en-US"/>
        </w:rPr>
      </w:pPr>
      <w:r w:rsidRPr="0091634A">
        <w:rPr>
          <w:rFonts w:cs="Arial"/>
          <w:lang w:val="en-US"/>
        </w:rPr>
        <w:t>Conclusion</w:t>
      </w:r>
      <w:r w:rsidR="00D32D2C" w:rsidRPr="0091634A">
        <w:rPr>
          <w:rFonts w:cs="Arial"/>
          <w:lang w:val="en-US"/>
        </w:rPr>
        <w:t>s</w:t>
      </w:r>
    </w:p>
    <w:p w14:paraId="33229481" w14:textId="2AE8DAE9"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714B49">
        <w:rPr>
          <w:sz w:val="22"/>
          <w:szCs w:val="22"/>
        </w:rPr>
        <w:t xml:space="preserve"> Rel-19</w:t>
      </w:r>
      <w:r w:rsidR="00E01D68">
        <w:rPr>
          <w:sz w:val="22"/>
          <w:szCs w:val="22"/>
        </w:rPr>
        <w:t xml:space="preserve"> </w:t>
      </w:r>
      <w:r w:rsidR="007A1396">
        <w:rPr>
          <w:sz w:val="22"/>
          <w:lang w:eastAsia="zh-CN"/>
        </w:rPr>
        <w:t>CSI enhancement</w:t>
      </w:r>
      <w:r w:rsidR="00714B49">
        <w:rPr>
          <w:sz w:val="22"/>
          <w:lang w:eastAsia="zh-CN"/>
        </w:rPr>
        <w:t>s</w:t>
      </w:r>
      <w:r w:rsidR="00575F55">
        <w:rPr>
          <w:sz w:val="22"/>
          <w:szCs w:val="22"/>
        </w:rPr>
        <w:t>.</w:t>
      </w:r>
    </w:p>
    <w:p w14:paraId="61D3B8D6" w14:textId="77777777" w:rsidR="007D614D" w:rsidRPr="00A91659" w:rsidRDefault="007D614D" w:rsidP="007D614D">
      <w:pPr>
        <w:pStyle w:val="Proposal"/>
        <w:numPr>
          <w:ilvl w:val="0"/>
          <w:numId w:val="76"/>
        </w:numPr>
        <w:tabs>
          <w:tab w:val="clear" w:pos="1701"/>
        </w:tabs>
        <w:spacing w:before="100" w:beforeAutospacing="1"/>
        <w:rPr>
          <w:rFonts w:ascii="Times New Roman" w:hAnsi="Times New Roman"/>
          <w:sz w:val="22"/>
          <w:szCs w:val="22"/>
        </w:rPr>
      </w:pPr>
      <w:r w:rsidRPr="00A91659">
        <w:rPr>
          <w:rFonts w:ascii="Times New Roman" w:eastAsiaTheme="minorEastAsia" w:hAnsi="Times New Roman" w:hint="eastAsia"/>
          <w:sz w:val="22"/>
          <w:szCs w:val="22"/>
        </w:rPr>
        <w:t>Regarding</w:t>
      </w:r>
      <w:r w:rsidRPr="00A91659">
        <w:rPr>
          <w:rFonts w:ascii="Times New Roman" w:hAnsi="Times New Roman"/>
          <w:sz w:val="22"/>
          <w:szCs w:val="22"/>
        </w:rPr>
        <w:t xml:space="preserve"> </w:t>
      </w:r>
      <w:r w:rsidRPr="00A91659">
        <w:rPr>
          <w:rFonts w:ascii="Times New Roman" w:eastAsiaTheme="minorEastAsia" w:hAnsi="Times New Roman" w:hint="eastAsia"/>
          <w:sz w:val="22"/>
          <w:szCs w:val="22"/>
        </w:rPr>
        <w:t xml:space="preserve">the CMR </w:t>
      </w:r>
      <w:r w:rsidRPr="00A91659">
        <w:rPr>
          <w:rFonts w:ascii="Times New Roman" w:hAnsi="Times New Roman"/>
          <w:sz w:val="22"/>
          <w:szCs w:val="22"/>
        </w:rPr>
        <w:t xml:space="preserve">configuration </w:t>
      </w:r>
      <w:r w:rsidRPr="00A91659">
        <w:rPr>
          <w:rFonts w:ascii="Times New Roman" w:eastAsiaTheme="minorEastAsia" w:hAnsi="Times New Roman" w:hint="eastAsia"/>
          <w:sz w:val="22"/>
          <w:szCs w:val="22"/>
        </w:rPr>
        <w:t>for</w:t>
      </w:r>
      <w:r w:rsidRPr="00A91659">
        <w:rPr>
          <w:rFonts w:ascii="Times New Roman" w:hAnsi="Times New Roman"/>
          <w:sz w:val="22"/>
          <w:szCs w:val="22"/>
        </w:rPr>
        <w:t xml:space="preserve"> </w:t>
      </w:r>
      <w:r w:rsidRPr="00A91659">
        <w:rPr>
          <w:rFonts w:ascii="Times New Roman" w:eastAsiaTheme="minorEastAsia" w:hAnsi="Times New Roman" w:hint="eastAsia"/>
          <w:sz w:val="22"/>
          <w:szCs w:val="22"/>
        </w:rPr>
        <w:t>48,64,128 ports</w:t>
      </w:r>
      <w:r w:rsidRPr="00A91659">
        <w:rPr>
          <w:rFonts w:ascii="Times New Roman" w:eastAsiaTheme="minorEastAsia" w:hAnsi="Times New Roman" w:hint="eastAsia"/>
          <w:b w:val="0"/>
          <w:bCs w:val="0"/>
          <w:sz w:val="22"/>
          <w:szCs w:val="22"/>
        </w:rPr>
        <w:t xml:space="preserve"> </w:t>
      </w:r>
      <w:r w:rsidRPr="00A91659">
        <w:rPr>
          <w:rFonts w:ascii="Times New Roman" w:eastAsiaTheme="minorEastAsia" w:hAnsi="Times New Roman" w:hint="eastAsia"/>
          <w:sz w:val="22"/>
          <w:szCs w:val="22"/>
        </w:rPr>
        <w:t>for Rel-18 Doppler codebook</w:t>
      </w:r>
      <w:r w:rsidRPr="00A91659">
        <w:rPr>
          <w:rFonts w:ascii="Times New Roman" w:hAnsi="Times New Roman"/>
          <w:sz w:val="22"/>
          <w:szCs w:val="22"/>
        </w:rPr>
        <w:t xml:space="preserve">, </w:t>
      </w:r>
      <w:r w:rsidRPr="00A91659">
        <w:rPr>
          <w:rFonts w:ascii="Times New Roman" w:eastAsiaTheme="minorEastAsia" w:hAnsi="Times New Roman" w:hint="eastAsia"/>
          <w:i/>
          <w:iCs/>
          <w:sz w:val="22"/>
          <w:szCs w:val="22"/>
        </w:rPr>
        <w:t>K</w:t>
      </w:r>
      <w:r w:rsidRPr="00A91659">
        <w:rPr>
          <w:rFonts w:ascii="Times New Roman" w:eastAsiaTheme="minorEastAsia" w:hAnsi="Times New Roman" w:hint="eastAsia"/>
          <w:sz w:val="22"/>
          <w:szCs w:val="22"/>
        </w:rPr>
        <w:t xml:space="preserve"> AP CSI-RS resources in each AP CSI-RS </w:t>
      </w:r>
      <w:r w:rsidRPr="00A91659">
        <w:rPr>
          <w:rFonts w:ascii="Times New Roman" w:eastAsiaTheme="minorEastAsia" w:hAnsi="Times New Roman"/>
          <w:sz w:val="22"/>
          <w:szCs w:val="22"/>
        </w:rPr>
        <w:t xml:space="preserve">group </w:t>
      </w:r>
      <w:r w:rsidRPr="00A91659">
        <w:rPr>
          <w:rFonts w:ascii="Times New Roman" w:eastAsiaTheme="minorEastAsia" w:hAnsi="Times New Roman" w:hint="eastAsia"/>
          <w:sz w:val="22"/>
          <w:szCs w:val="22"/>
        </w:rPr>
        <w:t>are</w:t>
      </w:r>
      <w:r w:rsidRPr="00A91659">
        <w:rPr>
          <w:rFonts w:ascii="Times New Roman" w:eastAsiaTheme="minorEastAsia" w:hAnsi="Times New Roman"/>
          <w:sz w:val="22"/>
          <w:szCs w:val="22"/>
        </w:rPr>
        <w:t xml:space="preserve"> </w:t>
      </w:r>
      <w:r w:rsidRPr="00A91659">
        <w:rPr>
          <w:rFonts w:ascii="Times New Roman" w:eastAsiaTheme="minorEastAsia" w:hAnsi="Times New Roman" w:hint="eastAsia"/>
          <w:sz w:val="22"/>
          <w:szCs w:val="22"/>
        </w:rPr>
        <w:t xml:space="preserve">only </w:t>
      </w:r>
      <w:r w:rsidRPr="00A91659">
        <w:rPr>
          <w:rFonts w:ascii="Times New Roman" w:eastAsiaTheme="minorEastAsia" w:hAnsi="Times New Roman"/>
          <w:sz w:val="22"/>
          <w:szCs w:val="22"/>
        </w:rPr>
        <w:t xml:space="preserve">configured </w:t>
      </w:r>
      <w:r w:rsidRPr="00A91659">
        <w:rPr>
          <w:rFonts w:ascii="Times New Roman" w:eastAsiaTheme="minorEastAsia" w:hAnsi="Times New Roman" w:hint="eastAsia"/>
          <w:sz w:val="22"/>
          <w:szCs w:val="22"/>
        </w:rPr>
        <w:t>within 1 slot</w:t>
      </w:r>
      <w:r w:rsidRPr="00A91659">
        <w:rPr>
          <w:rFonts w:ascii="Times New Roman" w:eastAsiaTheme="minorEastAsia" w:hAnsi="Times New Roman"/>
          <w:sz w:val="22"/>
          <w:szCs w:val="22"/>
        </w:rPr>
        <w:t>.</w:t>
      </w:r>
    </w:p>
    <w:p w14:paraId="071710F2" w14:textId="77777777" w:rsidR="007D614D" w:rsidRPr="00A91659" w:rsidRDefault="007D614D" w:rsidP="007D614D">
      <w:pPr>
        <w:pStyle w:val="Proposal"/>
        <w:numPr>
          <w:ilvl w:val="0"/>
          <w:numId w:val="76"/>
        </w:numPr>
        <w:tabs>
          <w:tab w:val="clear" w:pos="1701"/>
        </w:tabs>
        <w:spacing w:before="100" w:beforeAutospacing="1"/>
        <w:rPr>
          <w:rFonts w:ascii="Times New Roman" w:hAnsi="Times New Roman"/>
          <w:sz w:val="22"/>
          <w:szCs w:val="22"/>
        </w:rPr>
      </w:pPr>
      <w:r w:rsidRPr="00A91659">
        <w:rPr>
          <w:rFonts w:ascii="Times New Roman" w:eastAsiaTheme="minorEastAsia" w:hAnsi="Times New Roman" w:hint="eastAsia"/>
          <w:sz w:val="22"/>
          <w:szCs w:val="22"/>
        </w:rPr>
        <w:t>Regarding</w:t>
      </w:r>
      <w:r w:rsidRPr="00A91659">
        <w:rPr>
          <w:rFonts w:ascii="Times New Roman" w:hAnsi="Times New Roman"/>
          <w:sz w:val="22"/>
          <w:szCs w:val="22"/>
        </w:rPr>
        <w:t xml:space="preserve"> </w:t>
      </w:r>
      <w:r w:rsidRPr="00A91659">
        <w:rPr>
          <w:rFonts w:ascii="Times New Roman" w:eastAsiaTheme="minorEastAsia" w:hAnsi="Times New Roman" w:hint="eastAsia"/>
          <w:sz w:val="22"/>
          <w:szCs w:val="22"/>
        </w:rPr>
        <w:t>AP CSI-RS configuration for 48,64,128 ports</w:t>
      </w:r>
      <w:r w:rsidRPr="00A91659">
        <w:rPr>
          <w:rFonts w:ascii="Times New Roman" w:eastAsiaTheme="minorEastAsia" w:hAnsi="Times New Roman" w:hint="eastAsia"/>
          <w:b w:val="0"/>
          <w:bCs w:val="0"/>
          <w:sz w:val="22"/>
          <w:szCs w:val="22"/>
        </w:rPr>
        <w:t xml:space="preserve"> </w:t>
      </w:r>
      <w:r w:rsidRPr="00A91659">
        <w:rPr>
          <w:rFonts w:ascii="Times New Roman" w:eastAsiaTheme="minorEastAsia" w:hAnsi="Times New Roman" w:hint="eastAsia"/>
          <w:sz w:val="22"/>
          <w:szCs w:val="22"/>
        </w:rPr>
        <w:t>based on Rel-18 Doppler codebook</w:t>
      </w:r>
      <w:r w:rsidRPr="00A91659">
        <w:rPr>
          <w:rFonts w:ascii="Times New Roman" w:hAnsi="Times New Roman"/>
          <w:sz w:val="22"/>
          <w:szCs w:val="22"/>
        </w:rPr>
        <w:t xml:space="preserve">, </w:t>
      </w:r>
      <w:r w:rsidRPr="00A91659">
        <w:rPr>
          <w:rFonts w:ascii="Times New Roman" w:eastAsiaTheme="minorEastAsia" w:hAnsi="Times New Roman"/>
          <w:sz w:val="22"/>
          <w:szCs w:val="22"/>
        </w:rPr>
        <w:t xml:space="preserve">the </w:t>
      </w:r>
      <w:r w:rsidRPr="00A91659">
        <w:rPr>
          <w:rFonts w:ascii="Times New Roman" w:eastAsiaTheme="minorEastAsia" w:hAnsi="Times New Roman" w:hint="eastAsia"/>
          <w:sz w:val="22"/>
          <w:szCs w:val="22"/>
        </w:rPr>
        <w:t>associated</w:t>
      </w:r>
      <w:r w:rsidRPr="00A91659">
        <w:rPr>
          <w:rFonts w:ascii="Times New Roman" w:eastAsiaTheme="minorEastAsia" w:hAnsi="Times New Roman"/>
          <w:sz w:val="22"/>
          <w:szCs w:val="22"/>
        </w:rPr>
        <w:t xml:space="preserve"> AP CSI-RS resource group</w:t>
      </w:r>
      <w:r w:rsidRPr="00A91659">
        <w:rPr>
          <w:rFonts w:ascii="Times New Roman" w:eastAsiaTheme="minorEastAsia" w:hAnsi="Times New Roman" w:hint="eastAsia"/>
          <w:sz w:val="22"/>
          <w:szCs w:val="22"/>
        </w:rPr>
        <w:t xml:space="preserve"> can be determined by CSI-RS ordering</w:t>
      </w:r>
      <w:r w:rsidRPr="00A91659">
        <w:rPr>
          <w:rFonts w:ascii="Times New Roman" w:eastAsiaTheme="minorEastAsia" w:hAnsi="Times New Roman"/>
          <w:sz w:val="22"/>
          <w:szCs w:val="22"/>
        </w:rPr>
        <w:t>.</w:t>
      </w:r>
    </w:p>
    <w:p w14:paraId="4A7DA1DA" w14:textId="77777777" w:rsidR="007D614D" w:rsidRPr="004D03CD" w:rsidRDefault="007D614D" w:rsidP="007D614D">
      <w:pPr>
        <w:pStyle w:val="Proposal"/>
        <w:numPr>
          <w:ilvl w:val="0"/>
          <w:numId w:val="76"/>
        </w:numPr>
        <w:tabs>
          <w:tab w:val="clear" w:pos="1701"/>
        </w:tabs>
        <w:spacing w:before="100" w:beforeAutospacing="1"/>
        <w:rPr>
          <w:rFonts w:ascii="Times New Roman" w:hAnsi="Times New Roman"/>
          <w:sz w:val="22"/>
          <w:szCs w:val="22"/>
        </w:rPr>
      </w:pPr>
      <w:r w:rsidRPr="00A91659">
        <w:rPr>
          <w:rFonts w:ascii="Times New Roman" w:eastAsiaTheme="minorEastAsia" w:hAnsi="Times New Roman" w:hint="eastAsia"/>
          <w:sz w:val="22"/>
          <w:szCs w:val="22"/>
        </w:rPr>
        <w:t>Regarding</w:t>
      </w:r>
      <w:r w:rsidRPr="00A91659">
        <w:rPr>
          <w:rFonts w:ascii="Times New Roman" w:hAnsi="Times New Roman"/>
          <w:sz w:val="22"/>
          <w:szCs w:val="22"/>
        </w:rPr>
        <w:t xml:space="preserve"> </w:t>
      </w:r>
      <w:r w:rsidRPr="00A91659">
        <w:rPr>
          <w:rFonts w:ascii="Times New Roman" w:eastAsiaTheme="minorEastAsia" w:hAnsi="Times New Roman" w:hint="eastAsia"/>
          <w:sz w:val="22"/>
          <w:szCs w:val="22"/>
        </w:rPr>
        <w:t>Rel-18 Doppler codebook refinement</w:t>
      </w:r>
      <w:r w:rsidRPr="00A91659">
        <w:rPr>
          <w:rFonts w:ascii="Times New Roman" w:hAnsi="Times New Roman"/>
          <w:sz w:val="22"/>
          <w:szCs w:val="22"/>
        </w:rPr>
        <w:t xml:space="preserve"> </w:t>
      </w:r>
      <w:r w:rsidRPr="00A91659">
        <w:rPr>
          <w:rFonts w:ascii="Times New Roman" w:eastAsiaTheme="minorEastAsia" w:hAnsi="Times New Roman" w:hint="eastAsia"/>
          <w:sz w:val="22"/>
          <w:szCs w:val="22"/>
        </w:rPr>
        <w:t>for</w:t>
      </w:r>
      <w:r w:rsidRPr="00A91659">
        <w:rPr>
          <w:rFonts w:ascii="Times New Roman" w:hAnsi="Times New Roman"/>
          <w:sz w:val="22"/>
          <w:szCs w:val="22"/>
        </w:rPr>
        <w:t xml:space="preserve"> up to 128 CSI-RS ports</w:t>
      </w:r>
      <w:r w:rsidRPr="00A91659">
        <w:rPr>
          <w:rFonts w:ascii="Times New Roman" w:eastAsiaTheme="minorEastAsia" w:hAnsi="Times New Roman" w:hint="eastAsia"/>
          <w:b w:val="0"/>
          <w:bCs w:val="0"/>
          <w:sz w:val="22"/>
          <w:szCs w:val="22"/>
        </w:rPr>
        <w:t xml:space="preserve"> </w:t>
      </w:r>
      <w:r w:rsidRPr="00A91659">
        <w:rPr>
          <w:rFonts w:ascii="Times New Roman" w:eastAsiaTheme="minorEastAsia" w:hAnsi="Times New Roman" w:hint="eastAsia"/>
          <w:sz w:val="22"/>
          <w:szCs w:val="22"/>
        </w:rPr>
        <w:t>for Rel-18 Doppler codebook</w:t>
      </w:r>
      <w:r w:rsidRPr="00A91659">
        <w:rPr>
          <w:rFonts w:ascii="Times New Roman" w:hAnsi="Times New Roman"/>
          <w:sz w:val="22"/>
          <w:szCs w:val="22"/>
        </w:rPr>
        <w:t xml:space="preserve">, </w:t>
      </w:r>
      <w:r w:rsidRPr="00A91659">
        <w:rPr>
          <w:rFonts w:ascii="Times New Roman" w:eastAsiaTheme="minorEastAsia" w:hAnsi="Times New Roman" w:hint="eastAsia"/>
          <w:sz w:val="22"/>
          <w:szCs w:val="22"/>
        </w:rPr>
        <w:t xml:space="preserve">the candidate values for N4 can be </w:t>
      </w:r>
      <w:r w:rsidRPr="00A91659">
        <w:rPr>
          <w:rFonts w:ascii="Times New Roman" w:eastAsiaTheme="minorEastAsia" w:hAnsi="Times New Roman"/>
          <w:sz w:val="22"/>
          <w:szCs w:val="22"/>
        </w:rPr>
        <w:t>restricted</w:t>
      </w:r>
      <w:r w:rsidRPr="00A91659">
        <w:rPr>
          <w:rFonts w:ascii="Times New Roman" w:eastAsiaTheme="minorEastAsia" w:hAnsi="Times New Roman" w:hint="eastAsia"/>
          <w:sz w:val="22"/>
          <w:szCs w:val="22"/>
        </w:rPr>
        <w:t xml:space="preserve"> to some small values for Rel-18 Doppler codebook refinement, such as {1, 2}.</w:t>
      </w:r>
    </w:p>
    <w:p w14:paraId="00967744" w14:textId="7FF0233E" w:rsidR="007D614D" w:rsidRPr="007D614D" w:rsidRDefault="007D614D" w:rsidP="007D614D">
      <w:pPr>
        <w:pStyle w:val="Proposal"/>
        <w:numPr>
          <w:ilvl w:val="0"/>
          <w:numId w:val="76"/>
        </w:numPr>
        <w:tabs>
          <w:tab w:val="clear" w:pos="1701"/>
        </w:tabs>
        <w:spacing w:before="10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Type I</w:t>
      </w:r>
      <w:r w:rsidRPr="00A91659">
        <w:rPr>
          <w:rFonts w:ascii="Times New Roman" w:hAnsi="Times New Roman"/>
          <w:sz w:val="22"/>
          <w:szCs w:val="22"/>
        </w:rPr>
        <w:t xml:space="preserve"> </w:t>
      </w:r>
      <w:r w:rsidRPr="00A91659">
        <w:rPr>
          <w:rFonts w:ascii="Times New Roman" w:eastAsiaTheme="minorEastAsia" w:hAnsi="Times New Roman" w:hint="eastAsia"/>
          <w:sz w:val="22"/>
          <w:szCs w:val="22"/>
        </w:rPr>
        <w:t>S</w:t>
      </w:r>
      <w:r w:rsidRPr="00A91659">
        <w:rPr>
          <w:rFonts w:ascii="Times New Roman" w:hAnsi="Times New Roman"/>
          <w:sz w:val="22"/>
          <w:szCs w:val="22"/>
        </w:rPr>
        <w:t>P</w:t>
      </w:r>
      <w:r w:rsidRPr="00A91659">
        <w:rPr>
          <w:rFonts w:ascii="Times New Roman" w:hAnsi="Times New Roman" w:hint="eastAsia"/>
          <w:sz w:val="22"/>
          <w:szCs w:val="22"/>
        </w:rPr>
        <w:t xml:space="preserve"> codebook </w:t>
      </w:r>
      <w:r w:rsidRPr="00A91659">
        <w:rPr>
          <w:rFonts w:ascii="Times New Roman" w:eastAsiaTheme="minorEastAsia" w:hAnsi="Times New Roman" w:hint="eastAsia"/>
          <w:sz w:val="22"/>
          <w:szCs w:val="22"/>
        </w:rPr>
        <w:t>Scheme-B</w:t>
      </w:r>
      <w:r w:rsidRPr="00A91659">
        <w:rPr>
          <w:rFonts w:ascii="Times New Roman" w:hAnsi="Times New Roman"/>
          <w:sz w:val="22"/>
          <w:szCs w:val="22"/>
        </w:rPr>
        <w:t xml:space="preserve"> for </w:t>
      </w:r>
      <w:r w:rsidRPr="00A91659">
        <w:rPr>
          <w:rFonts w:ascii="Times New Roman" w:eastAsiaTheme="minorEastAsia" w:hAnsi="Times New Roman" w:hint="eastAsia"/>
          <w:sz w:val="22"/>
          <w:szCs w:val="22"/>
        </w:rPr>
        <w:t>48,64,128</w:t>
      </w:r>
      <w:r w:rsidRPr="00A91659">
        <w:rPr>
          <w:rFonts w:ascii="Times New Roman" w:hAnsi="Times New Roman"/>
          <w:sz w:val="22"/>
          <w:szCs w:val="22"/>
        </w:rPr>
        <w:t xml:space="preserve"> CSI-RS ports</w:t>
      </w:r>
      <w:r w:rsidRPr="00A91659">
        <w:rPr>
          <w:rFonts w:ascii="Times New Roman" w:hAnsi="Times New Roman" w:hint="eastAsia"/>
          <w:sz w:val="22"/>
          <w:szCs w:val="22"/>
        </w:rPr>
        <w:t xml:space="preserve">, </w:t>
      </w:r>
      <w:r w:rsidRPr="00A91659">
        <w:rPr>
          <w:rFonts w:ascii="Times New Roman" w:hAnsi="Times New Roman"/>
          <w:sz w:val="22"/>
          <w:szCs w:val="22"/>
          <w:lang w:eastAsia="en-US"/>
        </w:rPr>
        <w:t>SD basis vector selection indicator for each layer is in Part 2 (wideband)</w:t>
      </w:r>
      <w:r w:rsidRPr="00A91659">
        <w:rPr>
          <w:rFonts w:ascii="Times New Roman" w:eastAsiaTheme="minorEastAsia" w:hAnsi="Times New Roman" w:hint="eastAsia"/>
          <w:sz w:val="22"/>
          <w:szCs w:val="22"/>
        </w:rPr>
        <w:t>,</w:t>
      </w:r>
      <w:r w:rsidRPr="00A91659">
        <w:rPr>
          <w:rFonts w:ascii="Times New Roman" w:eastAsiaTheme="minorEastAsia" w:hAnsi="Times New Roman"/>
          <w:sz w:val="22"/>
          <w:szCs w:val="22"/>
        </w:rPr>
        <w:t xml:space="preserve"> and inter-pol co-phasing </w:t>
      </w:r>
      <w:r w:rsidRPr="00A91659">
        <w:rPr>
          <w:rFonts w:ascii="Times New Roman" w:eastAsiaTheme="minorEastAsia" w:hAnsi="Times New Roman" w:hint="eastAsia"/>
          <w:sz w:val="22"/>
          <w:szCs w:val="22"/>
        </w:rPr>
        <w:t xml:space="preserve">is reported </w:t>
      </w:r>
      <w:r w:rsidRPr="00A91659">
        <w:rPr>
          <w:rFonts w:ascii="Times New Roman" w:eastAsiaTheme="minorEastAsia" w:hAnsi="Times New Roman"/>
          <w:sz w:val="22"/>
          <w:szCs w:val="22"/>
        </w:rPr>
        <w:t>per layer</w:t>
      </w:r>
      <w:r w:rsidRPr="00A91659">
        <w:rPr>
          <w:rFonts w:ascii="Times New Roman" w:eastAsiaTheme="minorEastAsia" w:hAnsi="Times New Roman" w:hint="eastAsia"/>
          <w:sz w:val="22"/>
          <w:szCs w:val="22"/>
        </w:rPr>
        <w:t>.</w:t>
      </w:r>
    </w:p>
    <w:p w14:paraId="17259EB5" w14:textId="77777777" w:rsidR="007D614D" w:rsidRPr="00A91659" w:rsidRDefault="007D614D" w:rsidP="007D614D">
      <w:pPr>
        <w:pStyle w:val="Proposal"/>
        <w:numPr>
          <w:ilvl w:val="0"/>
          <w:numId w:val="76"/>
        </w:numPr>
        <w:tabs>
          <w:tab w:val="clear" w:pos="1701"/>
        </w:tabs>
        <w:spacing w:before="100" w:beforeAutospacing="1"/>
        <w:rPr>
          <w:rFonts w:ascii="Times New Roman" w:hAnsi="Times New Roman"/>
          <w:sz w:val="22"/>
          <w:szCs w:val="22"/>
        </w:rPr>
      </w:pPr>
      <w:r w:rsidRPr="00A91659">
        <w:rPr>
          <w:rFonts w:ascii="Times New Roman" w:eastAsiaTheme="minorEastAsia" w:hAnsi="Times New Roman" w:hint="eastAsia"/>
          <w:sz w:val="22"/>
          <w:szCs w:val="22"/>
        </w:rPr>
        <w:t>Regarding</w:t>
      </w:r>
      <w:r w:rsidRPr="00A91659">
        <w:rPr>
          <w:rFonts w:ascii="Times New Roman" w:hAnsi="Times New Roman"/>
          <w:sz w:val="22"/>
          <w:szCs w:val="22"/>
        </w:rPr>
        <w:t xml:space="preserve"> </w:t>
      </w:r>
      <w:r w:rsidRPr="00A91659">
        <w:rPr>
          <w:rFonts w:ascii="Times New Roman" w:hAnsi="Times New Roman" w:hint="eastAsia"/>
          <w:sz w:val="22"/>
          <w:szCs w:val="22"/>
        </w:rPr>
        <w:t>Type I</w:t>
      </w:r>
      <w:r w:rsidRPr="00A91659">
        <w:rPr>
          <w:rFonts w:ascii="Times New Roman" w:hAnsi="Times New Roman"/>
          <w:sz w:val="22"/>
          <w:szCs w:val="22"/>
        </w:rPr>
        <w:t xml:space="preserve"> </w:t>
      </w:r>
      <w:r w:rsidRPr="00A91659">
        <w:rPr>
          <w:rFonts w:ascii="Times New Roman" w:eastAsiaTheme="minorEastAsia" w:hAnsi="Times New Roman" w:hint="eastAsia"/>
          <w:sz w:val="22"/>
          <w:szCs w:val="22"/>
        </w:rPr>
        <w:t>S</w:t>
      </w:r>
      <w:r w:rsidRPr="00A91659">
        <w:rPr>
          <w:rFonts w:ascii="Times New Roman" w:hAnsi="Times New Roman"/>
          <w:sz w:val="22"/>
          <w:szCs w:val="22"/>
        </w:rPr>
        <w:t>P</w:t>
      </w:r>
      <w:r w:rsidRPr="00A91659">
        <w:rPr>
          <w:rFonts w:ascii="Times New Roman" w:hAnsi="Times New Roman" w:hint="eastAsia"/>
          <w:sz w:val="22"/>
          <w:szCs w:val="22"/>
        </w:rPr>
        <w:t xml:space="preserve"> codebook </w:t>
      </w:r>
      <w:r w:rsidRPr="00A91659">
        <w:rPr>
          <w:rFonts w:ascii="Times New Roman" w:hAnsi="Times New Roman"/>
          <w:sz w:val="22"/>
          <w:szCs w:val="22"/>
        </w:rPr>
        <w:t xml:space="preserve">refinement for </w:t>
      </w:r>
      <w:r w:rsidRPr="00A91659">
        <w:rPr>
          <w:rFonts w:ascii="Times New Roman" w:eastAsiaTheme="minorEastAsia" w:hAnsi="Times New Roman" w:hint="eastAsia"/>
          <w:sz w:val="22"/>
          <w:szCs w:val="22"/>
        </w:rPr>
        <w:t>48,64,128</w:t>
      </w:r>
      <w:r w:rsidRPr="00A91659">
        <w:rPr>
          <w:rFonts w:ascii="Times New Roman" w:hAnsi="Times New Roman"/>
          <w:sz w:val="22"/>
          <w:szCs w:val="22"/>
        </w:rPr>
        <w:t xml:space="preserve"> CSI-RS ports, </w:t>
      </w:r>
      <w:r w:rsidRPr="00A91659">
        <w:rPr>
          <w:rFonts w:ascii="Times New Roman" w:eastAsia="宋体" w:hAnsi="Times New Roman" w:hint="eastAsia"/>
          <w:sz w:val="22"/>
          <w:szCs w:val="22"/>
        </w:rPr>
        <w:t xml:space="preserve">scheme 4 </w:t>
      </w:r>
      <w:r w:rsidRPr="00A91659">
        <w:rPr>
          <w:rFonts w:ascii="Times New Roman" w:eastAsiaTheme="minorEastAsia" w:hAnsi="Times New Roman" w:hint="eastAsia"/>
          <w:sz w:val="22"/>
          <w:szCs w:val="22"/>
        </w:rPr>
        <w:t>is supported for RI=5-8</w:t>
      </w:r>
      <w:r w:rsidRPr="00A91659">
        <w:rPr>
          <w:rFonts w:ascii="Times New Roman" w:eastAsiaTheme="minorEastAsia" w:hAnsi="Times New Roman"/>
          <w:sz w:val="22"/>
          <w:szCs w:val="22"/>
        </w:rPr>
        <w:t>.</w:t>
      </w:r>
    </w:p>
    <w:p w14:paraId="37EB88A3" w14:textId="77777777" w:rsidR="007D614D" w:rsidRPr="00A91659" w:rsidRDefault="007D614D" w:rsidP="007D614D">
      <w:pPr>
        <w:pStyle w:val="Proposal"/>
        <w:numPr>
          <w:ilvl w:val="0"/>
          <w:numId w:val="76"/>
        </w:numPr>
        <w:tabs>
          <w:tab w:val="clear" w:pos="1701"/>
        </w:tabs>
        <w:spacing w:before="100" w:beforeAutospacing="1"/>
        <w:rPr>
          <w:rFonts w:ascii="Times New Roman" w:hAnsi="Times New Roman"/>
          <w:sz w:val="22"/>
          <w:szCs w:val="22"/>
        </w:rPr>
      </w:pPr>
      <w:r w:rsidRPr="00A91659">
        <w:rPr>
          <w:rFonts w:ascii="Times New Roman" w:eastAsiaTheme="minorEastAsia" w:hAnsi="Times New Roman" w:hint="eastAsia"/>
          <w:sz w:val="22"/>
          <w:szCs w:val="22"/>
        </w:rPr>
        <w:t>For CSI enhancement</w:t>
      </w:r>
      <w:r w:rsidRPr="00A91659">
        <w:rPr>
          <w:rFonts w:ascii="Times New Roman" w:hAnsi="Times New Roman"/>
          <w:sz w:val="22"/>
          <w:szCs w:val="22"/>
        </w:rPr>
        <w:t xml:space="preserve"> for up to </w:t>
      </w:r>
      <w:r w:rsidRPr="00A91659">
        <w:rPr>
          <w:rFonts w:ascii="Times New Roman" w:eastAsiaTheme="minorEastAsia" w:hAnsi="Times New Roman" w:hint="eastAsia"/>
          <w:sz w:val="22"/>
          <w:szCs w:val="22"/>
        </w:rPr>
        <w:t>48, 64, 128</w:t>
      </w:r>
      <w:r w:rsidRPr="00A91659">
        <w:rPr>
          <w:rFonts w:ascii="Times New Roman" w:hAnsi="Times New Roman"/>
          <w:sz w:val="22"/>
          <w:szCs w:val="22"/>
        </w:rPr>
        <w:t xml:space="preserve"> CSI-RS ports</w:t>
      </w:r>
      <w:r w:rsidRPr="00A91659">
        <w:rPr>
          <w:rFonts w:ascii="Times New Roman" w:hAnsi="Times New Roman" w:hint="eastAsia"/>
          <w:sz w:val="22"/>
          <w:szCs w:val="22"/>
        </w:rPr>
        <w:t>, codebook</w:t>
      </w:r>
      <w:r w:rsidRPr="00A91659">
        <w:rPr>
          <w:rFonts w:ascii="Times New Roman" w:eastAsiaTheme="minorEastAsia" w:hAnsi="Times New Roman" w:hint="eastAsia"/>
          <w:sz w:val="22"/>
          <w:szCs w:val="22"/>
        </w:rPr>
        <w:t xml:space="preserve"> refinement for </w:t>
      </w:r>
      <w:r w:rsidRPr="00A91659">
        <w:rPr>
          <w:rFonts w:ascii="Times New Roman" w:hAnsi="Times New Roman" w:hint="eastAsia"/>
          <w:sz w:val="22"/>
          <w:szCs w:val="22"/>
        </w:rPr>
        <w:t>Type I</w:t>
      </w:r>
      <w:r w:rsidRPr="00A91659">
        <w:rPr>
          <w:rFonts w:ascii="Times New Roman" w:hAnsi="Times New Roman"/>
          <w:sz w:val="22"/>
          <w:szCs w:val="22"/>
        </w:rPr>
        <w:t xml:space="preserve"> MP</w:t>
      </w:r>
      <w:r w:rsidRPr="00A91659">
        <w:rPr>
          <w:rFonts w:ascii="Times New Roman" w:hAnsi="Times New Roman" w:hint="eastAsia"/>
          <w:sz w:val="22"/>
          <w:szCs w:val="22"/>
        </w:rPr>
        <w:t xml:space="preserve"> should be</w:t>
      </w:r>
      <w:r w:rsidRPr="00A91659">
        <w:rPr>
          <w:rFonts w:ascii="Times New Roman" w:eastAsiaTheme="minorEastAsia" w:hAnsi="Times New Roman" w:hint="eastAsia"/>
          <w:sz w:val="22"/>
          <w:szCs w:val="22"/>
        </w:rPr>
        <w:t xml:space="preserve"> supported.</w:t>
      </w:r>
    </w:p>
    <w:p w14:paraId="61E5B50C" w14:textId="77777777" w:rsidR="007D614D" w:rsidRPr="00A91659" w:rsidRDefault="007D614D" w:rsidP="007D614D">
      <w:pPr>
        <w:pStyle w:val="Proposal"/>
        <w:numPr>
          <w:ilvl w:val="0"/>
          <w:numId w:val="76"/>
        </w:numPr>
        <w:tabs>
          <w:tab w:val="clear" w:pos="1701"/>
        </w:tabs>
        <w:spacing w:before="10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Type I</w:t>
      </w:r>
      <w:r w:rsidRPr="00A91659">
        <w:rPr>
          <w:rFonts w:ascii="Times New Roman" w:hAnsi="Times New Roman"/>
          <w:sz w:val="22"/>
          <w:szCs w:val="22"/>
        </w:rPr>
        <w:t xml:space="preserve"> MP</w:t>
      </w:r>
      <w:r w:rsidRPr="00A91659">
        <w:rPr>
          <w:rFonts w:ascii="Times New Roman" w:hAnsi="Times New Roman" w:hint="eastAsia"/>
          <w:sz w:val="22"/>
          <w:szCs w:val="22"/>
        </w:rPr>
        <w:t xml:space="preserve"> codebook </w:t>
      </w:r>
      <w:r w:rsidRPr="00A91659">
        <w:rPr>
          <w:rFonts w:ascii="Times New Roman" w:hAnsi="Times New Roman"/>
          <w:sz w:val="22"/>
          <w:szCs w:val="22"/>
        </w:rPr>
        <w:t xml:space="preserve">refinement for </w:t>
      </w:r>
      <w:r w:rsidRPr="00A91659">
        <w:rPr>
          <w:rFonts w:ascii="Times New Roman" w:eastAsiaTheme="minorEastAsia" w:hAnsi="Times New Roman" w:hint="eastAsia"/>
          <w:sz w:val="22"/>
          <w:szCs w:val="22"/>
        </w:rPr>
        <w:t>48, 64, 128</w:t>
      </w:r>
      <w:r w:rsidRPr="00A91659">
        <w:rPr>
          <w:rFonts w:ascii="Times New Roman" w:hAnsi="Times New Roman"/>
          <w:sz w:val="22"/>
          <w:szCs w:val="22"/>
        </w:rPr>
        <w:t xml:space="preserve"> CSI-RS ports</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scheme 2 is supported.</w:t>
      </w:r>
    </w:p>
    <w:p w14:paraId="57F2A41F" w14:textId="77777777" w:rsidR="007D614D" w:rsidRPr="00A91659" w:rsidRDefault="007D614D" w:rsidP="007D614D">
      <w:pPr>
        <w:pStyle w:val="Proposal"/>
        <w:numPr>
          <w:ilvl w:val="0"/>
          <w:numId w:val="76"/>
        </w:numPr>
        <w:tabs>
          <w:tab w:val="clear" w:pos="1701"/>
        </w:tabs>
        <w:spacing w:before="10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sidRPr="00A91659">
        <w:rPr>
          <w:rFonts w:ascii="Times New Roman" w:hAnsi="Times New Roman"/>
          <w:sz w:val="22"/>
          <w:szCs w:val="22"/>
        </w:rPr>
        <w:t>CPU occupation</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 xml:space="preserve">for </w:t>
      </w:r>
      <w:r w:rsidRPr="00A91659">
        <w:rPr>
          <w:rFonts w:ascii="Times New Roman" w:hAnsi="Times New Roman"/>
          <w:sz w:val="22"/>
          <w:szCs w:val="22"/>
        </w:rPr>
        <w:t xml:space="preserve">Type I, Type </w:t>
      </w:r>
      <w:proofErr w:type="gramStart"/>
      <w:r w:rsidRPr="00A91659">
        <w:rPr>
          <w:rFonts w:ascii="Times New Roman" w:hAnsi="Times New Roman"/>
          <w:sz w:val="22"/>
          <w:szCs w:val="22"/>
        </w:rPr>
        <w:t>II</w:t>
      </w:r>
      <w:proofErr w:type="gramEnd"/>
      <w:r w:rsidRPr="00A91659">
        <w:rPr>
          <w:rFonts w:ascii="Times New Roman" w:hAnsi="Times New Roman"/>
          <w:sz w:val="22"/>
          <w:szCs w:val="22"/>
        </w:rPr>
        <w:t xml:space="preserve"> and Type II PS codebook for </w:t>
      </w:r>
      <w:r w:rsidRPr="00A91659">
        <w:rPr>
          <w:rFonts w:ascii="Times New Roman" w:eastAsiaTheme="minorEastAsia" w:hAnsi="Times New Roman" w:hint="eastAsia"/>
          <w:sz w:val="22"/>
          <w:szCs w:val="22"/>
        </w:rPr>
        <w:t>48,64,128</w:t>
      </w:r>
      <w:r w:rsidRPr="00A91659">
        <w:rPr>
          <w:rFonts w:ascii="Times New Roman" w:hAnsi="Times New Roman"/>
          <w:sz w:val="22"/>
          <w:szCs w:val="22"/>
        </w:rPr>
        <w:t xml:space="preserve"> CSI-RS ports</w:t>
      </w:r>
      <w:r w:rsidRPr="00A91659">
        <w:rPr>
          <w:rFonts w:ascii="Times New Roman" w:hAnsi="Times New Roman" w:hint="eastAsia"/>
          <w:sz w:val="22"/>
          <w:szCs w:val="22"/>
        </w:rPr>
        <w:t xml:space="preserve">, </w:t>
      </w:r>
      <w:r w:rsidRPr="00A91659">
        <w:rPr>
          <w:rFonts w:ascii="Times New Roman" w:eastAsiaTheme="minorEastAsia" w:hAnsi="Times New Roman"/>
          <w:sz w:val="22"/>
          <w:szCs w:val="22"/>
        </w:rPr>
        <w:t>O</w:t>
      </w:r>
      <w:r w:rsidRPr="00A91659">
        <w:rPr>
          <w:rFonts w:ascii="Times New Roman" w:eastAsiaTheme="minorEastAsia" w:hAnsi="Times New Roman"/>
          <w:sz w:val="22"/>
          <w:szCs w:val="22"/>
          <w:vertAlign w:val="subscript"/>
        </w:rPr>
        <w:t>CPU</w:t>
      </w:r>
      <w:r w:rsidRPr="00A91659">
        <w:rPr>
          <w:rFonts w:ascii="Times New Roman" w:eastAsiaTheme="minorEastAsia" w:hAnsi="Times New Roman"/>
          <w:sz w:val="22"/>
          <w:szCs w:val="22"/>
        </w:rPr>
        <w:t xml:space="preserve"> = </w:t>
      </w:r>
      <w:r w:rsidRPr="00A91659">
        <w:rPr>
          <w:rFonts w:ascii="Times New Roman" w:eastAsiaTheme="minorEastAsia" w:hAnsi="Times New Roman"/>
          <w:i/>
          <w:iCs/>
          <w:sz w:val="22"/>
          <w:szCs w:val="22"/>
        </w:rPr>
        <w:t>K</w:t>
      </w:r>
      <w:r w:rsidRPr="00A91659">
        <w:rPr>
          <w:rFonts w:ascii="Times New Roman" w:eastAsiaTheme="minorEastAsia" w:hAnsi="Times New Roman"/>
          <w:sz w:val="22"/>
          <w:szCs w:val="22"/>
          <w:vertAlign w:val="superscript"/>
        </w:rPr>
        <w:t>X</w:t>
      </w:r>
      <w:r w:rsidRPr="00A91659">
        <w:rPr>
          <w:rFonts w:ascii="Times New Roman" w:eastAsiaTheme="minorEastAsia" w:hAnsi="Times New Roman"/>
          <w:sz w:val="22"/>
          <w:szCs w:val="22"/>
        </w:rPr>
        <w:t>, where X can be up to UE capability. The candidates of X can be considered within {2, 2.5, 3}.</w:t>
      </w:r>
    </w:p>
    <w:p w14:paraId="2C8FBEEA" w14:textId="77777777" w:rsidR="007D614D" w:rsidRPr="00A91659" w:rsidRDefault="007D614D" w:rsidP="007D614D">
      <w:pPr>
        <w:pStyle w:val="Proposal"/>
        <w:numPr>
          <w:ilvl w:val="0"/>
          <w:numId w:val="76"/>
        </w:numPr>
        <w:tabs>
          <w:tab w:val="left" w:pos="720"/>
        </w:tabs>
        <w:spacing w:before="120" w:beforeAutospacing="1"/>
        <w:rPr>
          <w:rFonts w:ascii="Times New Roman" w:eastAsiaTheme="minorEastAsia" w:hAnsi="Times New Roman"/>
          <w:sz w:val="22"/>
          <w:szCs w:val="22"/>
        </w:rPr>
      </w:pPr>
      <w:r w:rsidRPr="00A91659">
        <w:rPr>
          <w:rFonts w:ascii="Times New Roman" w:hAnsi="Times New Roman"/>
          <w:sz w:val="22"/>
          <w:szCs w:val="22"/>
        </w:rPr>
        <w:lastRenderedPageBreak/>
        <w:t>Regarding</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 xml:space="preserve">M-CRI reporting </w:t>
      </w:r>
      <w:r w:rsidRPr="00A91659">
        <w:rPr>
          <w:rFonts w:ascii="Times New Roman" w:hAnsi="Times New Roman"/>
          <w:sz w:val="22"/>
          <w:szCs w:val="22"/>
        </w:rPr>
        <w:t>for up to 128 CSI-RS ports</w:t>
      </w:r>
      <w:r w:rsidRPr="00A91659">
        <w:rPr>
          <w:rFonts w:ascii="Times New Roman" w:hAnsi="Times New Roman" w:hint="eastAsia"/>
          <w:sz w:val="22"/>
          <w:szCs w:val="22"/>
        </w:rPr>
        <w:t xml:space="preserve">, </w:t>
      </w:r>
      <w:r w:rsidRPr="00A91659">
        <w:rPr>
          <w:rFonts w:ascii="Times New Roman" w:eastAsiaTheme="minorEastAsia" w:hAnsi="Times New Roman"/>
          <w:sz w:val="22"/>
          <w:szCs w:val="22"/>
        </w:rPr>
        <w:t>M independent CSIs should be supported including resource-specific RI and non-differential CQI reporting across M CRIs.</w:t>
      </w:r>
    </w:p>
    <w:p w14:paraId="71C7BC4D" w14:textId="77777777" w:rsidR="007D614D" w:rsidRPr="00A91659" w:rsidRDefault="007D614D" w:rsidP="007D614D">
      <w:pPr>
        <w:pStyle w:val="Proposal"/>
        <w:numPr>
          <w:ilvl w:val="0"/>
          <w:numId w:val="76"/>
        </w:numPr>
        <w:tabs>
          <w:tab w:val="left" w:pos="720"/>
        </w:tabs>
        <w:spacing w:before="120" w:beforeAutospacing="1"/>
        <w:rPr>
          <w:rFonts w:ascii="Times New Roman" w:eastAsiaTheme="minorEastAsia"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 xml:space="preserve">M-CRI reporting </w:t>
      </w:r>
      <w:r w:rsidRPr="00A91659">
        <w:rPr>
          <w:rFonts w:ascii="Times New Roman" w:hAnsi="Times New Roman"/>
          <w:sz w:val="22"/>
          <w:szCs w:val="22"/>
        </w:rPr>
        <w:t>for up to 128 CSI-RS ports</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it should be supported that</w:t>
      </w:r>
      <w:r w:rsidRPr="007D614D">
        <w:rPr>
          <w:sz w:val="22"/>
          <w:szCs w:val="22"/>
        </w:rPr>
        <w:t xml:space="preserve"> </w:t>
      </w:r>
      <w:r w:rsidRPr="00A91659">
        <w:rPr>
          <w:rFonts w:ascii="Times New Roman" w:eastAsiaTheme="minorEastAsia" w:hAnsi="Times New Roman" w:hint="eastAsia"/>
          <w:sz w:val="22"/>
          <w:szCs w:val="22"/>
        </w:rPr>
        <w:t>gNB can pre-</w:t>
      </w:r>
      <w:r w:rsidRPr="00A91659">
        <w:rPr>
          <w:rFonts w:ascii="Times New Roman" w:eastAsiaTheme="minorEastAsia" w:hAnsi="Times New Roman"/>
          <w:sz w:val="22"/>
          <w:szCs w:val="22"/>
        </w:rPr>
        <w:t>configured M</w:t>
      </w:r>
      <w:r w:rsidRPr="00A91659">
        <w:rPr>
          <w:rFonts w:ascii="Times New Roman" w:eastAsiaTheme="minorEastAsia" w:hAnsi="Times New Roman"/>
          <w:sz w:val="22"/>
          <w:szCs w:val="22"/>
          <w:vertAlign w:val="subscript"/>
        </w:rPr>
        <w:t>R</w:t>
      </w:r>
      <w:r w:rsidRPr="00A91659">
        <w:rPr>
          <w:rFonts w:ascii="Times New Roman" w:eastAsiaTheme="minorEastAsia" w:hAnsi="Times New Roman"/>
          <w:sz w:val="22"/>
          <w:szCs w:val="22"/>
        </w:rPr>
        <w:t xml:space="preserve"> </w:t>
      </w:r>
      <w:r w:rsidRPr="00A91659">
        <w:rPr>
          <w:rFonts w:ascii="Times New Roman" w:eastAsiaTheme="minorEastAsia" w:hAnsi="Times New Roman" w:hint="eastAsia"/>
          <w:sz w:val="22"/>
          <w:szCs w:val="22"/>
        </w:rPr>
        <w:t xml:space="preserve">&lt;M </w:t>
      </w:r>
      <w:r w:rsidRPr="00A91659">
        <w:rPr>
          <w:rFonts w:ascii="Times New Roman" w:eastAsiaTheme="minorEastAsia" w:hAnsi="Times New Roman"/>
          <w:sz w:val="22"/>
          <w:szCs w:val="22"/>
        </w:rPr>
        <w:t xml:space="preserve">CMRs, </w:t>
      </w:r>
      <w:r w:rsidRPr="00A91659">
        <w:rPr>
          <w:rFonts w:ascii="Times New Roman" w:eastAsiaTheme="minorEastAsia" w:hAnsi="Times New Roman" w:hint="eastAsia"/>
          <w:sz w:val="22"/>
          <w:szCs w:val="22"/>
        </w:rPr>
        <w:t xml:space="preserve">and </w:t>
      </w:r>
      <w:r w:rsidRPr="00A91659">
        <w:rPr>
          <w:rFonts w:ascii="Times New Roman" w:eastAsiaTheme="minorEastAsia" w:hAnsi="Times New Roman"/>
          <w:sz w:val="22"/>
          <w:szCs w:val="22"/>
        </w:rPr>
        <w:t>the CRIs of M</w:t>
      </w:r>
      <w:r w:rsidRPr="00A91659">
        <w:rPr>
          <w:rFonts w:ascii="Times New Roman" w:eastAsiaTheme="minorEastAsia" w:hAnsi="Times New Roman"/>
          <w:sz w:val="22"/>
          <w:szCs w:val="22"/>
          <w:vertAlign w:val="subscript"/>
        </w:rPr>
        <w:t>R</w:t>
      </w:r>
      <w:r w:rsidRPr="00A91659">
        <w:rPr>
          <w:rFonts w:ascii="Times New Roman" w:eastAsiaTheme="minorEastAsia" w:hAnsi="Times New Roman"/>
          <w:sz w:val="22"/>
          <w:szCs w:val="22"/>
        </w:rPr>
        <w:t xml:space="preserve"> CMRs </w:t>
      </w:r>
      <w:r w:rsidRPr="00A91659">
        <w:rPr>
          <w:rFonts w:ascii="Times New Roman" w:eastAsiaTheme="minorEastAsia" w:hAnsi="Times New Roman" w:hint="eastAsia"/>
          <w:sz w:val="22"/>
          <w:szCs w:val="22"/>
        </w:rPr>
        <w:t>do</w:t>
      </w:r>
      <w:r w:rsidRPr="00A91659">
        <w:rPr>
          <w:rFonts w:ascii="Times New Roman" w:eastAsiaTheme="minorEastAsia" w:hAnsi="Times New Roman"/>
          <w:sz w:val="22"/>
          <w:szCs w:val="22"/>
        </w:rPr>
        <w:t xml:space="preserve"> not need to be reported.</w:t>
      </w:r>
    </w:p>
    <w:p w14:paraId="43CC921E" w14:textId="406FA01E" w:rsidR="007D614D" w:rsidRPr="007E6285" w:rsidRDefault="007D614D" w:rsidP="008F0AC5">
      <w:pPr>
        <w:pStyle w:val="Proposal"/>
        <w:numPr>
          <w:ilvl w:val="0"/>
          <w:numId w:val="76"/>
        </w:numPr>
        <w:tabs>
          <w:tab w:val="left" w:pos="720"/>
        </w:tabs>
        <w:spacing w:before="12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sidRPr="008F0AC5">
        <w:rPr>
          <w:rFonts w:ascii="Times New Roman" w:hAnsi="Times New Roman" w:hint="eastAsia"/>
          <w:sz w:val="22"/>
          <w:szCs w:val="22"/>
        </w:rPr>
        <w:t xml:space="preserve">M-CRI reporting </w:t>
      </w:r>
      <w:r w:rsidRPr="00A91659">
        <w:rPr>
          <w:rFonts w:ascii="Times New Roman" w:hAnsi="Times New Roman"/>
          <w:sz w:val="22"/>
          <w:szCs w:val="22"/>
        </w:rPr>
        <w:t>for up to 128 CSI-RS ports</w:t>
      </w:r>
      <w:r w:rsidRPr="00A91659">
        <w:rPr>
          <w:rFonts w:ascii="Times New Roman" w:hAnsi="Times New Roman" w:hint="eastAsia"/>
          <w:sz w:val="22"/>
          <w:szCs w:val="22"/>
        </w:rPr>
        <w:t xml:space="preserve">, </w:t>
      </w:r>
      <w:r w:rsidRPr="008F0AC5">
        <w:rPr>
          <w:rFonts w:ascii="Times New Roman" w:hAnsi="Times New Roman" w:hint="eastAsia"/>
          <w:sz w:val="22"/>
          <w:szCs w:val="22"/>
        </w:rPr>
        <w:t xml:space="preserve">if </w:t>
      </w:r>
      <w:r w:rsidR="007E6285" w:rsidRPr="007E6285">
        <w:rPr>
          <w:rStyle w:val="cf01"/>
          <w:rFonts w:ascii="Times New Roman" w:hAnsi="Times New Roman" w:cs="Times New Roman"/>
          <w:sz w:val="22"/>
          <w:szCs w:val="22"/>
        </w:rPr>
        <w:t>M</w:t>
      </w:r>
      <w:r w:rsidR="007E6285" w:rsidRPr="007E6285">
        <w:rPr>
          <w:rStyle w:val="cf11"/>
          <w:rFonts w:ascii="Times New Roman" w:hAnsi="Times New Roman" w:cs="Times New Roman"/>
          <w:sz w:val="22"/>
          <w:szCs w:val="22"/>
        </w:rPr>
        <w:t>R</w:t>
      </w:r>
      <w:r w:rsidR="007E6285" w:rsidRPr="007E6285">
        <w:rPr>
          <w:rStyle w:val="cf01"/>
          <w:rFonts w:ascii="Times New Roman" w:hAnsi="Times New Roman" w:cs="Times New Roman"/>
          <w:sz w:val="22"/>
          <w:szCs w:val="22"/>
        </w:rPr>
        <w:t xml:space="preserve"> CMRs pre-configuration is </w:t>
      </w:r>
      <w:r w:rsidR="007E6285" w:rsidRPr="007E6285">
        <w:rPr>
          <w:rStyle w:val="cf01"/>
          <w:rFonts w:ascii="Times New Roman" w:eastAsiaTheme="minorEastAsia" w:hAnsi="Times New Roman" w:cs="Times New Roman" w:hint="eastAsia"/>
          <w:sz w:val="22"/>
          <w:szCs w:val="22"/>
        </w:rPr>
        <w:t xml:space="preserve">not </w:t>
      </w:r>
      <w:r w:rsidR="007E6285" w:rsidRPr="007E6285">
        <w:rPr>
          <w:rStyle w:val="cf01"/>
          <w:rFonts w:ascii="Times New Roman" w:hAnsi="Times New Roman" w:cs="Times New Roman"/>
          <w:sz w:val="22"/>
          <w:szCs w:val="22"/>
        </w:rPr>
        <w:t>supported</w:t>
      </w:r>
      <w:r w:rsidRPr="007E6285">
        <w:rPr>
          <w:rFonts w:ascii="Times New Roman" w:hAnsi="Times New Roman" w:hint="eastAsia"/>
          <w:sz w:val="22"/>
          <w:szCs w:val="22"/>
        </w:rPr>
        <w:t>, the following mapping orders can be considered,</w:t>
      </w:r>
    </w:p>
    <w:p w14:paraId="1A0E54E1" w14:textId="77777777" w:rsidR="007D614D" w:rsidRPr="00A91659" w:rsidRDefault="007D614D" w:rsidP="007D614D">
      <w:pPr>
        <w:pStyle w:val="ListParagraph"/>
        <w:numPr>
          <w:ilvl w:val="3"/>
          <w:numId w:val="74"/>
        </w:numPr>
        <w:snapToGrid w:val="0"/>
        <w:rPr>
          <w:rFonts w:ascii="Times New Roman" w:hAnsi="Times New Roman"/>
          <w:b/>
          <w:bCs/>
          <w:lang w:eastAsia="zh-CN"/>
        </w:rPr>
      </w:pPr>
      <w:r w:rsidRPr="00A91659">
        <w:rPr>
          <w:rFonts w:ascii="Times New Roman" w:eastAsiaTheme="minorEastAsia" w:hAnsi="Times New Roman"/>
          <w:b/>
          <w:bCs/>
          <w:lang w:eastAsia="zh-CN"/>
        </w:rPr>
        <w:t>Mapping order 1</w:t>
      </w:r>
      <w:r w:rsidRPr="00A91659">
        <w:rPr>
          <w:rFonts w:ascii="Times New Roman" w:eastAsiaTheme="minorEastAsia" w:hAnsi="Times New Roman" w:hint="eastAsia"/>
          <w:b/>
          <w:bCs/>
          <w:lang w:eastAsia="zh-CN"/>
        </w:rPr>
        <w:t>-1</w:t>
      </w:r>
      <w:r w:rsidRPr="00A91659">
        <w:rPr>
          <w:rFonts w:ascii="Times New Roman" w:eastAsiaTheme="minorEastAsia" w:hAnsi="Times New Roman"/>
          <w:b/>
          <w:bCs/>
          <w:lang w:eastAsia="zh-CN"/>
        </w:rPr>
        <w:t xml:space="preserve">: </w:t>
      </w:r>
      <w:r w:rsidRPr="00A91659">
        <w:rPr>
          <w:rFonts w:ascii="Times New Roman" w:eastAsia="宋体" w:hAnsi="Times New Roman"/>
          <w:b/>
          <w:bCs/>
          <w:lang w:eastAsia="zh-CN"/>
        </w:rPr>
        <w:t>1</w:t>
      </w:r>
      <w:r w:rsidRPr="00A91659">
        <w:rPr>
          <w:rFonts w:ascii="Times New Roman" w:eastAsia="宋体" w:hAnsi="Times New Roman"/>
          <w:b/>
          <w:bCs/>
          <w:vertAlign w:val="superscript"/>
          <w:lang w:eastAsia="zh-CN"/>
        </w:rPr>
        <w:t>st</w:t>
      </w:r>
      <w:r w:rsidRPr="00A91659">
        <w:rPr>
          <w:rFonts w:ascii="Times New Roman" w:eastAsia="宋体" w:hAnsi="Times New Roman"/>
          <w:b/>
          <w:bCs/>
          <w:lang w:eastAsia="zh-CN"/>
        </w:rPr>
        <w:t xml:space="preserve"> </w:t>
      </w:r>
      <w:r w:rsidRPr="00A91659">
        <w:rPr>
          <w:rFonts w:ascii="Times New Roman" w:hAnsi="Times New Roman"/>
          <w:b/>
          <w:bCs/>
          <w:lang w:eastAsia="zh-CN"/>
        </w:rPr>
        <w:t>CRI &gt;</w:t>
      </w:r>
      <w:r w:rsidRPr="00A9165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2</w:t>
      </w:r>
      <w:r w:rsidRPr="00A91659">
        <w:rPr>
          <w:rFonts w:ascii="Times New Roman" w:eastAsiaTheme="minorEastAsia" w:hAnsi="Times New Roman"/>
          <w:b/>
          <w:bCs/>
          <w:vertAlign w:val="superscript"/>
          <w:lang w:eastAsia="zh-CN"/>
        </w:rPr>
        <w:t>nd</w:t>
      </w:r>
      <w:r w:rsidRPr="00A91659">
        <w:rPr>
          <w:rFonts w:ascii="Times New Roman" w:eastAsiaTheme="minorEastAsia" w:hAnsi="Times New Roman"/>
          <w:b/>
          <w:bCs/>
          <w:lang w:eastAsia="zh-CN"/>
        </w:rPr>
        <w:t xml:space="preserve">  CRI </w:t>
      </w:r>
      <w:r w:rsidRPr="00A91659">
        <w:rPr>
          <w:rFonts w:ascii="Times New Roman" w:eastAsiaTheme="minorEastAsia" w:hAnsi="Times New Roman" w:hint="eastAsia"/>
          <w:b/>
          <w:bCs/>
          <w:lang w:eastAsia="zh-CN"/>
        </w:rPr>
        <w:t>&gt;</w:t>
      </w:r>
      <w:r w:rsidRPr="00A91659">
        <w:rPr>
          <w:rFonts w:ascii="Times New Roman" w:eastAsiaTheme="minorEastAsia" w:hAnsi="Times New Roman"/>
          <w:b/>
          <w:bCs/>
          <w:lang w:eastAsia="zh-CN"/>
        </w:rPr>
        <w:t>…</w:t>
      </w:r>
      <w:r w:rsidRPr="00A91659">
        <w:rPr>
          <w:rFonts w:ascii="Times New Roman" w:eastAsiaTheme="minorEastAsia" w:hAnsi="Times New Roman" w:hint="eastAsia"/>
          <w:b/>
          <w:bCs/>
          <w:lang w:eastAsia="zh-CN"/>
        </w:rPr>
        <w:t xml:space="preserve">&gt; </w:t>
      </w:r>
      <w:proofErr w:type="spellStart"/>
      <w:r w:rsidRPr="00A91659">
        <w:rPr>
          <w:rFonts w:ascii="Times New Roman" w:eastAsiaTheme="minorEastAsia" w:hAnsi="Times New Roman" w:hint="eastAsia"/>
          <w:b/>
          <w:bCs/>
          <w:lang w:eastAsia="zh-CN"/>
        </w:rPr>
        <w:t>M</w:t>
      </w:r>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CRI&gt; </w:t>
      </w:r>
      <w:r w:rsidRPr="00A91659">
        <w:rPr>
          <w:rFonts w:ascii="Times New Roman" w:eastAsia="宋体" w:hAnsi="Times New Roman"/>
          <w:b/>
          <w:bCs/>
          <w:lang w:eastAsia="zh-CN"/>
        </w:rPr>
        <w:t>1</w:t>
      </w:r>
      <w:r w:rsidRPr="00A91659">
        <w:rPr>
          <w:rFonts w:ascii="Times New Roman" w:eastAsia="宋体" w:hAnsi="Times New Roman"/>
          <w:b/>
          <w:bCs/>
          <w:vertAlign w:val="superscript"/>
          <w:lang w:eastAsia="zh-CN"/>
        </w:rPr>
        <w:t>st</w:t>
      </w:r>
      <w:r w:rsidRPr="00A91659">
        <w:rPr>
          <w:rFonts w:ascii="Times New Roman" w:eastAsia="宋体" w:hAnsi="Times New Roman"/>
          <w:b/>
          <w:bCs/>
          <w:lang w:eastAsia="zh-CN"/>
        </w:rPr>
        <w:t xml:space="preserve"> </w:t>
      </w:r>
      <w:r w:rsidRPr="00A91659">
        <w:rPr>
          <w:rFonts w:ascii="Times New Roman" w:hAnsi="Times New Roman"/>
          <w:b/>
          <w:bCs/>
          <w:lang w:eastAsia="zh-CN"/>
        </w:rPr>
        <w:t>RI &gt;</w:t>
      </w:r>
      <w:r w:rsidRPr="00A9165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2</w:t>
      </w:r>
      <w:r w:rsidRPr="00A91659">
        <w:rPr>
          <w:rFonts w:ascii="Times New Roman" w:eastAsiaTheme="minorEastAsia" w:hAnsi="Times New Roman"/>
          <w:b/>
          <w:bCs/>
          <w:vertAlign w:val="superscript"/>
          <w:lang w:eastAsia="zh-CN"/>
        </w:rPr>
        <w:t>nd</w:t>
      </w:r>
      <w:r w:rsidRPr="00A91659">
        <w:rPr>
          <w:rFonts w:ascii="Times New Roman" w:eastAsiaTheme="minorEastAsia" w:hAnsi="Times New Roman"/>
          <w:b/>
          <w:bCs/>
          <w:lang w:eastAsia="zh-CN"/>
        </w:rPr>
        <w:t xml:space="preserve">  RI </w:t>
      </w:r>
      <w:r w:rsidRPr="00A91659">
        <w:rPr>
          <w:rFonts w:ascii="Times New Roman" w:eastAsiaTheme="minorEastAsia" w:hAnsi="Times New Roman" w:hint="eastAsia"/>
          <w:b/>
          <w:bCs/>
          <w:lang w:eastAsia="zh-CN"/>
        </w:rPr>
        <w:t>&gt;</w:t>
      </w:r>
      <w:r w:rsidRPr="00A91659">
        <w:rPr>
          <w:rFonts w:ascii="Times New Roman" w:eastAsiaTheme="minorEastAsia" w:hAnsi="Times New Roman"/>
          <w:b/>
          <w:bCs/>
          <w:lang w:eastAsia="zh-CN"/>
        </w:rPr>
        <w:t>…</w:t>
      </w:r>
      <w:r w:rsidRPr="00A91659">
        <w:rPr>
          <w:rFonts w:ascii="Times New Roman" w:eastAsiaTheme="minorEastAsia" w:hAnsi="Times New Roman" w:hint="eastAsia"/>
          <w:b/>
          <w:bCs/>
          <w:lang w:eastAsia="zh-CN"/>
        </w:rPr>
        <w:t xml:space="preserve">&gt; </w:t>
      </w:r>
      <w:proofErr w:type="spellStart"/>
      <w:r w:rsidRPr="00A91659">
        <w:rPr>
          <w:rFonts w:ascii="Times New Roman" w:eastAsiaTheme="minorEastAsia" w:hAnsi="Times New Roman" w:hint="eastAsia"/>
          <w:b/>
          <w:bCs/>
          <w:lang w:eastAsia="zh-CN"/>
        </w:rPr>
        <w:t>M</w:t>
      </w:r>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RI&gt; </w:t>
      </w:r>
      <w:r w:rsidRPr="00A91659">
        <w:rPr>
          <w:rFonts w:ascii="Times New Roman" w:eastAsia="宋体" w:hAnsi="Times New Roman"/>
          <w:b/>
          <w:bCs/>
          <w:lang w:eastAsia="zh-CN"/>
        </w:rPr>
        <w:t>1</w:t>
      </w:r>
      <w:r w:rsidRPr="00A91659">
        <w:rPr>
          <w:rFonts w:ascii="Times New Roman" w:eastAsia="宋体" w:hAnsi="Times New Roman"/>
          <w:b/>
          <w:bCs/>
          <w:vertAlign w:val="superscript"/>
          <w:lang w:eastAsia="zh-CN"/>
        </w:rPr>
        <w:t>st</w:t>
      </w:r>
      <w:r w:rsidRPr="00A91659">
        <w:rPr>
          <w:rFonts w:ascii="Times New Roman" w:eastAsia="宋体" w:hAnsi="Times New Roman"/>
          <w:b/>
          <w:bCs/>
          <w:lang w:eastAsia="zh-CN"/>
        </w:rPr>
        <w:t xml:space="preserve"> </w:t>
      </w:r>
      <w:r w:rsidRPr="00A91659">
        <w:rPr>
          <w:rFonts w:ascii="Times New Roman" w:eastAsia="宋体" w:hAnsi="Times New Roman" w:hint="eastAsia"/>
          <w:b/>
          <w:bCs/>
          <w:lang w:eastAsia="zh-CN"/>
        </w:rPr>
        <w:t>WB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for TB 1</w:t>
      </w:r>
      <w:r w:rsidRPr="00A91659">
        <w:rPr>
          <w:rFonts w:ascii="Times New Roman" w:hAnsi="Times New Roman"/>
          <w:b/>
          <w:bCs/>
          <w:lang w:eastAsia="zh-CN"/>
        </w:rPr>
        <w:t>&gt;</w:t>
      </w:r>
      <w:r w:rsidRPr="00A9165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2</w:t>
      </w:r>
      <w:r w:rsidRPr="00A91659">
        <w:rPr>
          <w:rFonts w:ascii="Times New Roman" w:eastAsiaTheme="minorEastAsia" w:hAnsi="Times New Roman"/>
          <w:b/>
          <w:bCs/>
          <w:vertAlign w:val="superscript"/>
          <w:lang w:eastAsia="zh-CN"/>
        </w:rPr>
        <w:t>nd</w:t>
      </w:r>
      <w:r w:rsidRPr="00A91659">
        <w:rPr>
          <w:rFonts w:ascii="Times New Roman" w:eastAsiaTheme="minorEastAsia" w:hAnsi="Times New Roman"/>
          <w:b/>
          <w:bCs/>
          <w:lang w:eastAsia="zh-CN"/>
        </w:rPr>
        <w:t xml:space="preserve">  </w:t>
      </w:r>
      <w:r w:rsidRPr="00A91659">
        <w:rPr>
          <w:rFonts w:ascii="Times New Roman" w:eastAsia="宋体" w:hAnsi="Times New Roman" w:hint="eastAsia"/>
          <w:b/>
          <w:bCs/>
          <w:lang w:eastAsia="zh-CN"/>
        </w:rPr>
        <w:t>WB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for TB 1</w:t>
      </w:r>
      <w:r w:rsidRPr="00A91659">
        <w:rPr>
          <w:rFonts w:ascii="Times New Roman" w:eastAsiaTheme="minorEastAsia" w:hAnsi="Times New Roman"/>
          <w:b/>
          <w:bCs/>
          <w:lang w:eastAsia="zh-CN"/>
        </w:rPr>
        <w:t xml:space="preserve"> </w:t>
      </w:r>
      <w:r w:rsidRPr="00A91659">
        <w:rPr>
          <w:rFonts w:ascii="Times New Roman" w:eastAsiaTheme="minorEastAsia" w:hAnsi="Times New Roman" w:hint="eastAsia"/>
          <w:b/>
          <w:bCs/>
          <w:lang w:eastAsia="zh-CN"/>
        </w:rPr>
        <w:t>&gt;</w:t>
      </w:r>
      <w:r w:rsidRPr="00A91659">
        <w:rPr>
          <w:rFonts w:ascii="Times New Roman" w:eastAsiaTheme="minorEastAsia" w:hAnsi="Times New Roman"/>
          <w:b/>
          <w:bCs/>
          <w:lang w:eastAsia="zh-CN"/>
        </w:rPr>
        <w:t>…</w:t>
      </w:r>
      <w:r w:rsidRPr="00A91659">
        <w:rPr>
          <w:rFonts w:ascii="Times New Roman" w:eastAsiaTheme="minorEastAsia" w:hAnsi="Times New Roman" w:hint="eastAsia"/>
          <w:b/>
          <w:bCs/>
          <w:lang w:eastAsia="zh-CN"/>
        </w:rPr>
        <w:t xml:space="preserve">&gt; </w:t>
      </w:r>
      <w:proofErr w:type="spellStart"/>
      <w:r w:rsidRPr="00A91659">
        <w:rPr>
          <w:rFonts w:ascii="Times New Roman" w:eastAsiaTheme="minorEastAsia" w:hAnsi="Times New Roman" w:hint="eastAsia"/>
          <w:b/>
          <w:bCs/>
          <w:lang w:eastAsia="zh-CN"/>
        </w:rPr>
        <w:t>M</w:t>
      </w:r>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w:t>
      </w:r>
      <w:r w:rsidRPr="00A91659">
        <w:rPr>
          <w:rFonts w:ascii="Times New Roman" w:eastAsia="宋体" w:hAnsi="Times New Roman" w:hint="eastAsia"/>
          <w:b/>
          <w:bCs/>
          <w:lang w:eastAsia="zh-CN"/>
        </w:rPr>
        <w:t>WB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 xml:space="preserve">for TB 1&gt; </w:t>
      </w:r>
      <w:r w:rsidRPr="00A91659">
        <w:rPr>
          <w:rFonts w:ascii="Times New Roman" w:eastAsia="宋体" w:hAnsi="Times New Roman"/>
          <w:b/>
          <w:bCs/>
          <w:lang w:eastAsia="zh-CN"/>
        </w:rPr>
        <w:t>1</w:t>
      </w:r>
      <w:r w:rsidRPr="00A91659">
        <w:rPr>
          <w:rFonts w:ascii="Times New Roman" w:eastAsia="宋体" w:hAnsi="Times New Roman"/>
          <w:b/>
          <w:bCs/>
          <w:vertAlign w:val="superscript"/>
          <w:lang w:eastAsia="zh-CN"/>
        </w:rPr>
        <w:t>st</w:t>
      </w:r>
      <w:r w:rsidRPr="00A91659">
        <w:rPr>
          <w:rFonts w:ascii="Times New Roman" w:eastAsia="宋体" w:hAnsi="Times New Roman"/>
          <w:b/>
          <w:bCs/>
          <w:lang w:eastAsia="zh-CN"/>
        </w:rPr>
        <w:t xml:space="preserve"> </w:t>
      </w:r>
      <w:r w:rsidRPr="00A91659">
        <w:rPr>
          <w:rFonts w:ascii="Times New Roman" w:eastAsia="宋体" w:hAnsi="Times New Roman" w:hint="eastAsia"/>
          <w:b/>
          <w:bCs/>
          <w:lang w:eastAsia="zh-CN"/>
        </w:rPr>
        <w:t>SB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for TB 1</w:t>
      </w:r>
      <w:r w:rsidRPr="00A91659">
        <w:rPr>
          <w:rFonts w:ascii="Times New Roman" w:hAnsi="Times New Roman"/>
          <w:b/>
          <w:bCs/>
          <w:lang w:eastAsia="zh-CN"/>
        </w:rPr>
        <w:t>&gt;</w:t>
      </w:r>
      <w:r w:rsidRPr="00A9165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2</w:t>
      </w:r>
      <w:r w:rsidRPr="00A91659">
        <w:rPr>
          <w:rFonts w:ascii="Times New Roman" w:eastAsiaTheme="minorEastAsia" w:hAnsi="Times New Roman"/>
          <w:b/>
          <w:bCs/>
          <w:vertAlign w:val="superscript"/>
          <w:lang w:eastAsia="zh-CN"/>
        </w:rPr>
        <w:t>nd</w:t>
      </w:r>
      <w:r w:rsidRPr="00A91659">
        <w:rPr>
          <w:rFonts w:ascii="Times New Roman" w:eastAsiaTheme="minorEastAsia" w:hAnsi="Times New Roman"/>
          <w:b/>
          <w:bCs/>
          <w:lang w:eastAsia="zh-CN"/>
        </w:rPr>
        <w:t xml:space="preserve">  </w:t>
      </w:r>
      <w:r w:rsidRPr="00A91659">
        <w:rPr>
          <w:rFonts w:ascii="Times New Roman" w:eastAsia="宋体" w:hAnsi="Times New Roman" w:hint="eastAsia"/>
          <w:b/>
          <w:bCs/>
          <w:lang w:eastAsia="zh-CN"/>
        </w:rPr>
        <w:t>SB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for TB 1</w:t>
      </w:r>
      <w:r w:rsidRPr="00A91659">
        <w:rPr>
          <w:rFonts w:ascii="Times New Roman" w:eastAsiaTheme="minorEastAsia" w:hAnsi="Times New Roman"/>
          <w:b/>
          <w:bCs/>
          <w:lang w:eastAsia="zh-CN"/>
        </w:rPr>
        <w:t xml:space="preserve"> </w:t>
      </w:r>
      <w:r w:rsidRPr="00A91659">
        <w:rPr>
          <w:rFonts w:ascii="Times New Roman" w:eastAsiaTheme="minorEastAsia" w:hAnsi="Times New Roman" w:hint="eastAsia"/>
          <w:b/>
          <w:bCs/>
          <w:lang w:eastAsia="zh-CN"/>
        </w:rPr>
        <w:t>&gt;</w:t>
      </w:r>
      <w:r w:rsidRPr="00A91659">
        <w:rPr>
          <w:rFonts w:ascii="Times New Roman" w:eastAsiaTheme="minorEastAsia" w:hAnsi="Times New Roman"/>
          <w:b/>
          <w:bCs/>
          <w:lang w:eastAsia="zh-CN"/>
        </w:rPr>
        <w:t>…</w:t>
      </w:r>
      <w:r w:rsidRPr="00A91659">
        <w:rPr>
          <w:rFonts w:ascii="Times New Roman" w:eastAsiaTheme="minorEastAsia" w:hAnsi="Times New Roman" w:hint="eastAsia"/>
          <w:b/>
          <w:bCs/>
          <w:lang w:eastAsia="zh-CN"/>
        </w:rPr>
        <w:t xml:space="preserve">&gt; </w:t>
      </w:r>
      <w:proofErr w:type="spellStart"/>
      <w:r w:rsidRPr="00A91659">
        <w:rPr>
          <w:rFonts w:ascii="Times New Roman" w:eastAsiaTheme="minorEastAsia" w:hAnsi="Times New Roman" w:hint="eastAsia"/>
          <w:b/>
          <w:bCs/>
          <w:lang w:eastAsia="zh-CN"/>
        </w:rPr>
        <w:t>M</w:t>
      </w:r>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w:t>
      </w:r>
      <w:r w:rsidRPr="00A91659">
        <w:rPr>
          <w:rFonts w:ascii="Times New Roman" w:eastAsia="宋体" w:hAnsi="Times New Roman" w:hint="eastAsia"/>
          <w:b/>
          <w:bCs/>
          <w:lang w:eastAsia="zh-CN"/>
        </w:rPr>
        <w:t>SB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0</m:t>
            </m:r>
          </m:sup>
        </m:sSup>
      </m:oMath>
      <w:r w:rsidRPr="00A91659">
        <w:rPr>
          <w:rFonts w:ascii="Times New Roman" w:hAnsi="Times New Roman"/>
          <w:b/>
          <w:bCs/>
          <w:lang w:eastAsia="zh-CN"/>
        </w:rPr>
        <w:t>&gt;</w:t>
      </w:r>
      <w:r w:rsidRPr="00A91659">
        <w:rPr>
          <w:rFonts w:ascii="Times New Roman" w:eastAsiaTheme="minorEastAsia" w:hAnsi="Times New Roman" w:hint="eastAsia"/>
          <w:b/>
          <w:bCs/>
          <w:lang w:eastAsia="zh-CN"/>
        </w:rPr>
        <w:t xml:space="preserve">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1</m:t>
            </m:r>
          </m:sup>
        </m:sSup>
      </m:oMath>
      <w:r w:rsidRPr="00A91659">
        <w:rPr>
          <w:rFonts w:ascii="Times New Roman" w:eastAsiaTheme="minorEastAsia" w:hAnsi="Times New Roman" w:hint="eastAsia"/>
          <w:b/>
          <w:bCs/>
          <w:lang w:eastAsia="zh-CN"/>
        </w:rPr>
        <w:t>&gt;</w:t>
      </w:r>
      <w:r w:rsidRPr="00A91659">
        <w:rPr>
          <w:rFonts w:ascii="Times New Roman" w:eastAsiaTheme="minorEastAsia" w:hAnsi="Times New Roman"/>
          <w:b/>
          <w:bCs/>
          <w:lang w:eastAsia="zh-CN"/>
        </w:rPr>
        <w:t>…</w:t>
      </w:r>
      <w:r w:rsidRPr="00A91659">
        <w:rPr>
          <w:rFonts w:ascii="Times New Roman" w:eastAsiaTheme="minorEastAsia" w:hAnsi="Times New Roman" w:hint="eastAsia"/>
          <w:b/>
          <w:bCs/>
          <w:lang w:eastAsia="zh-CN"/>
        </w:rPr>
        <w:t xml:space="preserve">&gt;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M-1</m:t>
            </m:r>
          </m:sup>
        </m:sSup>
      </m:oMath>
    </w:p>
    <w:p w14:paraId="32DAF642" w14:textId="77777777" w:rsidR="007D614D" w:rsidRPr="00A91659" w:rsidRDefault="007D614D" w:rsidP="007D614D">
      <w:pPr>
        <w:pStyle w:val="ListParagraph"/>
        <w:numPr>
          <w:ilvl w:val="3"/>
          <w:numId w:val="74"/>
        </w:numPr>
        <w:snapToGrid w:val="0"/>
        <w:rPr>
          <w:rFonts w:ascii="Times New Roman" w:hAnsi="Times New Roman"/>
          <w:b/>
          <w:bCs/>
          <w:lang w:eastAsia="zh-CN"/>
        </w:rPr>
      </w:pPr>
      <w:r w:rsidRPr="00A91659">
        <w:rPr>
          <w:rFonts w:ascii="Times New Roman" w:eastAsiaTheme="minorEastAsia" w:hAnsi="Times New Roman"/>
          <w:b/>
          <w:bCs/>
          <w:lang w:eastAsia="zh-CN"/>
        </w:rPr>
        <w:t xml:space="preserve">Mapping order </w:t>
      </w:r>
      <w:r w:rsidRPr="00A91659">
        <w:rPr>
          <w:rFonts w:ascii="Times New Roman" w:eastAsiaTheme="minorEastAsia" w:hAnsi="Times New Roman" w:hint="eastAsia"/>
          <w:b/>
          <w:bCs/>
          <w:lang w:eastAsia="zh-CN"/>
        </w:rPr>
        <w:t>1-2</w:t>
      </w:r>
      <w:r w:rsidRPr="00A91659">
        <w:rPr>
          <w:rFonts w:ascii="Times New Roman" w:eastAsiaTheme="minorEastAsia" w:hAnsi="Times New Roman"/>
          <w:b/>
          <w:bCs/>
          <w:lang w:eastAsia="zh-CN"/>
        </w:rPr>
        <w:t xml:space="preserve">: </w:t>
      </w:r>
      <w:r w:rsidRPr="00A91659">
        <w:rPr>
          <w:rFonts w:ascii="Times New Roman" w:eastAsia="宋体" w:hAnsi="Times New Roman"/>
          <w:b/>
          <w:bCs/>
          <w:lang w:eastAsia="zh-CN"/>
        </w:rPr>
        <w:t>1</w:t>
      </w:r>
      <w:r w:rsidRPr="00A91659">
        <w:rPr>
          <w:rFonts w:ascii="Times New Roman" w:eastAsia="宋体" w:hAnsi="Times New Roman"/>
          <w:b/>
          <w:bCs/>
          <w:vertAlign w:val="superscript"/>
          <w:lang w:eastAsia="zh-CN"/>
        </w:rPr>
        <w:t>st</w:t>
      </w:r>
      <w:r w:rsidRPr="00A91659">
        <w:rPr>
          <w:rFonts w:ascii="Times New Roman" w:eastAsia="宋体" w:hAnsi="Times New Roman"/>
          <w:b/>
          <w:bCs/>
          <w:lang w:eastAsia="zh-CN"/>
        </w:rPr>
        <w:t xml:space="preserve"> </w:t>
      </w:r>
      <w:r w:rsidRPr="00A91659">
        <w:rPr>
          <w:rFonts w:ascii="Times New Roman" w:hAnsi="Times New Roman"/>
          <w:b/>
          <w:bCs/>
          <w:lang w:eastAsia="zh-CN"/>
        </w:rPr>
        <w:t>CRI</w:t>
      </w:r>
      <w:r w:rsidRPr="00A91659">
        <w:rPr>
          <w:rFonts w:ascii="Times New Roman" w:eastAsiaTheme="minorEastAsia" w:hAnsi="Times New Roman" w:hint="eastAsia"/>
          <w:b/>
          <w:bCs/>
          <w:lang w:eastAsia="zh-CN"/>
        </w:rPr>
        <w:t xml:space="preserve">&gt; </w:t>
      </w:r>
      <w:r w:rsidRPr="00A91659">
        <w:rPr>
          <w:rFonts w:ascii="Times New Roman" w:eastAsia="宋体" w:hAnsi="Times New Roman"/>
          <w:b/>
          <w:bCs/>
          <w:lang w:eastAsia="zh-CN"/>
        </w:rPr>
        <w:t>1</w:t>
      </w:r>
      <w:r w:rsidRPr="00A91659">
        <w:rPr>
          <w:rFonts w:ascii="Times New Roman" w:eastAsia="宋体" w:hAnsi="Times New Roman"/>
          <w:b/>
          <w:bCs/>
          <w:vertAlign w:val="superscript"/>
          <w:lang w:eastAsia="zh-CN"/>
        </w:rPr>
        <w:t>st</w:t>
      </w:r>
      <w:r w:rsidRPr="00A91659">
        <w:rPr>
          <w:rFonts w:ascii="Times New Roman" w:eastAsia="宋体" w:hAnsi="Times New Roman"/>
          <w:b/>
          <w:bCs/>
          <w:lang w:eastAsia="zh-CN"/>
        </w:rPr>
        <w:t xml:space="preserve"> </w:t>
      </w:r>
      <w:r w:rsidRPr="00A91659">
        <w:rPr>
          <w:rFonts w:ascii="Times New Roman" w:hAnsi="Times New Roman"/>
          <w:b/>
          <w:bCs/>
          <w:lang w:eastAsia="zh-CN"/>
        </w:rPr>
        <w:t xml:space="preserve">RI </w:t>
      </w:r>
      <w:r w:rsidRPr="00A91659">
        <w:rPr>
          <w:rFonts w:ascii="Times New Roman" w:eastAsiaTheme="minorEastAsia" w:hAnsi="Times New Roman" w:hint="eastAsia"/>
          <w:b/>
          <w:bCs/>
          <w:lang w:eastAsia="zh-CN"/>
        </w:rPr>
        <w:t xml:space="preserve">&gt; </w:t>
      </w:r>
      <w:r w:rsidRPr="00A91659">
        <w:rPr>
          <w:rFonts w:ascii="Times New Roman" w:eastAsia="宋体" w:hAnsi="Times New Roman"/>
          <w:b/>
          <w:bCs/>
          <w:lang w:eastAsia="zh-CN"/>
        </w:rPr>
        <w:t>1</w:t>
      </w:r>
      <w:r w:rsidRPr="00A91659">
        <w:rPr>
          <w:rFonts w:ascii="Times New Roman" w:eastAsia="宋体" w:hAnsi="Times New Roman"/>
          <w:b/>
          <w:bCs/>
          <w:vertAlign w:val="superscript"/>
          <w:lang w:eastAsia="zh-CN"/>
        </w:rPr>
        <w:t>st</w:t>
      </w:r>
      <w:r w:rsidRPr="00A91659">
        <w:rPr>
          <w:rFonts w:ascii="Times New Roman" w:eastAsia="宋体" w:hAnsi="Times New Roman"/>
          <w:b/>
          <w:bCs/>
          <w:lang w:eastAsia="zh-CN"/>
        </w:rPr>
        <w:t xml:space="preserve"> </w:t>
      </w:r>
      <w:r w:rsidRPr="00A91659">
        <w:rPr>
          <w:rFonts w:ascii="Times New Roman" w:eastAsia="宋体" w:hAnsi="Times New Roman" w:hint="eastAsia"/>
          <w:b/>
          <w:bCs/>
          <w:lang w:eastAsia="zh-CN"/>
        </w:rPr>
        <w:t>WB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 xml:space="preserve">for TB 1&gt; </w:t>
      </w:r>
      <w:r w:rsidRPr="00A91659">
        <w:rPr>
          <w:rFonts w:ascii="Times New Roman" w:eastAsia="宋体" w:hAnsi="Times New Roman"/>
          <w:b/>
          <w:bCs/>
          <w:lang w:eastAsia="zh-CN"/>
        </w:rPr>
        <w:t>1</w:t>
      </w:r>
      <w:r w:rsidRPr="00A91659">
        <w:rPr>
          <w:rFonts w:ascii="Times New Roman" w:eastAsia="宋体" w:hAnsi="Times New Roman"/>
          <w:b/>
          <w:bCs/>
          <w:vertAlign w:val="superscript"/>
          <w:lang w:eastAsia="zh-CN"/>
        </w:rPr>
        <w:t>st</w:t>
      </w:r>
      <w:r w:rsidRPr="00A91659">
        <w:rPr>
          <w:rFonts w:ascii="Times New Roman" w:eastAsia="宋体" w:hAnsi="Times New Roman"/>
          <w:b/>
          <w:bCs/>
          <w:lang w:eastAsia="zh-CN"/>
        </w:rPr>
        <w:t xml:space="preserve"> </w:t>
      </w:r>
      <w:r w:rsidRPr="00A91659">
        <w:rPr>
          <w:rFonts w:ascii="Times New Roman" w:eastAsia="宋体" w:hAnsi="Times New Roman" w:hint="eastAsia"/>
          <w:b/>
          <w:bCs/>
          <w:lang w:eastAsia="zh-CN"/>
        </w:rPr>
        <w:t>SB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0</m:t>
            </m:r>
          </m:sup>
        </m:sSup>
      </m:oMath>
      <w:r w:rsidRPr="00A91659">
        <w:rPr>
          <w:rFonts w:ascii="Times New Roman" w:hAnsi="Times New Roman"/>
          <w:b/>
          <w:bCs/>
          <w:lang w:eastAsia="zh-CN"/>
        </w:rPr>
        <w:t>&gt;</w:t>
      </w:r>
      <w:r w:rsidRPr="00A9165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2</w:t>
      </w:r>
      <w:r w:rsidRPr="00A91659">
        <w:rPr>
          <w:rFonts w:ascii="Times New Roman" w:eastAsiaTheme="minorEastAsia" w:hAnsi="Times New Roman"/>
          <w:b/>
          <w:bCs/>
          <w:vertAlign w:val="superscript"/>
          <w:lang w:eastAsia="zh-CN"/>
        </w:rPr>
        <w:t>nd</w:t>
      </w:r>
      <w:r w:rsidRPr="00A91659">
        <w:rPr>
          <w:rFonts w:ascii="Times New Roman" w:eastAsiaTheme="minorEastAsia" w:hAnsi="Times New Roman"/>
          <w:b/>
          <w:bCs/>
          <w:lang w:eastAsia="zh-CN"/>
        </w:rPr>
        <w:t xml:space="preserve">  CRI </w:t>
      </w:r>
      <w:r w:rsidRPr="00A91659">
        <w:rPr>
          <w:rFonts w:ascii="Times New Roman" w:hAnsi="Times New Roman"/>
          <w:b/>
          <w:bCs/>
          <w:lang w:eastAsia="zh-CN"/>
        </w:rPr>
        <w:t>&gt;</w:t>
      </w:r>
      <w:r w:rsidRPr="00A9165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2</w:t>
      </w:r>
      <w:r w:rsidRPr="00A91659">
        <w:rPr>
          <w:rFonts w:ascii="Times New Roman" w:eastAsiaTheme="minorEastAsia" w:hAnsi="Times New Roman"/>
          <w:b/>
          <w:bCs/>
          <w:vertAlign w:val="superscript"/>
          <w:lang w:eastAsia="zh-CN"/>
        </w:rPr>
        <w:t>nd</w:t>
      </w:r>
      <w:r w:rsidRPr="00A91659">
        <w:rPr>
          <w:rFonts w:ascii="Times New Roman" w:eastAsiaTheme="minorEastAsia" w:hAnsi="Times New Roman"/>
          <w:b/>
          <w:bCs/>
          <w:lang w:eastAsia="zh-CN"/>
        </w:rPr>
        <w:t xml:space="preserve">  RI </w:t>
      </w:r>
      <w:r w:rsidRPr="00A91659">
        <w:rPr>
          <w:rFonts w:ascii="Times New Roman" w:hAnsi="Times New Roman"/>
          <w:b/>
          <w:bCs/>
          <w:lang w:eastAsia="zh-CN"/>
        </w:rPr>
        <w:t>&gt;</w:t>
      </w:r>
      <w:r w:rsidRPr="00A9165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2</w:t>
      </w:r>
      <w:r w:rsidRPr="00A91659">
        <w:rPr>
          <w:rFonts w:ascii="Times New Roman" w:eastAsiaTheme="minorEastAsia" w:hAnsi="Times New Roman"/>
          <w:b/>
          <w:bCs/>
          <w:vertAlign w:val="superscript"/>
          <w:lang w:eastAsia="zh-CN"/>
        </w:rPr>
        <w:t>nd</w:t>
      </w:r>
      <w:r w:rsidRPr="00A91659">
        <w:rPr>
          <w:rFonts w:ascii="Times New Roman" w:eastAsiaTheme="minorEastAsia" w:hAnsi="Times New Roman"/>
          <w:b/>
          <w:bCs/>
          <w:lang w:eastAsia="zh-CN"/>
        </w:rPr>
        <w:t xml:space="preserve">  </w:t>
      </w:r>
      <w:r w:rsidRPr="00A91659">
        <w:rPr>
          <w:rFonts w:ascii="Times New Roman" w:eastAsia="宋体" w:hAnsi="Times New Roman" w:hint="eastAsia"/>
          <w:b/>
          <w:bCs/>
          <w:lang w:eastAsia="zh-CN"/>
        </w:rPr>
        <w:t>WB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for TB 1</w:t>
      </w:r>
      <w:r w:rsidRPr="00A91659">
        <w:rPr>
          <w:rFonts w:ascii="Times New Roman" w:hAnsi="Times New Roman"/>
          <w:b/>
          <w:bCs/>
          <w:lang w:eastAsia="zh-CN"/>
        </w:rPr>
        <w:t>&gt;</w:t>
      </w:r>
      <w:r w:rsidRPr="00A9165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2</w:t>
      </w:r>
      <w:r w:rsidRPr="00A91659">
        <w:rPr>
          <w:rFonts w:ascii="Times New Roman" w:eastAsiaTheme="minorEastAsia" w:hAnsi="Times New Roman"/>
          <w:b/>
          <w:bCs/>
          <w:vertAlign w:val="superscript"/>
          <w:lang w:eastAsia="zh-CN"/>
        </w:rPr>
        <w:t>nd</w:t>
      </w:r>
      <w:r w:rsidRPr="00A91659">
        <w:rPr>
          <w:rFonts w:ascii="Times New Roman" w:eastAsiaTheme="minorEastAsia" w:hAnsi="Times New Roman"/>
          <w:b/>
          <w:bCs/>
          <w:lang w:eastAsia="zh-CN"/>
        </w:rPr>
        <w:t xml:space="preserve">  </w:t>
      </w:r>
      <w:r w:rsidRPr="00A91659">
        <w:rPr>
          <w:rFonts w:ascii="Times New Roman" w:eastAsia="宋体" w:hAnsi="Times New Roman" w:hint="eastAsia"/>
          <w:b/>
          <w:bCs/>
          <w:lang w:eastAsia="zh-CN"/>
        </w:rPr>
        <w:t>SB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for TB 1</w:t>
      </w:r>
      <w:r w:rsidRPr="00A91659">
        <w:rPr>
          <w:rFonts w:ascii="Times New Roman" w:hAnsi="Times New Roman"/>
          <w:b/>
          <w:bCs/>
          <w:lang w:eastAsia="zh-CN"/>
        </w:rPr>
        <w:t>&gt;</w:t>
      </w:r>
      <w:r w:rsidRPr="00A91659">
        <w:rPr>
          <w:rFonts w:ascii="Times New Roman" w:eastAsiaTheme="minorEastAsia" w:hAnsi="Times New Roman" w:hint="eastAsia"/>
          <w:b/>
          <w:bCs/>
          <w:lang w:eastAsia="zh-CN"/>
        </w:rPr>
        <w:t xml:space="preserve">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1</m:t>
            </m:r>
          </m:sup>
        </m:sSup>
      </m:oMath>
      <w:r w:rsidRPr="00A91659">
        <w:rPr>
          <w:rFonts w:ascii="Times New Roman" w:eastAsiaTheme="minorEastAsia" w:hAnsi="Times New Roman"/>
          <w:b/>
          <w:bCs/>
          <w:lang w:eastAsia="zh-CN"/>
        </w:rPr>
        <w:t>…</w:t>
      </w:r>
      <w:r w:rsidRPr="00A91659">
        <w:rPr>
          <w:rFonts w:ascii="Times New Roman" w:eastAsiaTheme="minorEastAsia" w:hAnsi="Times New Roman" w:hint="eastAsia"/>
          <w:b/>
          <w:bCs/>
          <w:lang w:eastAsia="zh-CN"/>
        </w:rPr>
        <w:t xml:space="preserve">&gt; </w:t>
      </w:r>
      <w:proofErr w:type="spellStart"/>
      <w:r w:rsidRPr="00A91659">
        <w:rPr>
          <w:rFonts w:ascii="Times New Roman" w:eastAsiaTheme="minorEastAsia" w:hAnsi="Times New Roman" w:hint="eastAsia"/>
          <w:b/>
          <w:bCs/>
          <w:lang w:eastAsia="zh-CN"/>
        </w:rPr>
        <w:t>M</w:t>
      </w:r>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CRI</w:t>
      </w:r>
      <w:r w:rsidRPr="00A91659">
        <w:rPr>
          <w:rFonts w:ascii="Times New Roman" w:hAnsi="Times New Roman"/>
          <w:b/>
          <w:bCs/>
          <w:lang w:eastAsia="zh-CN"/>
        </w:rPr>
        <w:t xml:space="preserve"> </w:t>
      </w:r>
      <w:r w:rsidRPr="00A91659">
        <w:rPr>
          <w:rFonts w:ascii="Times New Roman" w:eastAsiaTheme="minorEastAsia" w:hAnsi="Times New Roman" w:hint="eastAsia"/>
          <w:b/>
          <w:bCs/>
          <w:lang w:eastAsia="zh-CN"/>
        </w:rPr>
        <w:t xml:space="preserve">&gt; </w:t>
      </w:r>
      <w:proofErr w:type="spellStart"/>
      <w:r w:rsidRPr="00A91659">
        <w:rPr>
          <w:rFonts w:ascii="Times New Roman" w:eastAsiaTheme="minorEastAsia" w:hAnsi="Times New Roman" w:hint="eastAsia"/>
          <w:b/>
          <w:bCs/>
          <w:lang w:eastAsia="zh-CN"/>
        </w:rPr>
        <w:t>M</w:t>
      </w:r>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RI</w:t>
      </w:r>
      <w:r w:rsidRPr="00A91659">
        <w:rPr>
          <w:rFonts w:ascii="Times New Roman" w:eastAsiaTheme="minorEastAsia" w:hAnsi="Times New Roman"/>
          <w:b/>
          <w:bCs/>
          <w:lang w:eastAsia="zh-CN"/>
        </w:rPr>
        <w:t xml:space="preserve"> </w:t>
      </w:r>
      <w:r w:rsidRPr="00A91659">
        <w:rPr>
          <w:rFonts w:ascii="Times New Roman" w:eastAsiaTheme="minorEastAsia" w:hAnsi="Times New Roman" w:hint="eastAsia"/>
          <w:b/>
          <w:bCs/>
          <w:lang w:eastAsia="zh-CN"/>
        </w:rPr>
        <w:t xml:space="preserve">&gt; </w:t>
      </w:r>
      <w:proofErr w:type="spellStart"/>
      <w:r w:rsidRPr="00A91659">
        <w:rPr>
          <w:rFonts w:ascii="Times New Roman" w:eastAsiaTheme="minorEastAsia" w:hAnsi="Times New Roman" w:hint="eastAsia"/>
          <w:b/>
          <w:bCs/>
          <w:lang w:eastAsia="zh-CN"/>
        </w:rPr>
        <w:t>M</w:t>
      </w:r>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w:t>
      </w:r>
      <w:r w:rsidRPr="00A91659">
        <w:rPr>
          <w:rFonts w:ascii="Times New Roman" w:eastAsia="宋体" w:hAnsi="Times New Roman" w:hint="eastAsia"/>
          <w:b/>
          <w:bCs/>
          <w:lang w:eastAsia="zh-CN"/>
        </w:rPr>
        <w:t>WB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 xml:space="preserve">for TB 1&gt; </w:t>
      </w:r>
      <w:proofErr w:type="spellStart"/>
      <w:r w:rsidRPr="00A91659">
        <w:rPr>
          <w:rFonts w:ascii="Times New Roman" w:eastAsiaTheme="minorEastAsia" w:hAnsi="Times New Roman" w:hint="eastAsia"/>
          <w:b/>
          <w:bCs/>
          <w:lang w:eastAsia="zh-CN"/>
        </w:rPr>
        <w:t>M</w:t>
      </w:r>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w:t>
      </w:r>
      <w:r w:rsidRPr="00A91659">
        <w:rPr>
          <w:rFonts w:ascii="Times New Roman" w:eastAsia="宋体" w:hAnsi="Times New Roman" w:hint="eastAsia"/>
          <w:b/>
          <w:bCs/>
          <w:lang w:eastAsia="zh-CN"/>
        </w:rPr>
        <w:t>SB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M-1</m:t>
            </m:r>
          </m:sup>
        </m:sSup>
      </m:oMath>
    </w:p>
    <w:p w14:paraId="15261680" w14:textId="661C6761" w:rsidR="007D614D" w:rsidRPr="007E6285" w:rsidRDefault="007D614D" w:rsidP="008F0AC5">
      <w:pPr>
        <w:pStyle w:val="Proposal"/>
        <w:numPr>
          <w:ilvl w:val="0"/>
          <w:numId w:val="76"/>
        </w:numPr>
        <w:tabs>
          <w:tab w:val="left" w:pos="720"/>
        </w:tabs>
        <w:spacing w:before="12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sidRPr="008F0AC5">
        <w:rPr>
          <w:rFonts w:ascii="Times New Roman" w:hAnsi="Times New Roman" w:hint="eastAsia"/>
          <w:sz w:val="22"/>
          <w:szCs w:val="22"/>
        </w:rPr>
        <w:t xml:space="preserve">M-CRI reporting </w:t>
      </w:r>
      <w:r w:rsidRPr="00A91659">
        <w:rPr>
          <w:rFonts w:ascii="Times New Roman" w:hAnsi="Times New Roman"/>
          <w:sz w:val="22"/>
          <w:szCs w:val="22"/>
        </w:rPr>
        <w:t>for up to 128 CSI-RS ports</w:t>
      </w:r>
      <w:r w:rsidRPr="00A91659">
        <w:rPr>
          <w:rFonts w:ascii="Times New Roman" w:hAnsi="Times New Roman" w:hint="eastAsia"/>
          <w:sz w:val="22"/>
          <w:szCs w:val="22"/>
        </w:rPr>
        <w:t xml:space="preserve">, </w:t>
      </w:r>
      <w:r w:rsidRPr="008F0AC5">
        <w:rPr>
          <w:rFonts w:ascii="Times New Roman" w:hAnsi="Times New Roman" w:hint="eastAsia"/>
          <w:sz w:val="22"/>
          <w:szCs w:val="22"/>
        </w:rPr>
        <w:t xml:space="preserve">if </w:t>
      </w:r>
      <w:r w:rsidR="007E6285" w:rsidRPr="007E6285">
        <w:rPr>
          <w:rStyle w:val="cf01"/>
          <w:rFonts w:ascii="Times New Roman" w:hAnsi="Times New Roman" w:cs="Times New Roman"/>
          <w:sz w:val="22"/>
          <w:szCs w:val="22"/>
        </w:rPr>
        <w:t>M</w:t>
      </w:r>
      <w:r w:rsidR="007E6285" w:rsidRPr="007E6285">
        <w:rPr>
          <w:rStyle w:val="cf11"/>
          <w:rFonts w:ascii="Times New Roman" w:hAnsi="Times New Roman" w:cs="Times New Roman"/>
          <w:sz w:val="22"/>
          <w:szCs w:val="22"/>
        </w:rPr>
        <w:t>R</w:t>
      </w:r>
      <w:r w:rsidR="007E6285" w:rsidRPr="007E6285">
        <w:rPr>
          <w:rStyle w:val="cf01"/>
          <w:rFonts w:ascii="Times New Roman" w:hAnsi="Times New Roman" w:cs="Times New Roman"/>
          <w:sz w:val="22"/>
          <w:szCs w:val="22"/>
        </w:rPr>
        <w:t xml:space="preserve"> CMRs pre-configuration is supported</w:t>
      </w:r>
      <w:r w:rsidRPr="007E6285">
        <w:rPr>
          <w:rFonts w:ascii="Times New Roman" w:hAnsi="Times New Roman" w:hint="eastAsia"/>
          <w:sz w:val="22"/>
          <w:szCs w:val="22"/>
        </w:rPr>
        <w:t>, the following mapping orders can be considered,</w:t>
      </w:r>
    </w:p>
    <w:p w14:paraId="7139DBC7" w14:textId="77777777" w:rsidR="007D614D" w:rsidRPr="00A91659" w:rsidRDefault="007D614D" w:rsidP="007D614D">
      <w:pPr>
        <w:pStyle w:val="ListParagraph"/>
        <w:numPr>
          <w:ilvl w:val="3"/>
          <w:numId w:val="74"/>
        </w:numPr>
        <w:snapToGrid w:val="0"/>
        <w:rPr>
          <w:rFonts w:ascii="Times New Roman" w:hAnsi="Times New Roman"/>
          <w:b/>
          <w:bCs/>
          <w:lang w:eastAsia="zh-CN"/>
        </w:rPr>
      </w:pPr>
      <w:r w:rsidRPr="00A91659">
        <w:rPr>
          <w:rFonts w:ascii="Times New Roman" w:eastAsiaTheme="minorEastAsia" w:hAnsi="Times New Roman"/>
          <w:b/>
          <w:bCs/>
          <w:lang w:eastAsia="zh-CN"/>
        </w:rPr>
        <w:t>Mapping order 1</w:t>
      </w:r>
      <w:r w:rsidRPr="00A91659">
        <w:rPr>
          <w:rFonts w:ascii="Times New Roman" w:eastAsiaTheme="minorEastAsia" w:hAnsi="Times New Roman" w:hint="eastAsia"/>
          <w:b/>
          <w:bCs/>
          <w:lang w:eastAsia="zh-CN"/>
        </w:rPr>
        <w:t>-1</w:t>
      </w:r>
      <w:r w:rsidRPr="00A91659">
        <w:rPr>
          <w:rFonts w:ascii="Times New Roman" w:eastAsiaTheme="minorEastAsia" w:hAnsi="Times New Roman"/>
          <w:b/>
          <w:bCs/>
          <w:lang w:eastAsia="zh-CN"/>
        </w:rPr>
        <w:t xml:space="preserve">: </w:t>
      </w:r>
      <w:r w:rsidRPr="00A91659">
        <w:rPr>
          <w:rFonts w:ascii="Times New Roman" w:eastAsia="宋体" w:hAnsi="Times New Roman"/>
          <w:b/>
          <w:bCs/>
          <w:lang w:eastAsia="zh-CN"/>
        </w:rPr>
        <w:t>1</w:t>
      </w:r>
      <w:r w:rsidRPr="00A91659">
        <w:rPr>
          <w:rFonts w:ascii="Times New Roman" w:eastAsia="宋体" w:hAnsi="Times New Roman"/>
          <w:b/>
          <w:bCs/>
          <w:vertAlign w:val="superscript"/>
          <w:lang w:eastAsia="zh-CN"/>
        </w:rPr>
        <w:t>st</w:t>
      </w:r>
      <w:r w:rsidRPr="00A91659">
        <w:rPr>
          <w:rFonts w:ascii="Times New Roman" w:eastAsia="宋体" w:hAnsi="Times New Roman"/>
          <w:b/>
          <w:bCs/>
          <w:lang w:eastAsia="zh-CN"/>
        </w:rPr>
        <w:t xml:space="preserve"> </w:t>
      </w:r>
      <w:r w:rsidRPr="00A91659">
        <w:rPr>
          <w:rFonts w:ascii="Times New Roman" w:hAnsi="Times New Roman"/>
          <w:b/>
          <w:bCs/>
          <w:lang w:eastAsia="zh-CN"/>
        </w:rPr>
        <w:t>CRI &gt;</w:t>
      </w:r>
      <w:r w:rsidRPr="00A9165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2</w:t>
      </w:r>
      <w:r w:rsidRPr="00A91659">
        <w:rPr>
          <w:rFonts w:ascii="Times New Roman" w:eastAsiaTheme="minorEastAsia" w:hAnsi="Times New Roman"/>
          <w:b/>
          <w:bCs/>
          <w:vertAlign w:val="superscript"/>
          <w:lang w:eastAsia="zh-CN"/>
        </w:rPr>
        <w:t>nd</w:t>
      </w:r>
      <w:r w:rsidRPr="00A91659">
        <w:rPr>
          <w:rFonts w:ascii="Times New Roman" w:eastAsiaTheme="minorEastAsia" w:hAnsi="Times New Roman"/>
          <w:b/>
          <w:bCs/>
          <w:lang w:eastAsia="zh-CN"/>
        </w:rPr>
        <w:t xml:space="preserve">  CRI </w:t>
      </w:r>
      <w:r w:rsidRPr="00A91659">
        <w:rPr>
          <w:rFonts w:ascii="Times New Roman" w:eastAsiaTheme="minorEastAsia" w:hAnsi="Times New Roman" w:hint="eastAsia"/>
          <w:b/>
          <w:bCs/>
          <w:lang w:eastAsia="zh-CN"/>
        </w:rPr>
        <w:t>&gt;</w:t>
      </w:r>
      <w:r w:rsidRPr="00A91659">
        <w:rPr>
          <w:rFonts w:ascii="Times New Roman" w:eastAsiaTheme="minorEastAsia" w:hAnsi="Times New Roman"/>
          <w:b/>
          <w:bCs/>
          <w:lang w:eastAsia="zh-CN"/>
        </w:rPr>
        <w:t>…</w:t>
      </w:r>
      <w:r w:rsidRPr="00A91659">
        <w:rPr>
          <w:rFonts w:ascii="Times New Roman" w:eastAsiaTheme="minorEastAsia" w:hAnsi="Times New Roman" w:hint="eastAsia"/>
          <w:b/>
          <w:bCs/>
          <w:lang w:eastAsia="zh-CN"/>
        </w:rPr>
        <w:t>&gt; (M-</w:t>
      </w:r>
      <w:r w:rsidRPr="00A91659">
        <w:rPr>
          <w:rFonts w:hint="eastAsia"/>
          <w:b/>
          <w:bCs/>
          <w:lang w:eastAsia="zh-CN"/>
        </w:rPr>
        <w:t xml:space="preserve"> </w:t>
      </w:r>
      <w:r w:rsidRPr="00A91659">
        <w:rPr>
          <w:rFonts w:ascii="Times New Roman" w:hAnsi="Times New Roman"/>
          <w:b/>
          <w:bCs/>
          <w:lang w:eastAsia="zh-CN"/>
        </w:rPr>
        <w:t>M</w:t>
      </w:r>
      <w:r w:rsidRPr="00A91659">
        <w:rPr>
          <w:rFonts w:ascii="Times New Roman" w:hAnsi="Times New Roman"/>
          <w:b/>
          <w:bCs/>
          <w:vertAlign w:val="subscript"/>
          <w:lang w:eastAsia="zh-CN"/>
        </w:rPr>
        <w:t>R</w:t>
      </w:r>
      <w:r w:rsidRPr="00A91659">
        <w:rPr>
          <w:rFonts w:ascii="Times New Roman" w:eastAsiaTheme="minorEastAsia" w:hAnsi="Times New Roman" w:hint="eastAsia"/>
          <w:b/>
          <w:bCs/>
          <w:lang w:eastAsia="zh-CN"/>
        </w:rPr>
        <w:t>)</w:t>
      </w:r>
      <w:proofErr w:type="spellStart"/>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CRI&gt; </w:t>
      </w:r>
      <w:r w:rsidRPr="00A91659">
        <w:rPr>
          <w:rFonts w:ascii="Times New Roman" w:eastAsia="宋体" w:hAnsi="Times New Roman"/>
          <w:b/>
          <w:bCs/>
          <w:lang w:eastAsia="zh-CN"/>
        </w:rPr>
        <w:t>1</w:t>
      </w:r>
      <w:r w:rsidRPr="00A91659">
        <w:rPr>
          <w:rFonts w:ascii="Times New Roman" w:eastAsia="宋体" w:hAnsi="Times New Roman"/>
          <w:b/>
          <w:bCs/>
          <w:vertAlign w:val="superscript"/>
          <w:lang w:eastAsia="zh-CN"/>
        </w:rPr>
        <w:t>st</w:t>
      </w:r>
      <w:r w:rsidRPr="00A91659">
        <w:rPr>
          <w:rFonts w:ascii="Times New Roman" w:eastAsia="宋体" w:hAnsi="Times New Roman"/>
          <w:b/>
          <w:bCs/>
          <w:lang w:eastAsia="zh-CN"/>
        </w:rPr>
        <w:t xml:space="preserve"> </w:t>
      </w:r>
      <w:r w:rsidRPr="00A91659">
        <w:rPr>
          <w:rFonts w:ascii="Times New Roman" w:hAnsi="Times New Roman"/>
          <w:b/>
          <w:bCs/>
          <w:lang w:eastAsia="zh-CN"/>
        </w:rPr>
        <w:t>RI &gt;</w:t>
      </w:r>
      <w:r w:rsidRPr="00A9165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2</w:t>
      </w:r>
      <w:r w:rsidRPr="00A91659">
        <w:rPr>
          <w:rFonts w:ascii="Times New Roman" w:eastAsiaTheme="minorEastAsia" w:hAnsi="Times New Roman"/>
          <w:b/>
          <w:bCs/>
          <w:vertAlign w:val="superscript"/>
          <w:lang w:eastAsia="zh-CN"/>
        </w:rPr>
        <w:t>nd</w:t>
      </w:r>
      <w:r w:rsidRPr="00A91659">
        <w:rPr>
          <w:rFonts w:ascii="Times New Roman" w:eastAsiaTheme="minorEastAsia" w:hAnsi="Times New Roman"/>
          <w:b/>
          <w:bCs/>
          <w:lang w:eastAsia="zh-CN"/>
        </w:rPr>
        <w:t xml:space="preserve">  RI </w:t>
      </w:r>
      <w:r w:rsidRPr="00A91659">
        <w:rPr>
          <w:rFonts w:ascii="Times New Roman" w:eastAsiaTheme="minorEastAsia" w:hAnsi="Times New Roman" w:hint="eastAsia"/>
          <w:b/>
          <w:bCs/>
          <w:lang w:eastAsia="zh-CN"/>
        </w:rPr>
        <w:t>&gt;</w:t>
      </w:r>
      <w:r w:rsidRPr="00A91659">
        <w:rPr>
          <w:rFonts w:ascii="Times New Roman" w:eastAsiaTheme="minorEastAsia" w:hAnsi="Times New Roman"/>
          <w:b/>
          <w:bCs/>
          <w:lang w:eastAsia="zh-CN"/>
        </w:rPr>
        <w:t>…</w:t>
      </w:r>
      <w:r w:rsidRPr="00A91659">
        <w:rPr>
          <w:rFonts w:ascii="Times New Roman" w:eastAsiaTheme="minorEastAsia" w:hAnsi="Times New Roman" w:hint="eastAsia"/>
          <w:b/>
          <w:bCs/>
          <w:lang w:eastAsia="zh-CN"/>
        </w:rPr>
        <w:t xml:space="preserve">&gt; </w:t>
      </w:r>
      <w:proofErr w:type="spellStart"/>
      <w:r w:rsidRPr="00A91659">
        <w:rPr>
          <w:rFonts w:ascii="Times New Roman" w:eastAsiaTheme="minorEastAsia" w:hAnsi="Times New Roman" w:hint="eastAsia"/>
          <w:b/>
          <w:bCs/>
          <w:lang w:eastAsia="zh-CN"/>
        </w:rPr>
        <w:t>M</w:t>
      </w:r>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RI&gt; </w:t>
      </w:r>
      <w:r w:rsidRPr="00A91659">
        <w:rPr>
          <w:rFonts w:ascii="Times New Roman" w:eastAsia="宋体" w:hAnsi="Times New Roman"/>
          <w:b/>
          <w:bCs/>
          <w:lang w:eastAsia="zh-CN"/>
        </w:rPr>
        <w:t>1</w:t>
      </w:r>
      <w:r w:rsidRPr="00A91659">
        <w:rPr>
          <w:rFonts w:ascii="Times New Roman" w:eastAsia="宋体" w:hAnsi="Times New Roman"/>
          <w:b/>
          <w:bCs/>
          <w:vertAlign w:val="superscript"/>
          <w:lang w:eastAsia="zh-CN"/>
        </w:rPr>
        <w:t>st</w:t>
      </w:r>
      <w:r w:rsidRPr="00A91659">
        <w:rPr>
          <w:rFonts w:ascii="Times New Roman" w:eastAsia="宋体" w:hAnsi="Times New Roman"/>
          <w:b/>
          <w:bCs/>
          <w:lang w:eastAsia="zh-CN"/>
        </w:rPr>
        <w:t xml:space="preserve"> </w:t>
      </w:r>
      <w:r w:rsidRPr="00A91659">
        <w:rPr>
          <w:rFonts w:ascii="Times New Roman" w:eastAsia="宋体" w:hAnsi="Times New Roman" w:hint="eastAsia"/>
          <w:b/>
          <w:bCs/>
          <w:lang w:eastAsia="zh-CN"/>
        </w:rPr>
        <w:t>WB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for TB 1</w:t>
      </w:r>
      <w:r w:rsidRPr="00A91659">
        <w:rPr>
          <w:rFonts w:ascii="Times New Roman" w:hAnsi="Times New Roman"/>
          <w:b/>
          <w:bCs/>
          <w:lang w:eastAsia="zh-CN"/>
        </w:rPr>
        <w:t>&gt;</w:t>
      </w:r>
      <w:r w:rsidRPr="00A9165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2</w:t>
      </w:r>
      <w:r w:rsidRPr="00A91659">
        <w:rPr>
          <w:rFonts w:ascii="Times New Roman" w:eastAsiaTheme="minorEastAsia" w:hAnsi="Times New Roman"/>
          <w:b/>
          <w:bCs/>
          <w:vertAlign w:val="superscript"/>
          <w:lang w:eastAsia="zh-CN"/>
        </w:rPr>
        <w:t>nd</w:t>
      </w:r>
      <w:r w:rsidRPr="00A91659">
        <w:rPr>
          <w:rFonts w:ascii="Times New Roman" w:eastAsiaTheme="minorEastAsia" w:hAnsi="Times New Roman"/>
          <w:b/>
          <w:bCs/>
          <w:lang w:eastAsia="zh-CN"/>
        </w:rPr>
        <w:t xml:space="preserve">  </w:t>
      </w:r>
      <w:r w:rsidRPr="00A91659">
        <w:rPr>
          <w:rFonts w:ascii="Times New Roman" w:eastAsia="宋体" w:hAnsi="Times New Roman" w:hint="eastAsia"/>
          <w:b/>
          <w:bCs/>
          <w:lang w:eastAsia="zh-CN"/>
        </w:rPr>
        <w:t>WB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for TB 1</w:t>
      </w:r>
      <w:r w:rsidRPr="00A91659">
        <w:rPr>
          <w:rFonts w:ascii="Times New Roman" w:eastAsiaTheme="minorEastAsia" w:hAnsi="Times New Roman"/>
          <w:b/>
          <w:bCs/>
          <w:lang w:eastAsia="zh-CN"/>
        </w:rPr>
        <w:t xml:space="preserve"> </w:t>
      </w:r>
      <w:r w:rsidRPr="00A91659">
        <w:rPr>
          <w:rFonts w:ascii="Times New Roman" w:eastAsiaTheme="minorEastAsia" w:hAnsi="Times New Roman" w:hint="eastAsia"/>
          <w:b/>
          <w:bCs/>
          <w:lang w:eastAsia="zh-CN"/>
        </w:rPr>
        <w:t>&gt;</w:t>
      </w:r>
      <w:r w:rsidRPr="00A91659">
        <w:rPr>
          <w:rFonts w:ascii="Times New Roman" w:eastAsiaTheme="minorEastAsia" w:hAnsi="Times New Roman"/>
          <w:b/>
          <w:bCs/>
          <w:lang w:eastAsia="zh-CN"/>
        </w:rPr>
        <w:t>…</w:t>
      </w:r>
      <w:r w:rsidRPr="00A91659">
        <w:rPr>
          <w:rFonts w:ascii="Times New Roman" w:eastAsiaTheme="minorEastAsia" w:hAnsi="Times New Roman" w:hint="eastAsia"/>
          <w:b/>
          <w:bCs/>
          <w:lang w:eastAsia="zh-CN"/>
        </w:rPr>
        <w:t xml:space="preserve">&gt; </w:t>
      </w:r>
      <w:proofErr w:type="spellStart"/>
      <w:r w:rsidRPr="00A91659">
        <w:rPr>
          <w:rFonts w:ascii="Times New Roman" w:eastAsiaTheme="minorEastAsia" w:hAnsi="Times New Roman" w:hint="eastAsia"/>
          <w:b/>
          <w:bCs/>
          <w:lang w:eastAsia="zh-CN"/>
        </w:rPr>
        <w:t>M</w:t>
      </w:r>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w:t>
      </w:r>
      <w:r w:rsidRPr="00A91659">
        <w:rPr>
          <w:rFonts w:ascii="Times New Roman" w:eastAsia="宋体" w:hAnsi="Times New Roman" w:hint="eastAsia"/>
          <w:b/>
          <w:bCs/>
          <w:lang w:eastAsia="zh-CN"/>
        </w:rPr>
        <w:t>WB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 xml:space="preserve">for TB 1&gt; </w:t>
      </w:r>
      <w:r w:rsidRPr="00A91659">
        <w:rPr>
          <w:rFonts w:ascii="Times New Roman" w:eastAsia="宋体" w:hAnsi="Times New Roman"/>
          <w:b/>
          <w:bCs/>
          <w:lang w:eastAsia="zh-CN"/>
        </w:rPr>
        <w:t>1</w:t>
      </w:r>
      <w:r w:rsidRPr="00A91659">
        <w:rPr>
          <w:rFonts w:ascii="Times New Roman" w:eastAsia="宋体" w:hAnsi="Times New Roman"/>
          <w:b/>
          <w:bCs/>
          <w:vertAlign w:val="superscript"/>
          <w:lang w:eastAsia="zh-CN"/>
        </w:rPr>
        <w:t>st</w:t>
      </w:r>
      <w:r w:rsidRPr="00A91659">
        <w:rPr>
          <w:rFonts w:ascii="Times New Roman" w:eastAsia="宋体" w:hAnsi="Times New Roman"/>
          <w:b/>
          <w:bCs/>
          <w:lang w:eastAsia="zh-CN"/>
        </w:rPr>
        <w:t xml:space="preserve"> </w:t>
      </w:r>
      <w:r w:rsidRPr="00A91659">
        <w:rPr>
          <w:rFonts w:ascii="Times New Roman" w:eastAsia="宋体" w:hAnsi="Times New Roman" w:hint="eastAsia"/>
          <w:b/>
          <w:bCs/>
          <w:lang w:eastAsia="zh-CN"/>
        </w:rPr>
        <w:t>SB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for TB 1</w:t>
      </w:r>
      <w:r w:rsidRPr="00A91659">
        <w:rPr>
          <w:rFonts w:ascii="Times New Roman" w:hAnsi="Times New Roman"/>
          <w:b/>
          <w:bCs/>
          <w:lang w:eastAsia="zh-CN"/>
        </w:rPr>
        <w:t>&gt;</w:t>
      </w:r>
      <w:r w:rsidRPr="00A9165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2</w:t>
      </w:r>
      <w:r w:rsidRPr="00A91659">
        <w:rPr>
          <w:rFonts w:ascii="Times New Roman" w:eastAsiaTheme="minorEastAsia" w:hAnsi="Times New Roman"/>
          <w:b/>
          <w:bCs/>
          <w:vertAlign w:val="superscript"/>
          <w:lang w:eastAsia="zh-CN"/>
        </w:rPr>
        <w:t>nd</w:t>
      </w:r>
      <w:r w:rsidRPr="00A91659">
        <w:rPr>
          <w:rFonts w:ascii="Times New Roman" w:eastAsiaTheme="minorEastAsia" w:hAnsi="Times New Roman"/>
          <w:b/>
          <w:bCs/>
          <w:lang w:eastAsia="zh-CN"/>
        </w:rPr>
        <w:t xml:space="preserve">  </w:t>
      </w:r>
      <w:r w:rsidRPr="00A91659">
        <w:rPr>
          <w:rFonts w:ascii="Times New Roman" w:eastAsia="宋体" w:hAnsi="Times New Roman" w:hint="eastAsia"/>
          <w:b/>
          <w:bCs/>
          <w:lang w:eastAsia="zh-CN"/>
        </w:rPr>
        <w:t>SB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for TB 1</w:t>
      </w:r>
      <w:r w:rsidRPr="00A91659">
        <w:rPr>
          <w:rFonts w:ascii="Times New Roman" w:eastAsiaTheme="minorEastAsia" w:hAnsi="Times New Roman"/>
          <w:b/>
          <w:bCs/>
          <w:lang w:eastAsia="zh-CN"/>
        </w:rPr>
        <w:t xml:space="preserve"> </w:t>
      </w:r>
      <w:r w:rsidRPr="00A91659">
        <w:rPr>
          <w:rFonts w:ascii="Times New Roman" w:eastAsiaTheme="minorEastAsia" w:hAnsi="Times New Roman" w:hint="eastAsia"/>
          <w:b/>
          <w:bCs/>
          <w:lang w:eastAsia="zh-CN"/>
        </w:rPr>
        <w:t>&gt;</w:t>
      </w:r>
      <w:r w:rsidRPr="00A91659">
        <w:rPr>
          <w:rFonts w:ascii="Times New Roman" w:eastAsiaTheme="minorEastAsia" w:hAnsi="Times New Roman"/>
          <w:b/>
          <w:bCs/>
          <w:lang w:eastAsia="zh-CN"/>
        </w:rPr>
        <w:t>…</w:t>
      </w:r>
      <w:r w:rsidRPr="00A91659">
        <w:rPr>
          <w:rFonts w:ascii="Times New Roman" w:eastAsiaTheme="minorEastAsia" w:hAnsi="Times New Roman" w:hint="eastAsia"/>
          <w:b/>
          <w:bCs/>
          <w:lang w:eastAsia="zh-CN"/>
        </w:rPr>
        <w:t xml:space="preserve">&gt; </w:t>
      </w:r>
      <w:proofErr w:type="spellStart"/>
      <w:r w:rsidRPr="00A91659">
        <w:rPr>
          <w:rFonts w:ascii="Times New Roman" w:eastAsiaTheme="minorEastAsia" w:hAnsi="Times New Roman" w:hint="eastAsia"/>
          <w:b/>
          <w:bCs/>
          <w:lang w:eastAsia="zh-CN"/>
        </w:rPr>
        <w:t>M</w:t>
      </w:r>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w:t>
      </w:r>
      <w:r w:rsidRPr="00A91659">
        <w:rPr>
          <w:rFonts w:ascii="Times New Roman" w:eastAsia="宋体" w:hAnsi="Times New Roman" w:hint="eastAsia"/>
          <w:b/>
          <w:bCs/>
          <w:lang w:eastAsia="zh-CN"/>
        </w:rPr>
        <w:t>SB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0</m:t>
            </m:r>
          </m:sup>
        </m:sSup>
      </m:oMath>
      <w:r w:rsidRPr="00A91659">
        <w:rPr>
          <w:rFonts w:ascii="Times New Roman" w:hAnsi="Times New Roman"/>
          <w:b/>
          <w:bCs/>
          <w:lang w:eastAsia="zh-CN"/>
        </w:rPr>
        <w:t>&gt;</w:t>
      </w:r>
      <w:r w:rsidRPr="00A91659">
        <w:rPr>
          <w:rFonts w:ascii="Times New Roman" w:eastAsiaTheme="minorEastAsia" w:hAnsi="Times New Roman" w:hint="eastAsia"/>
          <w:b/>
          <w:bCs/>
          <w:lang w:eastAsia="zh-CN"/>
        </w:rPr>
        <w:t xml:space="preserve">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1</m:t>
            </m:r>
          </m:sup>
        </m:sSup>
      </m:oMath>
      <w:r w:rsidRPr="00A91659">
        <w:rPr>
          <w:rFonts w:ascii="Times New Roman" w:eastAsiaTheme="minorEastAsia" w:hAnsi="Times New Roman" w:hint="eastAsia"/>
          <w:b/>
          <w:bCs/>
          <w:lang w:eastAsia="zh-CN"/>
        </w:rPr>
        <w:t>&gt;</w:t>
      </w:r>
      <w:r w:rsidRPr="00A91659">
        <w:rPr>
          <w:rFonts w:ascii="Times New Roman" w:eastAsiaTheme="minorEastAsia" w:hAnsi="Times New Roman"/>
          <w:b/>
          <w:bCs/>
          <w:lang w:eastAsia="zh-CN"/>
        </w:rPr>
        <w:t>…</w:t>
      </w:r>
      <w:r w:rsidRPr="00A91659">
        <w:rPr>
          <w:rFonts w:ascii="Times New Roman" w:eastAsiaTheme="minorEastAsia" w:hAnsi="Times New Roman" w:hint="eastAsia"/>
          <w:b/>
          <w:bCs/>
          <w:lang w:eastAsia="zh-CN"/>
        </w:rPr>
        <w:t xml:space="preserve">&gt;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M-1</m:t>
            </m:r>
          </m:sup>
        </m:sSup>
      </m:oMath>
    </w:p>
    <w:p w14:paraId="53B152BC" w14:textId="77777777" w:rsidR="007D614D" w:rsidRPr="00A91659" w:rsidRDefault="007D614D" w:rsidP="007D614D">
      <w:pPr>
        <w:pStyle w:val="ListParagraph"/>
        <w:numPr>
          <w:ilvl w:val="3"/>
          <w:numId w:val="74"/>
        </w:numPr>
        <w:snapToGrid w:val="0"/>
        <w:rPr>
          <w:rFonts w:ascii="Times New Roman" w:hAnsi="Times New Roman"/>
          <w:b/>
          <w:bCs/>
          <w:lang w:eastAsia="zh-CN"/>
        </w:rPr>
      </w:pPr>
      <w:r w:rsidRPr="00A91659">
        <w:rPr>
          <w:rFonts w:ascii="Times New Roman" w:eastAsiaTheme="minorEastAsia" w:hAnsi="Times New Roman"/>
          <w:b/>
          <w:bCs/>
          <w:lang w:eastAsia="zh-CN"/>
        </w:rPr>
        <w:t xml:space="preserve">Mapping order </w:t>
      </w:r>
      <w:r w:rsidRPr="00A91659">
        <w:rPr>
          <w:rFonts w:ascii="Times New Roman" w:eastAsiaTheme="minorEastAsia" w:hAnsi="Times New Roman" w:hint="eastAsia"/>
          <w:b/>
          <w:bCs/>
          <w:lang w:eastAsia="zh-CN"/>
        </w:rPr>
        <w:t>1-2</w:t>
      </w:r>
      <w:r w:rsidRPr="00A91659">
        <w:rPr>
          <w:rFonts w:ascii="Times New Roman" w:eastAsiaTheme="minorEastAsia" w:hAnsi="Times New Roman"/>
          <w:b/>
          <w:bCs/>
          <w:lang w:eastAsia="zh-CN"/>
        </w:rPr>
        <w:t xml:space="preserve">: </w:t>
      </w:r>
      <w:r w:rsidRPr="00A91659">
        <w:rPr>
          <w:rFonts w:ascii="Times New Roman" w:eastAsia="宋体" w:hAnsi="Times New Roman"/>
          <w:b/>
          <w:bCs/>
          <w:lang w:eastAsia="zh-CN"/>
        </w:rPr>
        <w:t>1</w:t>
      </w:r>
      <w:r w:rsidRPr="00A91659">
        <w:rPr>
          <w:rFonts w:ascii="Times New Roman" w:eastAsia="宋体" w:hAnsi="Times New Roman"/>
          <w:b/>
          <w:bCs/>
          <w:vertAlign w:val="superscript"/>
          <w:lang w:eastAsia="zh-CN"/>
        </w:rPr>
        <w:t>st</w:t>
      </w:r>
      <w:r w:rsidRPr="00A91659">
        <w:rPr>
          <w:rFonts w:ascii="Times New Roman" w:eastAsia="宋体" w:hAnsi="Times New Roman"/>
          <w:b/>
          <w:bCs/>
          <w:lang w:eastAsia="zh-CN"/>
        </w:rPr>
        <w:t xml:space="preserve"> </w:t>
      </w:r>
      <w:r w:rsidRPr="00A91659">
        <w:rPr>
          <w:rFonts w:ascii="Times New Roman" w:hAnsi="Times New Roman"/>
          <w:b/>
          <w:bCs/>
          <w:lang w:eastAsia="zh-CN"/>
        </w:rPr>
        <w:t xml:space="preserve">RI </w:t>
      </w:r>
      <w:r w:rsidRPr="00A91659">
        <w:rPr>
          <w:rFonts w:ascii="Times New Roman" w:eastAsiaTheme="minorEastAsia" w:hAnsi="Times New Roman" w:hint="eastAsia"/>
          <w:b/>
          <w:bCs/>
          <w:lang w:eastAsia="zh-CN"/>
        </w:rPr>
        <w:t xml:space="preserve">&gt; </w:t>
      </w:r>
      <w:r w:rsidRPr="00A91659">
        <w:rPr>
          <w:rFonts w:ascii="Times New Roman" w:eastAsia="宋体" w:hAnsi="Times New Roman"/>
          <w:b/>
          <w:bCs/>
          <w:lang w:eastAsia="zh-CN"/>
        </w:rPr>
        <w:t>1</w:t>
      </w:r>
      <w:r w:rsidRPr="00A91659">
        <w:rPr>
          <w:rFonts w:ascii="Times New Roman" w:eastAsia="宋体" w:hAnsi="Times New Roman"/>
          <w:b/>
          <w:bCs/>
          <w:vertAlign w:val="superscript"/>
          <w:lang w:eastAsia="zh-CN"/>
        </w:rPr>
        <w:t>st</w:t>
      </w:r>
      <w:r w:rsidRPr="00A91659">
        <w:rPr>
          <w:rFonts w:ascii="Times New Roman" w:eastAsia="宋体" w:hAnsi="Times New Roman"/>
          <w:b/>
          <w:bCs/>
          <w:lang w:eastAsia="zh-CN"/>
        </w:rPr>
        <w:t xml:space="preserve"> </w:t>
      </w:r>
      <w:r w:rsidRPr="00A91659">
        <w:rPr>
          <w:rFonts w:ascii="Times New Roman" w:eastAsia="宋体" w:hAnsi="Times New Roman" w:hint="eastAsia"/>
          <w:b/>
          <w:bCs/>
          <w:lang w:eastAsia="zh-CN"/>
        </w:rPr>
        <w:t>WB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 xml:space="preserve">for TB 1&gt; </w:t>
      </w:r>
      <w:r w:rsidRPr="00A91659">
        <w:rPr>
          <w:rFonts w:ascii="Times New Roman" w:eastAsia="宋体" w:hAnsi="Times New Roman"/>
          <w:b/>
          <w:bCs/>
          <w:lang w:eastAsia="zh-CN"/>
        </w:rPr>
        <w:t>1</w:t>
      </w:r>
      <w:r w:rsidRPr="00A91659">
        <w:rPr>
          <w:rFonts w:ascii="Times New Roman" w:eastAsia="宋体" w:hAnsi="Times New Roman"/>
          <w:b/>
          <w:bCs/>
          <w:vertAlign w:val="superscript"/>
          <w:lang w:eastAsia="zh-CN"/>
        </w:rPr>
        <w:t>st</w:t>
      </w:r>
      <w:r w:rsidRPr="00A91659">
        <w:rPr>
          <w:rFonts w:ascii="Times New Roman" w:eastAsia="宋体" w:hAnsi="Times New Roman"/>
          <w:b/>
          <w:bCs/>
          <w:lang w:eastAsia="zh-CN"/>
        </w:rPr>
        <w:t xml:space="preserve"> </w:t>
      </w:r>
      <w:r w:rsidRPr="00A91659">
        <w:rPr>
          <w:rFonts w:ascii="Times New Roman" w:eastAsia="宋体" w:hAnsi="Times New Roman" w:hint="eastAsia"/>
          <w:b/>
          <w:bCs/>
          <w:lang w:eastAsia="zh-CN"/>
        </w:rPr>
        <w:t>SB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0</m:t>
            </m:r>
          </m:sup>
        </m:sSup>
      </m:oMath>
      <w:r w:rsidRPr="00A91659">
        <w:rPr>
          <w:rFonts w:ascii="Times New Roman" w:hAnsi="Times New Roman"/>
          <w:b/>
          <w:bCs/>
          <w:lang w:eastAsia="zh-CN"/>
        </w:rPr>
        <w:t>&gt;</w:t>
      </w:r>
      <w:r w:rsidRPr="00A9165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2</w:t>
      </w:r>
      <w:r w:rsidRPr="00A91659">
        <w:rPr>
          <w:rFonts w:ascii="Times New Roman" w:eastAsiaTheme="minorEastAsia" w:hAnsi="Times New Roman"/>
          <w:b/>
          <w:bCs/>
          <w:vertAlign w:val="superscript"/>
          <w:lang w:eastAsia="zh-CN"/>
        </w:rPr>
        <w:t>nd</w:t>
      </w:r>
      <w:r w:rsidRPr="00A91659">
        <w:rPr>
          <w:rFonts w:ascii="Times New Roman" w:eastAsiaTheme="minorEastAsia" w:hAnsi="Times New Roman"/>
          <w:b/>
          <w:bCs/>
          <w:lang w:eastAsia="zh-CN"/>
        </w:rPr>
        <w:t xml:space="preserve">  RI </w:t>
      </w:r>
      <w:r w:rsidRPr="00A91659">
        <w:rPr>
          <w:rFonts w:ascii="Times New Roman" w:hAnsi="Times New Roman"/>
          <w:b/>
          <w:bCs/>
          <w:lang w:eastAsia="zh-CN"/>
        </w:rPr>
        <w:t>&gt;</w:t>
      </w:r>
      <w:r w:rsidRPr="00A9165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2</w:t>
      </w:r>
      <w:r w:rsidRPr="00A91659">
        <w:rPr>
          <w:rFonts w:ascii="Times New Roman" w:eastAsiaTheme="minorEastAsia" w:hAnsi="Times New Roman"/>
          <w:b/>
          <w:bCs/>
          <w:vertAlign w:val="superscript"/>
          <w:lang w:eastAsia="zh-CN"/>
        </w:rPr>
        <w:t>nd</w:t>
      </w:r>
      <w:r w:rsidRPr="00A91659">
        <w:rPr>
          <w:rFonts w:ascii="Times New Roman" w:eastAsiaTheme="minorEastAsia" w:hAnsi="Times New Roman"/>
          <w:b/>
          <w:bCs/>
          <w:lang w:eastAsia="zh-CN"/>
        </w:rPr>
        <w:t xml:space="preserve">  </w:t>
      </w:r>
      <w:r w:rsidRPr="00A91659">
        <w:rPr>
          <w:rFonts w:ascii="Times New Roman" w:eastAsia="宋体" w:hAnsi="Times New Roman" w:hint="eastAsia"/>
          <w:b/>
          <w:bCs/>
          <w:lang w:eastAsia="zh-CN"/>
        </w:rPr>
        <w:t>WB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for TB 1</w:t>
      </w:r>
      <w:r w:rsidRPr="00A91659">
        <w:rPr>
          <w:rFonts w:ascii="Times New Roman" w:hAnsi="Times New Roman"/>
          <w:b/>
          <w:bCs/>
          <w:lang w:eastAsia="zh-CN"/>
        </w:rPr>
        <w:t>&gt;</w:t>
      </w:r>
      <w:r w:rsidRPr="00A9165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2</w:t>
      </w:r>
      <w:r w:rsidRPr="00A91659">
        <w:rPr>
          <w:rFonts w:ascii="Times New Roman" w:eastAsiaTheme="minorEastAsia" w:hAnsi="Times New Roman"/>
          <w:b/>
          <w:bCs/>
          <w:vertAlign w:val="superscript"/>
          <w:lang w:eastAsia="zh-CN"/>
        </w:rPr>
        <w:t>nd</w:t>
      </w:r>
      <w:r w:rsidRPr="00A91659">
        <w:rPr>
          <w:rFonts w:ascii="Times New Roman" w:eastAsiaTheme="minorEastAsia" w:hAnsi="Times New Roman"/>
          <w:b/>
          <w:bCs/>
          <w:lang w:eastAsia="zh-CN"/>
        </w:rPr>
        <w:t xml:space="preserve">  </w:t>
      </w:r>
      <w:r w:rsidRPr="00A91659">
        <w:rPr>
          <w:rFonts w:ascii="Times New Roman" w:eastAsia="宋体" w:hAnsi="Times New Roman" w:hint="eastAsia"/>
          <w:b/>
          <w:bCs/>
          <w:lang w:eastAsia="zh-CN"/>
        </w:rPr>
        <w:t>SB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1</m:t>
            </m:r>
          </m:sup>
        </m:sSup>
      </m:oMath>
      <w:r w:rsidRPr="00A91659">
        <w:rPr>
          <w:rFonts w:ascii="Times New Roman" w:eastAsiaTheme="minorEastAsia" w:hAnsi="Times New Roman" w:hint="eastAsia"/>
          <w:b/>
          <w:bCs/>
          <w:lang w:eastAsia="zh-CN"/>
        </w:rPr>
        <w:t>&gt;</w:t>
      </w:r>
      <w:r w:rsidRPr="00A91659">
        <w:rPr>
          <w:rFonts w:ascii="Times New Roman" w:eastAsiaTheme="minorEastAsia" w:hAnsi="Times New Roman"/>
          <w:b/>
          <w:bCs/>
          <w:lang w:eastAsia="zh-CN"/>
        </w:rPr>
        <w:t>…</w:t>
      </w:r>
      <w:r w:rsidRPr="00A91659">
        <w:rPr>
          <w:rFonts w:ascii="Times New Roman" w:eastAsiaTheme="minorEastAsia" w:hAnsi="Times New Roman" w:hint="eastAsia"/>
          <w:b/>
          <w:bCs/>
          <w:lang w:eastAsia="zh-CN"/>
        </w:rPr>
        <w:t>&gt; (M-</w:t>
      </w:r>
      <w:r w:rsidRPr="00A91659">
        <w:rPr>
          <w:rFonts w:hint="eastAsia"/>
          <w:b/>
          <w:bCs/>
          <w:lang w:eastAsia="zh-CN"/>
        </w:rPr>
        <w:t xml:space="preserve"> </w:t>
      </w:r>
      <w:r w:rsidRPr="00A91659">
        <w:rPr>
          <w:rFonts w:ascii="Times New Roman" w:hAnsi="Times New Roman"/>
          <w:b/>
          <w:bCs/>
          <w:lang w:eastAsia="zh-CN"/>
        </w:rPr>
        <w:t>M</w:t>
      </w:r>
      <w:r w:rsidRPr="00A91659">
        <w:rPr>
          <w:rFonts w:ascii="Times New Roman" w:hAnsi="Times New Roman"/>
          <w:b/>
          <w:bCs/>
          <w:vertAlign w:val="subscript"/>
          <w:lang w:eastAsia="zh-CN"/>
        </w:rPr>
        <w:t>R</w:t>
      </w:r>
      <w:r w:rsidRPr="00A91659">
        <w:rPr>
          <w:rFonts w:ascii="Times New Roman" w:eastAsiaTheme="minorEastAsia" w:hAnsi="Times New Roman" w:hint="eastAsia"/>
          <w:b/>
          <w:bCs/>
          <w:lang w:eastAsia="zh-CN"/>
        </w:rPr>
        <w:t>+1)</w:t>
      </w:r>
      <w:proofErr w:type="spellStart"/>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CRI</w:t>
      </w:r>
      <w:r w:rsidRPr="00A91659">
        <w:rPr>
          <w:rFonts w:ascii="Times New Roman" w:hAnsi="Times New Roman"/>
          <w:b/>
          <w:bCs/>
          <w:lang w:eastAsia="zh-CN"/>
        </w:rPr>
        <w:t xml:space="preserve"> </w:t>
      </w:r>
      <w:r w:rsidRPr="00A91659">
        <w:rPr>
          <w:rFonts w:ascii="Times New Roman" w:eastAsiaTheme="minorEastAsia" w:hAnsi="Times New Roman" w:hint="eastAsia"/>
          <w:b/>
          <w:bCs/>
          <w:lang w:eastAsia="zh-CN"/>
        </w:rPr>
        <w:t>&gt; (M-</w:t>
      </w:r>
      <w:r w:rsidRPr="00A91659">
        <w:rPr>
          <w:rFonts w:hint="eastAsia"/>
          <w:b/>
          <w:bCs/>
          <w:lang w:eastAsia="zh-CN"/>
        </w:rPr>
        <w:t xml:space="preserve"> </w:t>
      </w:r>
      <w:r w:rsidRPr="00A91659">
        <w:rPr>
          <w:rFonts w:ascii="Times New Roman" w:hAnsi="Times New Roman"/>
          <w:b/>
          <w:bCs/>
          <w:lang w:eastAsia="zh-CN"/>
        </w:rPr>
        <w:t>M</w:t>
      </w:r>
      <w:r w:rsidRPr="00A91659">
        <w:rPr>
          <w:rFonts w:ascii="Times New Roman" w:hAnsi="Times New Roman"/>
          <w:b/>
          <w:bCs/>
          <w:vertAlign w:val="subscript"/>
          <w:lang w:eastAsia="zh-CN"/>
        </w:rPr>
        <w:t>R</w:t>
      </w:r>
      <w:r w:rsidRPr="00A91659">
        <w:rPr>
          <w:rFonts w:ascii="Times New Roman" w:eastAsiaTheme="minorEastAsia" w:hAnsi="Times New Roman" w:hint="eastAsia"/>
          <w:b/>
          <w:bCs/>
          <w:lang w:eastAsia="zh-CN"/>
        </w:rPr>
        <w:t>+1)</w:t>
      </w:r>
      <w:proofErr w:type="spellStart"/>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RI</w:t>
      </w:r>
      <w:r w:rsidRPr="00A91659">
        <w:rPr>
          <w:rFonts w:ascii="Times New Roman" w:eastAsiaTheme="minorEastAsia" w:hAnsi="Times New Roman"/>
          <w:b/>
          <w:bCs/>
          <w:lang w:eastAsia="zh-CN"/>
        </w:rPr>
        <w:t xml:space="preserve"> </w:t>
      </w:r>
      <w:r w:rsidRPr="00A91659">
        <w:rPr>
          <w:rFonts w:ascii="Times New Roman" w:eastAsiaTheme="minorEastAsia" w:hAnsi="Times New Roman" w:hint="eastAsia"/>
          <w:b/>
          <w:bCs/>
          <w:lang w:eastAsia="zh-CN"/>
        </w:rPr>
        <w:t>&gt; (M-</w:t>
      </w:r>
      <w:r w:rsidRPr="00A91659">
        <w:rPr>
          <w:rFonts w:hint="eastAsia"/>
          <w:b/>
          <w:bCs/>
          <w:lang w:eastAsia="zh-CN"/>
        </w:rPr>
        <w:t xml:space="preserve"> </w:t>
      </w:r>
      <w:r w:rsidRPr="00A91659">
        <w:rPr>
          <w:rFonts w:ascii="Times New Roman" w:hAnsi="Times New Roman"/>
          <w:b/>
          <w:bCs/>
          <w:lang w:eastAsia="zh-CN"/>
        </w:rPr>
        <w:t>M</w:t>
      </w:r>
      <w:r w:rsidRPr="00A91659">
        <w:rPr>
          <w:rFonts w:ascii="Times New Roman" w:hAnsi="Times New Roman"/>
          <w:b/>
          <w:bCs/>
          <w:vertAlign w:val="subscript"/>
          <w:lang w:eastAsia="zh-CN"/>
        </w:rPr>
        <w:t>R</w:t>
      </w:r>
      <w:r w:rsidRPr="00A91659">
        <w:rPr>
          <w:rFonts w:ascii="Times New Roman" w:eastAsiaTheme="minorEastAsia" w:hAnsi="Times New Roman" w:hint="eastAsia"/>
          <w:b/>
          <w:bCs/>
          <w:lang w:eastAsia="zh-CN"/>
        </w:rPr>
        <w:t>+1)</w:t>
      </w:r>
      <w:proofErr w:type="spellStart"/>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w:t>
      </w:r>
      <w:r w:rsidRPr="00A91659">
        <w:rPr>
          <w:rFonts w:ascii="Times New Roman" w:eastAsia="宋体" w:hAnsi="Times New Roman" w:hint="eastAsia"/>
          <w:b/>
          <w:bCs/>
          <w:lang w:eastAsia="zh-CN"/>
        </w:rPr>
        <w:t>WB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for TB 1&gt; (M-</w:t>
      </w:r>
      <w:r w:rsidRPr="00A91659">
        <w:rPr>
          <w:rFonts w:hint="eastAsia"/>
          <w:b/>
          <w:bCs/>
          <w:lang w:eastAsia="zh-CN"/>
        </w:rPr>
        <w:t xml:space="preserve"> </w:t>
      </w:r>
      <w:r w:rsidRPr="00A91659">
        <w:rPr>
          <w:rFonts w:ascii="Times New Roman" w:hAnsi="Times New Roman"/>
          <w:b/>
          <w:bCs/>
          <w:lang w:eastAsia="zh-CN"/>
        </w:rPr>
        <w:t>M</w:t>
      </w:r>
      <w:r w:rsidRPr="00A91659">
        <w:rPr>
          <w:rFonts w:ascii="Times New Roman" w:hAnsi="Times New Roman"/>
          <w:b/>
          <w:bCs/>
          <w:vertAlign w:val="subscript"/>
          <w:lang w:eastAsia="zh-CN"/>
        </w:rPr>
        <w:t>R</w:t>
      </w:r>
      <w:r w:rsidRPr="00A91659">
        <w:rPr>
          <w:rFonts w:ascii="Times New Roman" w:eastAsiaTheme="minorEastAsia" w:hAnsi="Times New Roman" w:hint="eastAsia"/>
          <w:b/>
          <w:bCs/>
          <w:lang w:eastAsia="zh-CN"/>
        </w:rPr>
        <w:t>+1)</w:t>
      </w:r>
      <w:proofErr w:type="spellStart"/>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w:t>
      </w:r>
      <w:r w:rsidRPr="00A91659">
        <w:rPr>
          <w:rFonts w:ascii="Times New Roman" w:eastAsia="宋体" w:hAnsi="Times New Roman" w:hint="eastAsia"/>
          <w:b/>
          <w:bCs/>
          <w:lang w:eastAsia="zh-CN"/>
        </w:rPr>
        <w:t>SB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hint="eastAsia"/>
                <w:lang w:eastAsia="zh-CN"/>
              </w:rPr>
              <m:t>(M</m:t>
            </m:r>
            <m:r>
              <m:rPr>
                <m:sty m:val="b"/>
              </m:rPr>
              <w:rPr>
                <w:rFonts w:ascii="Cambria Math" w:eastAsia="微软雅黑" w:hAnsi="Cambria Math" w:cs="微软雅黑" w:hint="eastAsia"/>
                <w:lang w:eastAsia="zh-CN"/>
              </w:rPr>
              <m:t>-</m:t>
            </m:r>
            <m:r>
              <m:rPr>
                <m:sty m:val="b"/>
              </m:rPr>
              <w:rPr>
                <w:rFonts w:ascii="Cambria Math" w:hAnsi="Cambria Math" w:hint="eastAsia"/>
                <w:lang w:eastAsia="zh-CN"/>
              </w:rPr>
              <m:t xml:space="preserve"> </m:t>
            </m:r>
            <m:r>
              <m:rPr>
                <m:sty m:val="b"/>
              </m:rPr>
              <w:rPr>
                <w:rFonts w:ascii="Cambria Math" w:hAnsi="Cambria Math"/>
                <w:lang w:eastAsia="zh-CN"/>
              </w:rPr>
              <m:t>M</m:t>
            </m:r>
            <m:r>
              <m:rPr>
                <m:sty m:val="b"/>
              </m:rPr>
              <w:rPr>
                <w:rFonts w:ascii="Cambria Math" w:hAnsi="Cambria Math"/>
                <w:vertAlign w:val="subscript"/>
                <w:lang w:eastAsia="zh-CN"/>
              </w:rPr>
              <m:t>R</m:t>
            </m:r>
            <m:r>
              <m:rPr>
                <m:sty m:val="b"/>
              </m:rPr>
              <w:rPr>
                <w:rFonts w:ascii="Cambria Math" w:eastAsiaTheme="minorEastAsia" w:hAnsi="Cambria Math" w:hint="eastAsia"/>
                <w:lang w:eastAsia="zh-CN"/>
              </w:rPr>
              <m:t>+1)</m:t>
            </m:r>
          </m:sup>
        </m:sSup>
      </m:oMath>
      <w:r w:rsidRPr="00A91659">
        <w:rPr>
          <w:rFonts w:ascii="Times New Roman" w:eastAsiaTheme="minorEastAsia" w:hAnsi="Times New Roman"/>
          <w:b/>
          <w:bCs/>
          <w:lang w:eastAsia="zh-CN"/>
        </w:rPr>
        <w:t>…</w:t>
      </w:r>
      <w:r w:rsidRPr="00A91659">
        <w:rPr>
          <w:rFonts w:ascii="Times New Roman" w:eastAsiaTheme="minorEastAsia" w:hAnsi="Times New Roman" w:hint="eastAsia"/>
          <w:b/>
          <w:bCs/>
          <w:lang w:eastAsia="zh-CN"/>
        </w:rPr>
        <w:t xml:space="preserve">&gt; </w:t>
      </w:r>
      <w:proofErr w:type="spellStart"/>
      <w:r w:rsidRPr="00A91659">
        <w:rPr>
          <w:rFonts w:ascii="Times New Roman" w:eastAsiaTheme="minorEastAsia" w:hAnsi="Times New Roman" w:hint="eastAsia"/>
          <w:b/>
          <w:bCs/>
          <w:lang w:eastAsia="zh-CN"/>
        </w:rPr>
        <w:t>M</w:t>
      </w:r>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CRI</w:t>
      </w:r>
      <w:r w:rsidRPr="00A91659">
        <w:rPr>
          <w:rFonts w:ascii="Times New Roman" w:hAnsi="Times New Roman"/>
          <w:b/>
          <w:bCs/>
          <w:lang w:eastAsia="zh-CN"/>
        </w:rPr>
        <w:t xml:space="preserve"> </w:t>
      </w:r>
      <w:r w:rsidRPr="00A91659">
        <w:rPr>
          <w:rFonts w:ascii="Times New Roman" w:eastAsiaTheme="minorEastAsia" w:hAnsi="Times New Roman" w:hint="eastAsia"/>
          <w:b/>
          <w:bCs/>
          <w:lang w:eastAsia="zh-CN"/>
        </w:rPr>
        <w:t xml:space="preserve">&gt; </w:t>
      </w:r>
      <w:proofErr w:type="spellStart"/>
      <w:r w:rsidRPr="00A91659">
        <w:rPr>
          <w:rFonts w:ascii="Times New Roman" w:eastAsiaTheme="minorEastAsia" w:hAnsi="Times New Roman" w:hint="eastAsia"/>
          <w:b/>
          <w:bCs/>
          <w:lang w:eastAsia="zh-CN"/>
        </w:rPr>
        <w:t>M</w:t>
      </w:r>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RI</w:t>
      </w:r>
      <w:r w:rsidRPr="00A91659">
        <w:rPr>
          <w:rFonts w:ascii="Times New Roman" w:eastAsiaTheme="minorEastAsia" w:hAnsi="Times New Roman"/>
          <w:b/>
          <w:bCs/>
          <w:lang w:eastAsia="zh-CN"/>
        </w:rPr>
        <w:t xml:space="preserve"> </w:t>
      </w:r>
      <w:r w:rsidRPr="00A91659">
        <w:rPr>
          <w:rFonts w:ascii="Times New Roman" w:eastAsiaTheme="minorEastAsia" w:hAnsi="Times New Roman" w:hint="eastAsia"/>
          <w:b/>
          <w:bCs/>
          <w:lang w:eastAsia="zh-CN"/>
        </w:rPr>
        <w:t xml:space="preserve">&gt; </w:t>
      </w:r>
      <w:proofErr w:type="spellStart"/>
      <w:r w:rsidRPr="00A91659">
        <w:rPr>
          <w:rFonts w:ascii="Times New Roman" w:eastAsiaTheme="minorEastAsia" w:hAnsi="Times New Roman" w:hint="eastAsia"/>
          <w:b/>
          <w:bCs/>
          <w:lang w:eastAsia="zh-CN"/>
        </w:rPr>
        <w:t>M</w:t>
      </w:r>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w:t>
      </w:r>
      <w:r w:rsidRPr="00A91659">
        <w:rPr>
          <w:rFonts w:ascii="Times New Roman" w:eastAsia="宋体" w:hAnsi="Times New Roman" w:hint="eastAsia"/>
          <w:b/>
          <w:bCs/>
          <w:lang w:eastAsia="zh-CN"/>
        </w:rPr>
        <w:t>WB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 xml:space="preserve">for TB 1&gt; </w:t>
      </w:r>
      <w:proofErr w:type="spellStart"/>
      <w:r w:rsidRPr="00A91659">
        <w:rPr>
          <w:rFonts w:ascii="Times New Roman" w:eastAsiaTheme="minorEastAsia" w:hAnsi="Times New Roman" w:hint="eastAsia"/>
          <w:b/>
          <w:bCs/>
          <w:lang w:eastAsia="zh-CN"/>
        </w:rPr>
        <w:t>M</w:t>
      </w:r>
      <w:r w:rsidRPr="00A91659">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hint="eastAsia"/>
          <w:b/>
          <w:bCs/>
          <w:lang w:eastAsia="zh-CN"/>
        </w:rPr>
        <w:t xml:space="preserve"> </w:t>
      </w:r>
      <w:r w:rsidRPr="00A91659">
        <w:rPr>
          <w:rFonts w:ascii="Times New Roman" w:eastAsia="宋体" w:hAnsi="Times New Roman" w:hint="eastAsia"/>
          <w:b/>
          <w:bCs/>
          <w:lang w:eastAsia="zh-CN"/>
        </w:rPr>
        <w:t>SB C</w:t>
      </w:r>
      <w:r w:rsidRPr="00A91659">
        <w:rPr>
          <w:rFonts w:ascii="Times New Roman" w:eastAsiaTheme="minorEastAsia" w:hAnsi="Times New Roman" w:hint="eastAsia"/>
          <w:b/>
          <w:bCs/>
          <w:lang w:eastAsia="zh-CN"/>
        </w:rPr>
        <w:t>Q</w:t>
      </w:r>
      <w:r w:rsidRPr="00A91659">
        <w:rPr>
          <w:rFonts w:ascii="Times New Roman" w:hAnsi="Times New Roman"/>
          <w:b/>
          <w:bCs/>
          <w:lang w:eastAsia="zh-CN"/>
        </w:rPr>
        <w:t xml:space="preserve">I </w:t>
      </w:r>
      <w:r w:rsidRPr="00A9165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M-1</m:t>
            </m:r>
          </m:sup>
        </m:sSup>
      </m:oMath>
    </w:p>
    <w:p w14:paraId="54BFD06F" w14:textId="056B0025" w:rsidR="007D614D" w:rsidRPr="008543CA" w:rsidRDefault="007D614D" w:rsidP="008F0AC5">
      <w:pPr>
        <w:pStyle w:val="Proposal"/>
        <w:numPr>
          <w:ilvl w:val="0"/>
          <w:numId w:val="76"/>
        </w:numPr>
        <w:tabs>
          <w:tab w:val="left" w:pos="720"/>
        </w:tabs>
        <w:spacing w:before="12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M-CRI reporting </w:t>
      </w:r>
      <w:r w:rsidRPr="00A91659">
        <w:rPr>
          <w:rFonts w:ascii="Times New Roman" w:hAnsi="Times New Roman"/>
          <w:sz w:val="22"/>
          <w:szCs w:val="22"/>
        </w:rPr>
        <w:t>for up to 128 CSI-RS ports</w:t>
      </w:r>
      <w:r w:rsidRPr="00A91659">
        <w:rPr>
          <w:rFonts w:ascii="Times New Roman" w:hAnsi="Times New Roman" w:hint="eastAsia"/>
          <w:sz w:val="22"/>
          <w:szCs w:val="22"/>
        </w:rPr>
        <w:t xml:space="preserve">, if </w:t>
      </w:r>
      <w:r w:rsidR="007E6285" w:rsidRPr="007E6285">
        <w:rPr>
          <w:rStyle w:val="cf01"/>
          <w:rFonts w:ascii="Times New Roman" w:hAnsi="Times New Roman" w:cs="Times New Roman"/>
          <w:sz w:val="22"/>
          <w:szCs w:val="22"/>
        </w:rPr>
        <w:t>M</w:t>
      </w:r>
      <w:r w:rsidR="007E6285" w:rsidRPr="007E6285">
        <w:rPr>
          <w:rStyle w:val="cf11"/>
          <w:rFonts w:ascii="Times New Roman" w:hAnsi="Times New Roman" w:cs="Times New Roman"/>
          <w:sz w:val="22"/>
          <w:szCs w:val="22"/>
        </w:rPr>
        <w:t>R</w:t>
      </w:r>
      <w:r w:rsidR="007E6285" w:rsidRPr="007E6285">
        <w:rPr>
          <w:rStyle w:val="cf01"/>
          <w:rFonts w:ascii="Times New Roman" w:hAnsi="Times New Roman" w:cs="Times New Roman"/>
          <w:sz w:val="22"/>
          <w:szCs w:val="22"/>
        </w:rPr>
        <w:t xml:space="preserve"> CMRs pre-configuration is supported</w:t>
      </w:r>
      <w:r w:rsidRPr="007E6285">
        <w:rPr>
          <w:rFonts w:ascii="Times New Roman" w:hAnsi="Times New Roman" w:hint="eastAsia"/>
          <w:sz w:val="22"/>
          <w:szCs w:val="22"/>
        </w:rPr>
        <w:t xml:space="preserve">, </w:t>
      </w:r>
      <w:r w:rsidRPr="007E6285">
        <w:rPr>
          <w:rFonts w:ascii="Times New Roman" w:hAnsi="Times New Roman"/>
          <w:sz w:val="22"/>
          <w:szCs w:val="22"/>
        </w:rPr>
        <w:t>the association between the CRI and RI,</w:t>
      </w:r>
      <w:r w:rsidRPr="007E6285">
        <w:rPr>
          <w:rFonts w:ascii="Times New Roman" w:hAnsi="Times New Roman" w:hint="eastAsia"/>
          <w:sz w:val="22"/>
          <w:szCs w:val="22"/>
        </w:rPr>
        <w:t xml:space="preserve"> </w:t>
      </w:r>
      <w:r w:rsidRPr="007E6285">
        <w:rPr>
          <w:rFonts w:ascii="Times New Roman" w:hAnsi="Times New Roman"/>
          <w:sz w:val="22"/>
          <w:szCs w:val="22"/>
        </w:rPr>
        <w:t>CQI, #NZC</w:t>
      </w:r>
      <w:r w:rsidRPr="00A91659">
        <w:rPr>
          <w:rFonts w:ascii="Times New Roman" w:hAnsi="Times New Roman"/>
          <w:sz w:val="22"/>
          <w:szCs w:val="22"/>
        </w:rPr>
        <w:t xml:space="preserve">. If CRIs of </w:t>
      </w:r>
      <w:r w:rsidR="008F0AC5" w:rsidRPr="00A91659">
        <w:rPr>
          <w:rFonts w:ascii="Times New Roman" w:eastAsiaTheme="minorEastAsia" w:hAnsi="Times New Roman"/>
          <w:sz w:val="22"/>
          <w:szCs w:val="22"/>
        </w:rPr>
        <w:t>M</w:t>
      </w:r>
      <w:r w:rsidR="008F0AC5" w:rsidRPr="00A91659">
        <w:rPr>
          <w:rFonts w:ascii="Times New Roman" w:eastAsiaTheme="minorEastAsia" w:hAnsi="Times New Roman"/>
          <w:sz w:val="22"/>
          <w:szCs w:val="22"/>
          <w:vertAlign w:val="subscript"/>
        </w:rPr>
        <w:t>R</w:t>
      </w:r>
      <w:r w:rsidRPr="00A91659">
        <w:rPr>
          <w:rFonts w:ascii="Times New Roman" w:hAnsi="Times New Roman"/>
          <w:sz w:val="22"/>
          <w:szCs w:val="22"/>
        </w:rPr>
        <w:t xml:space="preserve"> CMRs </w:t>
      </w:r>
      <w:r w:rsidRPr="008F0AC5">
        <w:rPr>
          <w:rFonts w:ascii="Times New Roman" w:hAnsi="Times New Roman" w:hint="eastAsia"/>
          <w:sz w:val="22"/>
          <w:szCs w:val="22"/>
        </w:rPr>
        <w:t>do not need</w:t>
      </w:r>
      <w:r w:rsidRPr="00A91659">
        <w:rPr>
          <w:rFonts w:ascii="Times New Roman" w:hAnsi="Times New Roman"/>
          <w:sz w:val="22"/>
          <w:szCs w:val="22"/>
        </w:rPr>
        <w:t xml:space="preserve"> to be reported, the first </w:t>
      </w:r>
      <w:r w:rsidR="008F0AC5" w:rsidRPr="00A91659">
        <w:rPr>
          <w:rFonts w:ascii="Times New Roman" w:eastAsiaTheme="minorEastAsia" w:hAnsi="Times New Roman"/>
          <w:sz w:val="22"/>
          <w:szCs w:val="22"/>
        </w:rPr>
        <w:t>M</w:t>
      </w:r>
      <w:r w:rsidR="008F0AC5" w:rsidRPr="00A91659">
        <w:rPr>
          <w:rFonts w:ascii="Times New Roman" w:eastAsiaTheme="minorEastAsia" w:hAnsi="Times New Roman"/>
          <w:sz w:val="22"/>
          <w:szCs w:val="22"/>
          <w:vertAlign w:val="subscript"/>
        </w:rPr>
        <w:t>R</w:t>
      </w:r>
      <w:r w:rsidRPr="00A91659">
        <w:rPr>
          <w:rFonts w:ascii="Times New Roman" w:hAnsi="Times New Roman"/>
          <w:sz w:val="22"/>
          <w:szCs w:val="22"/>
        </w:rPr>
        <w:t xml:space="preserve"> RIs, CQIs, #NZCs should be mapped with </w:t>
      </w:r>
      <w:r w:rsidR="008F0AC5" w:rsidRPr="00A91659">
        <w:rPr>
          <w:rFonts w:ascii="Times New Roman" w:eastAsiaTheme="minorEastAsia" w:hAnsi="Times New Roman"/>
          <w:sz w:val="22"/>
          <w:szCs w:val="22"/>
        </w:rPr>
        <w:t>M</w:t>
      </w:r>
      <w:r w:rsidR="008F0AC5" w:rsidRPr="00A91659">
        <w:rPr>
          <w:rFonts w:ascii="Times New Roman" w:eastAsiaTheme="minorEastAsia" w:hAnsi="Times New Roman"/>
          <w:sz w:val="22"/>
          <w:szCs w:val="22"/>
          <w:vertAlign w:val="subscript"/>
        </w:rPr>
        <w:t>R</w:t>
      </w:r>
      <w:r w:rsidRPr="00A91659">
        <w:rPr>
          <w:rFonts w:ascii="Times New Roman" w:hAnsi="Times New Roman"/>
          <w:sz w:val="22"/>
          <w:szCs w:val="22"/>
        </w:rPr>
        <w:t xml:space="preserve"> pre-configured CRIs. </w:t>
      </w:r>
      <w:r w:rsidRPr="008F0AC5">
        <w:rPr>
          <w:rFonts w:ascii="Times New Roman" w:hAnsi="Times New Roman" w:hint="eastAsia"/>
          <w:sz w:val="22"/>
          <w:szCs w:val="22"/>
        </w:rPr>
        <w:t>W</w:t>
      </w:r>
      <w:r w:rsidRPr="00A91659">
        <w:rPr>
          <w:rFonts w:ascii="Times New Roman" w:hAnsi="Times New Roman"/>
          <w:sz w:val="22"/>
          <w:szCs w:val="22"/>
        </w:rPr>
        <w:t xml:space="preserve">ithin </w:t>
      </w:r>
      <w:r w:rsidR="008F0AC5" w:rsidRPr="00A91659">
        <w:rPr>
          <w:rFonts w:ascii="Times New Roman" w:eastAsiaTheme="minorEastAsia" w:hAnsi="Times New Roman"/>
          <w:sz w:val="22"/>
          <w:szCs w:val="22"/>
        </w:rPr>
        <w:t>M</w:t>
      </w:r>
      <w:r w:rsidR="008F0AC5" w:rsidRPr="00A91659">
        <w:rPr>
          <w:rFonts w:ascii="Times New Roman" w:eastAsiaTheme="minorEastAsia" w:hAnsi="Times New Roman"/>
          <w:sz w:val="22"/>
          <w:szCs w:val="22"/>
          <w:vertAlign w:val="subscript"/>
        </w:rPr>
        <w:t>R</w:t>
      </w:r>
      <w:r w:rsidRPr="00A91659">
        <w:rPr>
          <w:rFonts w:ascii="Times New Roman" w:hAnsi="Times New Roman"/>
          <w:sz w:val="22"/>
          <w:szCs w:val="22"/>
        </w:rPr>
        <w:t xml:space="preserve"> pre-configured CRIs, simple ordering </w:t>
      </w:r>
      <w:r w:rsidRPr="008F0AC5">
        <w:rPr>
          <w:rFonts w:ascii="Times New Roman" w:hAnsi="Times New Roman" w:hint="eastAsia"/>
          <w:sz w:val="22"/>
          <w:szCs w:val="22"/>
        </w:rPr>
        <w:t>based on</w:t>
      </w:r>
      <w:r w:rsidRPr="00A91659">
        <w:rPr>
          <w:rFonts w:ascii="Times New Roman" w:hAnsi="Times New Roman"/>
          <w:sz w:val="22"/>
          <w:szCs w:val="22"/>
        </w:rPr>
        <w:t xml:space="preserve"> CSI-RS indexes can be </w:t>
      </w:r>
      <w:r w:rsidRPr="008F0AC5">
        <w:rPr>
          <w:rFonts w:ascii="Times New Roman" w:hAnsi="Times New Roman" w:hint="eastAsia"/>
          <w:sz w:val="22"/>
          <w:szCs w:val="22"/>
        </w:rPr>
        <w:t>used</w:t>
      </w:r>
      <w:r w:rsidRPr="00A91659">
        <w:rPr>
          <w:rFonts w:ascii="Times New Roman" w:hAnsi="Times New Roman"/>
          <w:sz w:val="22"/>
          <w:szCs w:val="22"/>
        </w:rPr>
        <w:t>.</w:t>
      </w:r>
    </w:p>
    <w:p w14:paraId="69ACF699" w14:textId="0DBBA0A9" w:rsidR="008543CA" w:rsidRPr="008543CA" w:rsidRDefault="008543CA" w:rsidP="008543CA">
      <w:pPr>
        <w:pStyle w:val="Proposal"/>
        <w:numPr>
          <w:ilvl w:val="0"/>
          <w:numId w:val="76"/>
        </w:numPr>
        <w:tabs>
          <w:tab w:val="left" w:pos="720"/>
        </w:tabs>
        <w:spacing w:before="120" w:beforeAutospacing="1"/>
        <w:rPr>
          <w:rFonts w:ascii="Times New Roman" w:eastAsiaTheme="minorEastAsia"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 xml:space="preserve">M-CRI reporting </w:t>
      </w:r>
      <w:r w:rsidRPr="00A91659">
        <w:rPr>
          <w:rFonts w:ascii="Times New Roman" w:hAnsi="Times New Roman"/>
          <w:sz w:val="22"/>
          <w:szCs w:val="22"/>
        </w:rPr>
        <w:t>for up to 128 CSI-RS ports</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UCI omission for CSI part I can be considered, e.g., Part I omission by CSI per CRI</w:t>
      </w:r>
      <w:r w:rsidRPr="00A91659">
        <w:rPr>
          <w:rFonts w:ascii="Times New Roman" w:eastAsiaTheme="minorEastAsia" w:hAnsi="Times New Roman"/>
          <w:sz w:val="22"/>
          <w:szCs w:val="22"/>
        </w:rPr>
        <w:t>.</w:t>
      </w:r>
    </w:p>
    <w:p w14:paraId="3B38D478" w14:textId="77777777" w:rsidR="008F0AC5" w:rsidRPr="008F0AC5" w:rsidRDefault="008F0AC5" w:rsidP="008F0AC5">
      <w:pPr>
        <w:pStyle w:val="Proposal"/>
        <w:numPr>
          <w:ilvl w:val="0"/>
          <w:numId w:val="76"/>
        </w:numPr>
        <w:tabs>
          <w:tab w:val="left" w:pos="720"/>
        </w:tabs>
        <w:spacing w:before="120" w:beforeAutospacing="1"/>
        <w:rPr>
          <w:rFonts w:ascii="Times New Roman" w:hAnsi="Times New Roman"/>
          <w:sz w:val="22"/>
          <w:szCs w:val="22"/>
        </w:rPr>
      </w:pPr>
      <w:r w:rsidRPr="008F0AC5">
        <w:rPr>
          <w:rFonts w:ascii="Times New Roman" w:hAnsi="Times New Roman" w:hint="eastAsia"/>
          <w:sz w:val="22"/>
          <w:szCs w:val="22"/>
        </w:rPr>
        <w:t>Type I codebook can be considered in CSI part II,</w:t>
      </w:r>
    </w:p>
    <w:p w14:paraId="0E3BC535" w14:textId="77777777" w:rsidR="008F0AC5" w:rsidRPr="00A91659" w:rsidRDefault="008F0AC5" w:rsidP="008F0AC5">
      <w:pPr>
        <w:pStyle w:val="ListParagraph"/>
        <w:numPr>
          <w:ilvl w:val="3"/>
          <w:numId w:val="74"/>
        </w:numPr>
        <w:snapToGrid w:val="0"/>
        <w:rPr>
          <w:rFonts w:ascii="Times New Roman" w:eastAsiaTheme="minorEastAsia" w:hAnsi="Times New Roman"/>
          <w:b/>
          <w:bCs/>
          <w:lang w:eastAsia="zh-CN"/>
        </w:rPr>
      </w:pPr>
      <w:r w:rsidRPr="00A91659">
        <w:rPr>
          <w:rFonts w:ascii="Times New Roman" w:eastAsiaTheme="minorEastAsia" w:hAnsi="Times New Roman"/>
          <w:b/>
          <w:bCs/>
          <w:lang w:eastAsia="zh-CN"/>
        </w:rPr>
        <w:t>Omission 1-1: Part II WB for M CRIs &gt; Part II even SB with 1</w:t>
      </w:r>
      <w:r w:rsidRPr="00A91659">
        <w:rPr>
          <w:rFonts w:ascii="Times New Roman" w:eastAsiaTheme="minorEastAsia" w:hAnsi="Times New Roman"/>
          <w:b/>
          <w:bCs/>
          <w:vertAlign w:val="superscript"/>
          <w:lang w:eastAsia="zh-CN"/>
        </w:rPr>
        <w:t xml:space="preserve">st </w:t>
      </w:r>
      <w:r w:rsidRPr="00A91659">
        <w:rPr>
          <w:rFonts w:ascii="Times New Roman" w:eastAsiaTheme="minorEastAsia" w:hAnsi="Times New Roman"/>
          <w:b/>
          <w:bCs/>
          <w:lang w:eastAsia="zh-CN"/>
        </w:rPr>
        <w:t xml:space="preserve">CRI&gt;…Part II even SB with </w:t>
      </w:r>
      <w:proofErr w:type="spellStart"/>
      <w:r w:rsidRPr="00A91659">
        <w:rPr>
          <w:rFonts w:ascii="Times New Roman" w:eastAsiaTheme="minorEastAsia" w:hAnsi="Times New Roman"/>
          <w:b/>
          <w:bCs/>
          <w:lang w:eastAsia="zh-CN"/>
        </w:rPr>
        <w:t>M</w:t>
      </w:r>
      <w:r w:rsidRPr="00A91659">
        <w:rPr>
          <w:rFonts w:ascii="Times New Roman" w:eastAsiaTheme="minorEastAsia" w:hAnsi="Times New Roman"/>
          <w:b/>
          <w:bCs/>
          <w:vertAlign w:val="superscript"/>
          <w:lang w:eastAsia="zh-CN"/>
        </w:rPr>
        <w:t>th</w:t>
      </w:r>
      <w:proofErr w:type="spellEnd"/>
      <w:r w:rsidRPr="00A91659">
        <w:rPr>
          <w:rFonts w:ascii="Times New Roman" w:eastAsiaTheme="minorEastAsia" w:hAnsi="Times New Roman"/>
          <w:b/>
          <w:bCs/>
          <w:lang w:eastAsia="zh-CN"/>
        </w:rPr>
        <w:t xml:space="preserve"> CRI&gt; Part II odd SB with 1</w:t>
      </w:r>
      <w:r w:rsidRPr="00A91659">
        <w:rPr>
          <w:rFonts w:ascii="Times New Roman" w:eastAsiaTheme="minorEastAsia" w:hAnsi="Times New Roman"/>
          <w:b/>
          <w:bCs/>
          <w:vertAlign w:val="superscript"/>
          <w:lang w:eastAsia="zh-CN"/>
        </w:rPr>
        <w:t>st</w:t>
      </w:r>
      <w:r w:rsidRPr="00A91659">
        <w:rPr>
          <w:rFonts w:ascii="Times New Roman" w:eastAsiaTheme="minorEastAsia" w:hAnsi="Times New Roman"/>
          <w:b/>
          <w:bCs/>
          <w:lang w:eastAsia="zh-CN"/>
        </w:rPr>
        <w:t xml:space="preserve"> CRI&gt;…Part II odd SB with </w:t>
      </w:r>
      <w:proofErr w:type="spellStart"/>
      <w:r w:rsidRPr="00A91659">
        <w:rPr>
          <w:rFonts w:ascii="Times New Roman" w:eastAsiaTheme="minorEastAsia" w:hAnsi="Times New Roman"/>
          <w:b/>
          <w:bCs/>
          <w:lang w:eastAsia="zh-CN"/>
        </w:rPr>
        <w:t>M</w:t>
      </w:r>
      <w:r w:rsidRPr="00A91659">
        <w:rPr>
          <w:rFonts w:ascii="Times New Roman" w:eastAsiaTheme="minorEastAsia" w:hAnsi="Times New Roman"/>
          <w:b/>
          <w:bCs/>
          <w:vertAlign w:val="superscript"/>
          <w:lang w:eastAsia="zh-CN"/>
        </w:rPr>
        <w:t>th</w:t>
      </w:r>
      <w:proofErr w:type="spellEnd"/>
      <w:r w:rsidRPr="00A91659">
        <w:rPr>
          <w:rFonts w:ascii="Times New Roman" w:eastAsiaTheme="minorEastAsia" w:hAnsi="Times New Roman"/>
          <w:b/>
          <w:bCs/>
          <w:lang w:eastAsia="zh-CN"/>
        </w:rPr>
        <w:t xml:space="preserve"> CRI</w:t>
      </w:r>
    </w:p>
    <w:p w14:paraId="26092BEA" w14:textId="77777777" w:rsidR="008F0AC5" w:rsidRPr="00A91659" w:rsidRDefault="008F0AC5" w:rsidP="008F0AC5">
      <w:pPr>
        <w:pStyle w:val="ListParagraph"/>
        <w:numPr>
          <w:ilvl w:val="3"/>
          <w:numId w:val="74"/>
        </w:numPr>
        <w:snapToGrid w:val="0"/>
        <w:rPr>
          <w:rFonts w:ascii="Times New Roman" w:eastAsiaTheme="minorEastAsia" w:hAnsi="Times New Roman"/>
          <w:b/>
          <w:bCs/>
          <w:lang w:eastAsia="zh-CN"/>
        </w:rPr>
      </w:pPr>
      <w:r w:rsidRPr="00A91659">
        <w:rPr>
          <w:rFonts w:ascii="Times New Roman" w:eastAsiaTheme="minorEastAsia" w:hAnsi="Times New Roman"/>
          <w:b/>
          <w:bCs/>
          <w:lang w:eastAsia="zh-CN"/>
        </w:rPr>
        <w:t xml:space="preserve">Omission 1-2: Part II WB for M CRIs &gt; Part II even SB with 1st CRI&gt;…Part II even SB with </w:t>
      </w:r>
      <w:proofErr w:type="spellStart"/>
      <w:r w:rsidRPr="00A91659">
        <w:rPr>
          <w:rFonts w:ascii="Times New Roman" w:eastAsiaTheme="minorEastAsia" w:hAnsi="Times New Roman"/>
          <w:b/>
          <w:bCs/>
          <w:lang w:eastAsia="zh-CN"/>
        </w:rPr>
        <w:t>M</w:t>
      </w:r>
      <w:r w:rsidRPr="00A91659">
        <w:rPr>
          <w:rFonts w:ascii="Times New Roman" w:eastAsiaTheme="minorEastAsia" w:hAnsi="Times New Roman"/>
          <w:b/>
          <w:bCs/>
          <w:vertAlign w:val="superscript"/>
          <w:lang w:eastAsia="zh-CN"/>
        </w:rPr>
        <w:t>th</w:t>
      </w:r>
      <w:proofErr w:type="spellEnd"/>
      <w:r w:rsidRPr="00A91659">
        <w:rPr>
          <w:rFonts w:ascii="Times New Roman" w:eastAsiaTheme="minorEastAsia" w:hAnsi="Times New Roman"/>
          <w:b/>
          <w:bCs/>
          <w:lang w:eastAsia="zh-CN"/>
        </w:rPr>
        <w:t xml:space="preserve"> CRI&gt; Part II odd SB with 1</w:t>
      </w:r>
      <w:r w:rsidRPr="00A91659">
        <w:rPr>
          <w:rFonts w:ascii="Times New Roman" w:eastAsiaTheme="minorEastAsia" w:hAnsi="Times New Roman"/>
          <w:b/>
          <w:bCs/>
          <w:vertAlign w:val="superscript"/>
          <w:lang w:eastAsia="zh-CN"/>
        </w:rPr>
        <w:t>st</w:t>
      </w:r>
      <w:r w:rsidRPr="00A91659">
        <w:rPr>
          <w:rFonts w:ascii="Times New Roman" w:eastAsiaTheme="minorEastAsia" w:hAnsi="Times New Roman"/>
          <w:b/>
          <w:bCs/>
          <w:lang w:eastAsia="zh-CN"/>
        </w:rPr>
        <w:t xml:space="preserve"> CRI&gt;…Part II odd SB with </w:t>
      </w:r>
      <w:proofErr w:type="spellStart"/>
      <w:r w:rsidRPr="00A91659">
        <w:rPr>
          <w:rFonts w:ascii="Times New Roman" w:eastAsiaTheme="minorEastAsia" w:hAnsi="Times New Roman"/>
          <w:b/>
          <w:bCs/>
          <w:lang w:eastAsia="zh-CN"/>
        </w:rPr>
        <w:t>M</w:t>
      </w:r>
      <w:r w:rsidRPr="00A91659">
        <w:rPr>
          <w:rFonts w:ascii="Times New Roman" w:eastAsiaTheme="minorEastAsia" w:hAnsi="Times New Roman"/>
          <w:b/>
          <w:bCs/>
          <w:vertAlign w:val="superscript"/>
          <w:lang w:eastAsia="zh-CN"/>
        </w:rPr>
        <w:t>th</w:t>
      </w:r>
      <w:proofErr w:type="spellEnd"/>
      <w:r w:rsidRPr="00A91659">
        <w:rPr>
          <w:rFonts w:ascii="Times New Roman" w:eastAsiaTheme="minorEastAsia" w:hAnsi="Times New Roman"/>
          <w:b/>
          <w:bCs/>
          <w:lang w:eastAsia="zh-CN"/>
        </w:rPr>
        <w:t xml:space="preserve"> CRI</w:t>
      </w:r>
    </w:p>
    <w:p w14:paraId="70F7D264" w14:textId="5EFBD95A" w:rsidR="008F0AC5" w:rsidRPr="008F0AC5" w:rsidRDefault="008F0AC5" w:rsidP="008F0AC5">
      <w:pPr>
        <w:pStyle w:val="Proposal"/>
        <w:numPr>
          <w:ilvl w:val="0"/>
          <w:numId w:val="76"/>
        </w:numPr>
        <w:tabs>
          <w:tab w:val="left" w:pos="720"/>
        </w:tabs>
        <w:spacing w:before="12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M-CRI reporting</w:t>
      </w:r>
      <w:r w:rsidRPr="00A91659">
        <w:rPr>
          <w:rFonts w:ascii="Times New Roman" w:hAnsi="Times New Roman"/>
          <w:sz w:val="22"/>
          <w:szCs w:val="22"/>
        </w:rPr>
        <w:t xml:space="preserve"> for up to 128 CSI-RS ports</w:t>
      </w:r>
      <w:r w:rsidRPr="00A91659">
        <w:rPr>
          <w:rFonts w:ascii="Times New Roman" w:hAnsi="Times New Roman" w:hint="eastAsia"/>
          <w:sz w:val="22"/>
          <w:szCs w:val="22"/>
        </w:rPr>
        <w:t xml:space="preserve">, </w:t>
      </w:r>
      <w:r w:rsidRPr="008F0AC5">
        <w:rPr>
          <w:rFonts w:ascii="Times New Roman" w:hAnsi="Times New Roman" w:hint="eastAsia"/>
          <w:sz w:val="22"/>
          <w:szCs w:val="22"/>
        </w:rPr>
        <w:t>the following omission priority for Type II codebook can be considered in CSI part II,</w:t>
      </w:r>
    </w:p>
    <w:p w14:paraId="6E4F3332" w14:textId="77777777" w:rsidR="008F0AC5" w:rsidRPr="00A91659" w:rsidRDefault="008F0AC5" w:rsidP="008F0AC5">
      <w:pPr>
        <w:pStyle w:val="ListParagraph"/>
        <w:numPr>
          <w:ilvl w:val="3"/>
          <w:numId w:val="74"/>
        </w:numPr>
        <w:snapToGrid w:val="0"/>
        <w:rPr>
          <w:rFonts w:ascii="Times New Roman" w:eastAsiaTheme="minorEastAsia" w:hAnsi="Times New Roman"/>
          <w:b/>
          <w:bCs/>
          <w:lang w:eastAsia="zh-CN"/>
        </w:rPr>
      </w:pPr>
      <w:r w:rsidRPr="00A91659">
        <w:rPr>
          <w:rFonts w:ascii="Times New Roman" w:eastAsiaTheme="minorEastAsia" w:hAnsi="Times New Roman"/>
          <w:b/>
          <w:bCs/>
          <w:lang w:eastAsia="zh-CN"/>
        </w:rPr>
        <w:t xml:space="preserve">Omission </w:t>
      </w:r>
      <w:r w:rsidRPr="00A91659">
        <w:rPr>
          <w:rFonts w:ascii="Times New Roman" w:eastAsiaTheme="minorEastAsia" w:hAnsi="Times New Roman" w:hint="eastAsia"/>
          <w:b/>
          <w:bCs/>
          <w:lang w:eastAsia="zh-CN"/>
        </w:rPr>
        <w:t xml:space="preserve">2-1: </w:t>
      </w:r>
    </w:p>
    <w:p w14:paraId="6F6C0284" w14:textId="74EB843E" w:rsidR="008F0AC5" w:rsidRPr="00A91659" w:rsidRDefault="008F0AC5" w:rsidP="008F0AC5">
      <w:pPr>
        <w:pStyle w:val="ListParagraph"/>
        <w:numPr>
          <w:ilvl w:val="4"/>
          <w:numId w:val="74"/>
        </w:numPr>
        <w:rPr>
          <w:rFonts w:ascii="Times New Roman" w:eastAsiaTheme="minorEastAsia" w:hAnsi="Times New Roman"/>
          <w:b/>
          <w:bCs/>
          <w:lang w:eastAsia="zh-CN"/>
        </w:rPr>
      </w:pPr>
      <w:r w:rsidRPr="00A91659">
        <w:rPr>
          <w:rFonts w:ascii="Times New Roman" w:eastAsiaTheme="minorEastAsia" w:hAnsi="Times New Roman"/>
          <w:b/>
          <w:bCs/>
          <w:lang w:eastAsia="zh-CN"/>
        </w:rPr>
        <w:t>Priority 0: Group 0 with 1</w:t>
      </w:r>
      <w:r w:rsidRPr="00A91659">
        <w:rPr>
          <w:rFonts w:ascii="Times New Roman" w:eastAsiaTheme="minorEastAsia" w:hAnsi="Times New Roman"/>
          <w:b/>
          <w:bCs/>
          <w:vertAlign w:val="superscript"/>
          <w:lang w:eastAsia="zh-CN"/>
        </w:rPr>
        <w:t>st</w:t>
      </w:r>
      <w:r w:rsidRPr="00A91659">
        <w:rPr>
          <w:rFonts w:ascii="Times New Roman" w:eastAsiaTheme="minorEastAsia" w:hAnsi="Times New Roman"/>
          <w:b/>
          <w:bCs/>
          <w:lang w:eastAsia="zh-CN"/>
        </w:rPr>
        <w:t xml:space="preserve"> CRI, Group 0 with 2</w:t>
      </w:r>
      <w:r w:rsidR="00557183">
        <w:rPr>
          <w:rFonts w:ascii="Times New Roman" w:eastAsiaTheme="minorEastAsia" w:hAnsi="Times New Roman" w:hint="eastAsia"/>
          <w:b/>
          <w:bCs/>
          <w:vertAlign w:val="superscript"/>
          <w:lang w:eastAsia="zh-CN"/>
        </w:rPr>
        <w:t>nd</w:t>
      </w:r>
      <w:r w:rsidRPr="00A91659">
        <w:rPr>
          <w:rFonts w:ascii="Times New Roman" w:eastAsiaTheme="minorEastAsia" w:hAnsi="Times New Roman"/>
          <w:b/>
          <w:bCs/>
          <w:lang w:eastAsia="zh-CN"/>
        </w:rPr>
        <w:t xml:space="preserve"> CRI</w:t>
      </w:r>
      <w:r w:rsidR="005600E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w:t>
      </w:r>
      <w:r w:rsidR="005600E9">
        <w:rPr>
          <w:rFonts w:ascii="Times New Roman" w:eastAsiaTheme="minorEastAsia" w:hAnsi="Times New Roman" w:hint="eastAsia"/>
          <w:b/>
          <w:bCs/>
          <w:lang w:eastAsia="zh-CN"/>
        </w:rPr>
        <w:t>,</w:t>
      </w:r>
      <w:r w:rsidR="004B28BE">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 xml:space="preserve">Group 0 with </w:t>
      </w:r>
      <w:proofErr w:type="spellStart"/>
      <w:r w:rsidR="004B28BE" w:rsidRPr="005600E9">
        <w:rPr>
          <w:rFonts w:ascii="Times New Roman" w:eastAsiaTheme="minorEastAsia" w:hAnsi="Times New Roman"/>
          <w:b/>
          <w:bCs/>
          <w:lang w:eastAsia="zh-CN"/>
        </w:rPr>
        <w:t>M</w:t>
      </w:r>
      <w:r w:rsidR="004B28BE">
        <w:rPr>
          <w:rFonts w:ascii="Times New Roman" w:eastAsiaTheme="minorEastAsia" w:hAnsi="Times New Roman" w:hint="eastAsia"/>
          <w:b/>
          <w:bCs/>
          <w:vertAlign w:val="superscript"/>
          <w:lang w:eastAsia="zh-CN"/>
        </w:rPr>
        <w:t>th</w:t>
      </w:r>
      <w:proofErr w:type="spellEnd"/>
      <w:r w:rsidR="004B28BE" w:rsidRPr="00A91659">
        <w:rPr>
          <w:rFonts w:ascii="Times New Roman" w:eastAsiaTheme="minorEastAsia" w:hAnsi="Times New Roman"/>
          <w:b/>
          <w:bCs/>
          <w:lang w:eastAsia="zh-CN"/>
        </w:rPr>
        <w:t xml:space="preserve"> </w:t>
      </w:r>
      <w:r w:rsidRPr="00A91659">
        <w:rPr>
          <w:rFonts w:ascii="Times New Roman" w:eastAsiaTheme="minorEastAsia" w:hAnsi="Times New Roman"/>
          <w:b/>
          <w:bCs/>
          <w:lang w:eastAsia="zh-CN"/>
        </w:rPr>
        <w:t xml:space="preserve">CRI </w:t>
      </w:r>
    </w:p>
    <w:p w14:paraId="1DA97DD0" w14:textId="77777777" w:rsidR="008F0AC5" w:rsidRPr="00A91659" w:rsidRDefault="008F0AC5" w:rsidP="008F0AC5">
      <w:pPr>
        <w:pStyle w:val="ListParagraph"/>
        <w:numPr>
          <w:ilvl w:val="4"/>
          <w:numId w:val="74"/>
        </w:numPr>
        <w:rPr>
          <w:rFonts w:ascii="Times New Roman" w:eastAsiaTheme="minorEastAsia" w:hAnsi="Times New Roman"/>
          <w:b/>
          <w:bCs/>
          <w:lang w:eastAsia="zh-CN"/>
        </w:rPr>
      </w:pPr>
      <w:r w:rsidRPr="00A91659">
        <w:rPr>
          <w:rFonts w:ascii="Times New Roman" w:eastAsiaTheme="minorEastAsia" w:hAnsi="Times New Roman"/>
          <w:b/>
          <w:bCs/>
          <w:lang w:eastAsia="zh-CN"/>
        </w:rPr>
        <w:t>Priority 1: Group 1 with 1</w:t>
      </w:r>
      <w:r w:rsidRPr="00A91659">
        <w:rPr>
          <w:rFonts w:ascii="Times New Roman" w:eastAsiaTheme="minorEastAsia" w:hAnsi="Times New Roman"/>
          <w:b/>
          <w:bCs/>
          <w:vertAlign w:val="superscript"/>
          <w:lang w:eastAsia="zh-CN"/>
        </w:rPr>
        <w:t>st</w:t>
      </w:r>
      <w:r w:rsidRPr="00A91659">
        <w:rPr>
          <w:rFonts w:ascii="Times New Roman" w:eastAsiaTheme="minorEastAsia" w:hAnsi="Times New Roman"/>
          <w:b/>
          <w:bCs/>
          <w:lang w:eastAsia="zh-CN"/>
        </w:rPr>
        <w:t xml:space="preserve"> CRI </w:t>
      </w:r>
    </w:p>
    <w:p w14:paraId="0A4C51C8" w14:textId="77777777" w:rsidR="008F0AC5" w:rsidRPr="00A91659" w:rsidRDefault="008F0AC5" w:rsidP="008F0AC5">
      <w:pPr>
        <w:pStyle w:val="ListParagraph"/>
        <w:numPr>
          <w:ilvl w:val="4"/>
          <w:numId w:val="74"/>
        </w:numPr>
        <w:rPr>
          <w:rFonts w:ascii="Times New Roman" w:eastAsiaTheme="minorEastAsia" w:hAnsi="Times New Roman"/>
          <w:b/>
          <w:bCs/>
          <w:lang w:eastAsia="zh-CN"/>
        </w:rPr>
      </w:pPr>
      <w:r w:rsidRPr="00A91659">
        <w:rPr>
          <w:rFonts w:ascii="Times New Roman" w:eastAsiaTheme="minorEastAsia" w:hAnsi="Times New Roman"/>
          <w:b/>
          <w:bCs/>
          <w:lang w:eastAsia="zh-CN"/>
        </w:rPr>
        <w:t>…</w:t>
      </w:r>
    </w:p>
    <w:p w14:paraId="2CEA287E" w14:textId="1058F687" w:rsidR="008F0AC5" w:rsidRPr="00A91659" w:rsidRDefault="008F0AC5" w:rsidP="008F0AC5">
      <w:pPr>
        <w:pStyle w:val="ListParagraph"/>
        <w:numPr>
          <w:ilvl w:val="4"/>
          <w:numId w:val="74"/>
        </w:numPr>
        <w:rPr>
          <w:rFonts w:ascii="Times New Roman" w:eastAsiaTheme="minorEastAsia" w:hAnsi="Times New Roman"/>
          <w:b/>
          <w:bCs/>
          <w:lang w:eastAsia="zh-CN"/>
        </w:rPr>
      </w:pPr>
      <w:r w:rsidRPr="00A91659">
        <w:rPr>
          <w:rFonts w:ascii="Times New Roman" w:eastAsiaTheme="minorEastAsia" w:hAnsi="Times New Roman"/>
          <w:b/>
          <w:bCs/>
          <w:lang w:eastAsia="zh-CN"/>
        </w:rPr>
        <w:t xml:space="preserve">Priority M: Group 1 with </w:t>
      </w:r>
      <w:proofErr w:type="spellStart"/>
      <w:r w:rsidR="004B28BE" w:rsidRPr="005600E9">
        <w:rPr>
          <w:rFonts w:ascii="Times New Roman" w:eastAsiaTheme="minorEastAsia" w:hAnsi="Times New Roman"/>
          <w:b/>
          <w:bCs/>
          <w:lang w:eastAsia="zh-CN"/>
        </w:rPr>
        <w:t>M</w:t>
      </w:r>
      <w:r w:rsidR="004B28BE">
        <w:rPr>
          <w:rFonts w:ascii="Times New Roman" w:eastAsiaTheme="minorEastAsia" w:hAnsi="Times New Roman" w:hint="eastAsia"/>
          <w:b/>
          <w:bCs/>
          <w:vertAlign w:val="superscript"/>
          <w:lang w:eastAsia="zh-CN"/>
        </w:rPr>
        <w:t>th</w:t>
      </w:r>
      <w:proofErr w:type="spellEnd"/>
      <w:r w:rsidRPr="00A91659">
        <w:rPr>
          <w:rFonts w:ascii="Times New Roman" w:eastAsiaTheme="minorEastAsia" w:hAnsi="Times New Roman"/>
          <w:b/>
          <w:bCs/>
          <w:lang w:eastAsia="zh-CN"/>
        </w:rPr>
        <w:t xml:space="preserve"> CRI</w:t>
      </w:r>
    </w:p>
    <w:p w14:paraId="2E204483" w14:textId="77777777" w:rsidR="008F0AC5" w:rsidRPr="00A91659" w:rsidRDefault="008F0AC5" w:rsidP="008F0AC5">
      <w:pPr>
        <w:pStyle w:val="ListParagraph"/>
        <w:numPr>
          <w:ilvl w:val="4"/>
          <w:numId w:val="74"/>
        </w:numPr>
        <w:rPr>
          <w:rFonts w:ascii="Times New Roman" w:eastAsiaTheme="minorEastAsia" w:hAnsi="Times New Roman"/>
          <w:b/>
          <w:bCs/>
          <w:lang w:eastAsia="zh-CN"/>
        </w:rPr>
      </w:pPr>
      <w:r w:rsidRPr="00A91659">
        <w:rPr>
          <w:rFonts w:ascii="Times New Roman" w:eastAsiaTheme="minorEastAsia" w:hAnsi="Times New Roman"/>
          <w:b/>
          <w:bCs/>
          <w:lang w:eastAsia="zh-CN"/>
        </w:rPr>
        <w:t>Priority M+1: Group 2 with 1</w:t>
      </w:r>
      <w:r w:rsidRPr="00A91659">
        <w:rPr>
          <w:rFonts w:ascii="Times New Roman" w:eastAsiaTheme="minorEastAsia" w:hAnsi="Times New Roman"/>
          <w:b/>
          <w:bCs/>
          <w:vertAlign w:val="superscript"/>
          <w:lang w:eastAsia="zh-CN"/>
        </w:rPr>
        <w:t>st</w:t>
      </w:r>
      <w:r w:rsidRPr="00A91659">
        <w:rPr>
          <w:rFonts w:ascii="Times New Roman" w:eastAsiaTheme="minorEastAsia" w:hAnsi="Times New Roman"/>
          <w:b/>
          <w:bCs/>
          <w:lang w:eastAsia="zh-CN"/>
        </w:rPr>
        <w:t xml:space="preserve"> CRI </w:t>
      </w:r>
    </w:p>
    <w:p w14:paraId="26F12E28" w14:textId="77777777" w:rsidR="008F0AC5" w:rsidRPr="00A91659" w:rsidRDefault="008F0AC5" w:rsidP="008F0AC5">
      <w:pPr>
        <w:pStyle w:val="ListParagraph"/>
        <w:numPr>
          <w:ilvl w:val="4"/>
          <w:numId w:val="74"/>
        </w:numPr>
        <w:rPr>
          <w:rFonts w:ascii="Times New Roman" w:eastAsiaTheme="minorEastAsia" w:hAnsi="Times New Roman"/>
          <w:b/>
          <w:bCs/>
          <w:lang w:eastAsia="zh-CN"/>
        </w:rPr>
      </w:pPr>
      <w:r w:rsidRPr="00A91659">
        <w:rPr>
          <w:rFonts w:ascii="Times New Roman" w:eastAsiaTheme="minorEastAsia" w:hAnsi="Times New Roman"/>
          <w:b/>
          <w:bCs/>
          <w:lang w:eastAsia="zh-CN"/>
        </w:rPr>
        <w:t>…</w:t>
      </w:r>
    </w:p>
    <w:p w14:paraId="0D8482D6" w14:textId="7EA5A8BD" w:rsidR="008F0AC5" w:rsidRPr="00A91659" w:rsidRDefault="008F0AC5" w:rsidP="008F0AC5">
      <w:pPr>
        <w:pStyle w:val="ListParagraph"/>
        <w:numPr>
          <w:ilvl w:val="4"/>
          <w:numId w:val="74"/>
        </w:numPr>
        <w:rPr>
          <w:rFonts w:ascii="Times New Roman" w:eastAsiaTheme="minorEastAsia" w:hAnsi="Times New Roman"/>
          <w:b/>
          <w:bCs/>
          <w:lang w:eastAsia="zh-CN"/>
        </w:rPr>
      </w:pPr>
      <w:r w:rsidRPr="00A91659">
        <w:rPr>
          <w:rFonts w:ascii="Times New Roman" w:eastAsiaTheme="minorEastAsia" w:hAnsi="Times New Roman"/>
          <w:b/>
          <w:bCs/>
          <w:lang w:eastAsia="zh-CN"/>
        </w:rPr>
        <w:t xml:space="preserve">Priority 2M: Group 2 with </w:t>
      </w:r>
      <w:proofErr w:type="spellStart"/>
      <w:r w:rsidR="004B28BE" w:rsidRPr="005600E9">
        <w:rPr>
          <w:rFonts w:ascii="Times New Roman" w:eastAsiaTheme="minorEastAsia" w:hAnsi="Times New Roman"/>
          <w:b/>
          <w:bCs/>
          <w:lang w:eastAsia="zh-CN"/>
        </w:rPr>
        <w:t>M</w:t>
      </w:r>
      <w:r w:rsidR="004B28BE">
        <w:rPr>
          <w:rFonts w:ascii="Times New Roman" w:eastAsiaTheme="minorEastAsia" w:hAnsi="Times New Roman" w:hint="eastAsia"/>
          <w:b/>
          <w:bCs/>
          <w:vertAlign w:val="superscript"/>
          <w:lang w:eastAsia="zh-CN"/>
        </w:rPr>
        <w:t>th</w:t>
      </w:r>
      <w:proofErr w:type="spellEnd"/>
      <w:r w:rsidR="004B28BE" w:rsidRPr="00A91659">
        <w:rPr>
          <w:rFonts w:ascii="Times New Roman" w:eastAsiaTheme="minorEastAsia" w:hAnsi="Times New Roman"/>
          <w:b/>
          <w:bCs/>
          <w:lang w:eastAsia="zh-CN"/>
        </w:rPr>
        <w:t xml:space="preserve"> </w:t>
      </w:r>
      <w:r w:rsidRPr="00A91659">
        <w:rPr>
          <w:rFonts w:ascii="Times New Roman" w:eastAsiaTheme="minorEastAsia" w:hAnsi="Times New Roman"/>
          <w:b/>
          <w:bCs/>
          <w:lang w:eastAsia="zh-CN"/>
        </w:rPr>
        <w:t>CRI</w:t>
      </w:r>
    </w:p>
    <w:p w14:paraId="2F9BF81A" w14:textId="77777777" w:rsidR="008F0AC5" w:rsidRPr="00A91659" w:rsidRDefault="008F0AC5" w:rsidP="008F0AC5">
      <w:pPr>
        <w:pStyle w:val="ListParagraph"/>
        <w:numPr>
          <w:ilvl w:val="3"/>
          <w:numId w:val="74"/>
        </w:numPr>
        <w:snapToGrid w:val="0"/>
        <w:rPr>
          <w:rFonts w:ascii="Times New Roman" w:eastAsiaTheme="minorEastAsia" w:hAnsi="Times New Roman"/>
          <w:b/>
          <w:bCs/>
          <w:lang w:eastAsia="zh-CN"/>
        </w:rPr>
      </w:pPr>
      <w:r w:rsidRPr="00A91659">
        <w:rPr>
          <w:rFonts w:ascii="Times New Roman" w:eastAsiaTheme="minorEastAsia" w:hAnsi="Times New Roman" w:hint="eastAsia"/>
          <w:b/>
          <w:bCs/>
          <w:lang w:eastAsia="zh-CN"/>
        </w:rPr>
        <w:t xml:space="preserve">Omission 2-2: </w:t>
      </w:r>
    </w:p>
    <w:p w14:paraId="0D89C54E" w14:textId="37BBBA13" w:rsidR="008F0AC5" w:rsidRPr="00A91659" w:rsidRDefault="008F0AC5" w:rsidP="008F0AC5">
      <w:pPr>
        <w:pStyle w:val="ListParagraph"/>
        <w:numPr>
          <w:ilvl w:val="4"/>
          <w:numId w:val="74"/>
        </w:numPr>
        <w:rPr>
          <w:rFonts w:ascii="Times New Roman" w:eastAsiaTheme="minorEastAsia" w:hAnsi="Times New Roman"/>
          <w:b/>
          <w:bCs/>
          <w:lang w:eastAsia="zh-CN"/>
        </w:rPr>
      </w:pPr>
      <w:r w:rsidRPr="00A91659">
        <w:rPr>
          <w:rFonts w:ascii="Times New Roman" w:eastAsiaTheme="minorEastAsia" w:hAnsi="Times New Roman"/>
          <w:b/>
          <w:bCs/>
          <w:lang w:eastAsia="zh-CN"/>
        </w:rPr>
        <w:lastRenderedPageBreak/>
        <w:t>Priority 0: Group 0 with 1</w:t>
      </w:r>
      <w:r w:rsidRPr="00A91659">
        <w:rPr>
          <w:rFonts w:ascii="Times New Roman" w:eastAsiaTheme="minorEastAsia" w:hAnsi="Times New Roman"/>
          <w:b/>
          <w:bCs/>
          <w:vertAlign w:val="superscript"/>
          <w:lang w:eastAsia="zh-CN"/>
        </w:rPr>
        <w:t>st</w:t>
      </w:r>
      <w:r w:rsidRPr="00A91659">
        <w:rPr>
          <w:rFonts w:ascii="Times New Roman" w:eastAsiaTheme="minorEastAsia" w:hAnsi="Times New Roman"/>
          <w:b/>
          <w:bCs/>
          <w:lang w:eastAsia="zh-CN"/>
        </w:rPr>
        <w:t xml:space="preserve"> CRI, Group 0 with 2</w:t>
      </w:r>
      <w:r w:rsidR="00557183">
        <w:rPr>
          <w:rFonts w:ascii="Times New Roman" w:eastAsiaTheme="minorEastAsia" w:hAnsi="Times New Roman" w:hint="eastAsia"/>
          <w:b/>
          <w:bCs/>
          <w:vertAlign w:val="superscript"/>
          <w:lang w:eastAsia="zh-CN"/>
        </w:rPr>
        <w:t>nd</w:t>
      </w:r>
      <w:r w:rsidRPr="00A91659">
        <w:rPr>
          <w:rFonts w:ascii="Times New Roman" w:eastAsiaTheme="minorEastAsia" w:hAnsi="Times New Roman"/>
          <w:b/>
          <w:bCs/>
          <w:lang w:eastAsia="zh-CN"/>
        </w:rPr>
        <w:t xml:space="preserve"> CRI</w:t>
      </w:r>
      <w:r w:rsidR="005600E9">
        <w:rPr>
          <w:rFonts w:ascii="Times New Roman" w:eastAsiaTheme="minorEastAsia" w:hAnsi="Times New Roman" w:hint="eastAsia"/>
          <w:b/>
          <w:bCs/>
          <w:lang w:eastAsia="zh-CN"/>
        </w:rPr>
        <w:t xml:space="preserve">, </w:t>
      </w:r>
      <w:r w:rsidRPr="00A91659">
        <w:rPr>
          <w:rFonts w:ascii="Times New Roman" w:eastAsiaTheme="minorEastAsia" w:hAnsi="Times New Roman"/>
          <w:b/>
          <w:bCs/>
          <w:lang w:eastAsia="zh-CN"/>
        </w:rPr>
        <w:t>…</w:t>
      </w:r>
      <w:r w:rsidR="005600E9">
        <w:rPr>
          <w:rFonts w:ascii="Times New Roman" w:eastAsiaTheme="minorEastAsia" w:hAnsi="Times New Roman" w:hint="eastAsia"/>
          <w:b/>
          <w:bCs/>
          <w:lang w:eastAsia="zh-CN"/>
        </w:rPr>
        <w:t>,</w:t>
      </w:r>
      <w:r w:rsidRPr="00A91659">
        <w:rPr>
          <w:rFonts w:ascii="Times New Roman" w:eastAsiaTheme="minorEastAsia" w:hAnsi="Times New Roman"/>
          <w:b/>
          <w:bCs/>
          <w:lang w:eastAsia="zh-CN"/>
        </w:rPr>
        <w:t xml:space="preserve"> Group 0 with </w:t>
      </w:r>
      <w:proofErr w:type="spellStart"/>
      <w:r w:rsidR="004B28BE" w:rsidRPr="005600E9">
        <w:rPr>
          <w:rFonts w:ascii="Times New Roman" w:eastAsiaTheme="minorEastAsia" w:hAnsi="Times New Roman"/>
          <w:b/>
          <w:bCs/>
          <w:lang w:eastAsia="zh-CN"/>
        </w:rPr>
        <w:t>M</w:t>
      </w:r>
      <w:r w:rsidR="004B28BE">
        <w:rPr>
          <w:rFonts w:ascii="Times New Roman" w:eastAsiaTheme="minorEastAsia" w:hAnsi="Times New Roman" w:hint="eastAsia"/>
          <w:b/>
          <w:bCs/>
          <w:vertAlign w:val="superscript"/>
          <w:lang w:eastAsia="zh-CN"/>
        </w:rPr>
        <w:t>th</w:t>
      </w:r>
      <w:proofErr w:type="spellEnd"/>
      <w:r w:rsidR="004B28BE" w:rsidRPr="00A91659">
        <w:rPr>
          <w:rFonts w:ascii="Times New Roman" w:eastAsiaTheme="minorEastAsia" w:hAnsi="Times New Roman"/>
          <w:b/>
          <w:bCs/>
          <w:lang w:eastAsia="zh-CN"/>
        </w:rPr>
        <w:t xml:space="preserve"> </w:t>
      </w:r>
      <w:r w:rsidRPr="00A91659">
        <w:rPr>
          <w:rFonts w:ascii="Times New Roman" w:eastAsiaTheme="minorEastAsia" w:hAnsi="Times New Roman"/>
          <w:b/>
          <w:bCs/>
          <w:lang w:eastAsia="zh-CN"/>
        </w:rPr>
        <w:t xml:space="preserve">CRI </w:t>
      </w:r>
    </w:p>
    <w:p w14:paraId="7962FC3A" w14:textId="77777777" w:rsidR="008F0AC5" w:rsidRPr="00A91659" w:rsidRDefault="008F0AC5" w:rsidP="008F0AC5">
      <w:pPr>
        <w:pStyle w:val="ListParagraph"/>
        <w:numPr>
          <w:ilvl w:val="4"/>
          <w:numId w:val="74"/>
        </w:numPr>
        <w:rPr>
          <w:rFonts w:ascii="Times New Roman" w:eastAsiaTheme="minorEastAsia" w:hAnsi="Times New Roman"/>
          <w:b/>
          <w:bCs/>
          <w:lang w:eastAsia="zh-CN"/>
        </w:rPr>
      </w:pPr>
      <w:r w:rsidRPr="00A91659">
        <w:rPr>
          <w:rFonts w:ascii="Times New Roman" w:eastAsiaTheme="minorEastAsia" w:hAnsi="Times New Roman"/>
          <w:b/>
          <w:bCs/>
          <w:lang w:eastAsia="zh-CN"/>
        </w:rPr>
        <w:t>Priority 1: Group 1 with 1</w:t>
      </w:r>
      <w:r w:rsidRPr="00A91659">
        <w:rPr>
          <w:rFonts w:ascii="Times New Roman" w:eastAsiaTheme="minorEastAsia" w:hAnsi="Times New Roman"/>
          <w:b/>
          <w:bCs/>
          <w:vertAlign w:val="superscript"/>
          <w:lang w:eastAsia="zh-CN"/>
        </w:rPr>
        <w:t>st</w:t>
      </w:r>
      <w:r w:rsidRPr="00A91659">
        <w:rPr>
          <w:rFonts w:ascii="Times New Roman" w:eastAsiaTheme="minorEastAsia" w:hAnsi="Times New Roman"/>
          <w:b/>
          <w:bCs/>
          <w:lang w:eastAsia="zh-CN"/>
        </w:rPr>
        <w:t xml:space="preserve"> CRI </w:t>
      </w:r>
    </w:p>
    <w:p w14:paraId="6573346E" w14:textId="77777777" w:rsidR="008F0AC5" w:rsidRPr="00A91659" w:rsidRDefault="008F0AC5" w:rsidP="008F0AC5">
      <w:pPr>
        <w:pStyle w:val="ListParagraph"/>
        <w:numPr>
          <w:ilvl w:val="4"/>
          <w:numId w:val="74"/>
        </w:numPr>
        <w:rPr>
          <w:rFonts w:ascii="Times New Roman" w:eastAsiaTheme="minorEastAsia" w:hAnsi="Times New Roman"/>
          <w:b/>
          <w:bCs/>
          <w:lang w:eastAsia="zh-CN"/>
        </w:rPr>
      </w:pPr>
      <w:r w:rsidRPr="00A91659">
        <w:rPr>
          <w:rFonts w:ascii="Times New Roman" w:eastAsiaTheme="minorEastAsia" w:hAnsi="Times New Roman"/>
          <w:b/>
          <w:bCs/>
          <w:lang w:eastAsia="zh-CN"/>
        </w:rPr>
        <w:t>Priority 2: Group 2 with 1</w:t>
      </w:r>
      <w:r w:rsidRPr="00A91659">
        <w:rPr>
          <w:rFonts w:ascii="Times New Roman" w:eastAsiaTheme="minorEastAsia" w:hAnsi="Times New Roman"/>
          <w:b/>
          <w:bCs/>
          <w:vertAlign w:val="superscript"/>
          <w:lang w:eastAsia="zh-CN"/>
        </w:rPr>
        <w:t>st</w:t>
      </w:r>
      <w:r w:rsidRPr="00A91659">
        <w:rPr>
          <w:rFonts w:ascii="Times New Roman" w:eastAsiaTheme="minorEastAsia" w:hAnsi="Times New Roman"/>
          <w:b/>
          <w:bCs/>
          <w:lang w:eastAsia="zh-CN"/>
        </w:rPr>
        <w:t xml:space="preserve"> CRI </w:t>
      </w:r>
    </w:p>
    <w:p w14:paraId="0FAF4771" w14:textId="77777777" w:rsidR="008F0AC5" w:rsidRPr="00A91659" w:rsidRDefault="008F0AC5" w:rsidP="008F0AC5">
      <w:pPr>
        <w:pStyle w:val="ListParagraph"/>
        <w:numPr>
          <w:ilvl w:val="4"/>
          <w:numId w:val="74"/>
        </w:numPr>
        <w:rPr>
          <w:rFonts w:ascii="Times New Roman" w:eastAsiaTheme="minorEastAsia" w:hAnsi="Times New Roman"/>
          <w:b/>
          <w:bCs/>
          <w:lang w:eastAsia="zh-CN"/>
        </w:rPr>
      </w:pPr>
      <w:r w:rsidRPr="00A91659">
        <w:rPr>
          <w:rFonts w:ascii="Times New Roman" w:eastAsiaTheme="minorEastAsia" w:hAnsi="Times New Roman"/>
          <w:b/>
          <w:bCs/>
          <w:lang w:eastAsia="zh-CN"/>
        </w:rPr>
        <w:t>…</w:t>
      </w:r>
    </w:p>
    <w:p w14:paraId="5254679B" w14:textId="1E68B717" w:rsidR="008F0AC5" w:rsidRPr="00A91659" w:rsidRDefault="008F0AC5" w:rsidP="008F0AC5">
      <w:pPr>
        <w:pStyle w:val="ListParagraph"/>
        <w:numPr>
          <w:ilvl w:val="4"/>
          <w:numId w:val="74"/>
        </w:numPr>
        <w:rPr>
          <w:rFonts w:ascii="Times New Roman" w:eastAsiaTheme="minorEastAsia" w:hAnsi="Times New Roman"/>
          <w:b/>
          <w:bCs/>
          <w:lang w:eastAsia="zh-CN"/>
        </w:rPr>
      </w:pPr>
      <w:r w:rsidRPr="00A91659">
        <w:rPr>
          <w:rFonts w:ascii="Times New Roman" w:eastAsiaTheme="minorEastAsia" w:hAnsi="Times New Roman"/>
          <w:b/>
          <w:bCs/>
          <w:lang w:eastAsia="zh-CN"/>
        </w:rPr>
        <w:t xml:space="preserve">Priority 2M-1: Group 1 with </w:t>
      </w:r>
      <w:proofErr w:type="spellStart"/>
      <w:r w:rsidR="004B28BE" w:rsidRPr="005600E9">
        <w:rPr>
          <w:rFonts w:ascii="Times New Roman" w:eastAsiaTheme="minorEastAsia" w:hAnsi="Times New Roman"/>
          <w:b/>
          <w:bCs/>
          <w:lang w:eastAsia="zh-CN"/>
        </w:rPr>
        <w:t>M</w:t>
      </w:r>
      <w:r w:rsidR="004B28BE">
        <w:rPr>
          <w:rFonts w:ascii="Times New Roman" w:eastAsiaTheme="minorEastAsia" w:hAnsi="Times New Roman" w:hint="eastAsia"/>
          <w:b/>
          <w:bCs/>
          <w:vertAlign w:val="superscript"/>
          <w:lang w:eastAsia="zh-CN"/>
        </w:rPr>
        <w:t>th</w:t>
      </w:r>
      <w:proofErr w:type="spellEnd"/>
      <w:r w:rsidR="004B28BE" w:rsidRPr="00A91659">
        <w:rPr>
          <w:rFonts w:ascii="Times New Roman" w:eastAsiaTheme="minorEastAsia" w:hAnsi="Times New Roman"/>
          <w:b/>
          <w:bCs/>
          <w:lang w:eastAsia="zh-CN"/>
        </w:rPr>
        <w:t xml:space="preserve"> </w:t>
      </w:r>
      <w:r w:rsidRPr="00A91659">
        <w:rPr>
          <w:rFonts w:ascii="Times New Roman" w:eastAsiaTheme="minorEastAsia" w:hAnsi="Times New Roman"/>
          <w:b/>
          <w:bCs/>
          <w:lang w:eastAsia="zh-CN"/>
        </w:rPr>
        <w:t>CRI</w:t>
      </w:r>
    </w:p>
    <w:p w14:paraId="0B178FEF" w14:textId="43BDAB77" w:rsidR="008F0AC5" w:rsidRPr="00A91659" w:rsidRDefault="008F0AC5" w:rsidP="008F0AC5">
      <w:pPr>
        <w:pStyle w:val="ListParagraph"/>
        <w:numPr>
          <w:ilvl w:val="4"/>
          <w:numId w:val="74"/>
        </w:numPr>
        <w:rPr>
          <w:rFonts w:ascii="Times New Roman" w:eastAsiaTheme="minorEastAsia" w:hAnsi="Times New Roman"/>
          <w:b/>
          <w:bCs/>
          <w:lang w:eastAsia="zh-CN"/>
        </w:rPr>
      </w:pPr>
      <w:r w:rsidRPr="00A91659">
        <w:rPr>
          <w:rFonts w:ascii="Times New Roman" w:eastAsiaTheme="minorEastAsia" w:hAnsi="Times New Roman"/>
          <w:b/>
          <w:bCs/>
          <w:lang w:eastAsia="zh-CN"/>
        </w:rPr>
        <w:t>Priority 2M: Group 2 with</w:t>
      </w:r>
      <w:r w:rsidR="004B28BE" w:rsidRPr="004B28BE">
        <w:rPr>
          <w:rFonts w:ascii="Times New Roman" w:eastAsiaTheme="minorEastAsia" w:hAnsi="Times New Roman"/>
          <w:b/>
          <w:bCs/>
          <w:lang w:eastAsia="zh-CN"/>
        </w:rPr>
        <w:t xml:space="preserve"> </w:t>
      </w:r>
      <w:proofErr w:type="spellStart"/>
      <w:r w:rsidR="004B28BE" w:rsidRPr="005600E9">
        <w:rPr>
          <w:rFonts w:ascii="Times New Roman" w:eastAsiaTheme="minorEastAsia" w:hAnsi="Times New Roman"/>
          <w:b/>
          <w:bCs/>
          <w:lang w:eastAsia="zh-CN"/>
        </w:rPr>
        <w:t>M</w:t>
      </w:r>
      <w:r w:rsidR="004B28BE">
        <w:rPr>
          <w:rFonts w:ascii="Times New Roman" w:eastAsiaTheme="minorEastAsia" w:hAnsi="Times New Roman" w:hint="eastAsia"/>
          <w:b/>
          <w:bCs/>
          <w:vertAlign w:val="superscript"/>
          <w:lang w:eastAsia="zh-CN"/>
        </w:rPr>
        <w:t>th</w:t>
      </w:r>
      <w:proofErr w:type="spellEnd"/>
      <w:r w:rsidR="004B28BE" w:rsidRPr="00A91659">
        <w:rPr>
          <w:rFonts w:ascii="Times New Roman" w:eastAsiaTheme="minorEastAsia" w:hAnsi="Times New Roman"/>
          <w:b/>
          <w:bCs/>
          <w:lang w:eastAsia="zh-CN"/>
        </w:rPr>
        <w:t xml:space="preserve"> </w:t>
      </w:r>
      <w:r w:rsidRPr="00A91659">
        <w:rPr>
          <w:rFonts w:ascii="Times New Roman" w:eastAsiaTheme="minorEastAsia" w:hAnsi="Times New Roman"/>
          <w:b/>
          <w:bCs/>
          <w:lang w:eastAsia="zh-CN"/>
        </w:rPr>
        <w:t xml:space="preserve">CRI </w:t>
      </w:r>
    </w:p>
    <w:p w14:paraId="74AC475B" w14:textId="25DF236C" w:rsidR="004D2B4F" w:rsidRPr="004D2B4F" w:rsidRDefault="004D2B4F" w:rsidP="004D2B4F">
      <w:pPr>
        <w:pStyle w:val="Proposal"/>
        <w:numPr>
          <w:ilvl w:val="0"/>
          <w:numId w:val="76"/>
        </w:numPr>
        <w:tabs>
          <w:tab w:val="left" w:pos="720"/>
        </w:tabs>
        <w:spacing w:before="12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sidRPr="004D2B4F">
        <w:rPr>
          <w:rFonts w:ascii="Times New Roman" w:hAnsi="Times New Roman" w:hint="eastAsia"/>
          <w:sz w:val="22"/>
          <w:szCs w:val="22"/>
        </w:rPr>
        <w:t xml:space="preserve">M-CRI reporting </w:t>
      </w:r>
      <w:r w:rsidRPr="00A91659">
        <w:rPr>
          <w:rFonts w:ascii="Times New Roman" w:hAnsi="Times New Roman"/>
          <w:sz w:val="22"/>
          <w:szCs w:val="22"/>
        </w:rPr>
        <w:t>for up to 128 CSI-RS ports</w:t>
      </w:r>
      <w:r w:rsidRPr="00A91659">
        <w:rPr>
          <w:rFonts w:ascii="Times New Roman" w:hAnsi="Times New Roman" w:hint="eastAsia"/>
          <w:sz w:val="22"/>
          <w:szCs w:val="22"/>
        </w:rPr>
        <w:t>,</w:t>
      </w:r>
      <w:r w:rsidRPr="00A91659">
        <w:rPr>
          <w:rFonts w:ascii="Times New Roman" w:hAnsi="Times New Roman"/>
          <w:sz w:val="22"/>
          <w:szCs w:val="22"/>
        </w:rPr>
        <w:t xml:space="preserve"> if </w:t>
      </w:r>
      <w:r w:rsidR="007E6285" w:rsidRPr="007E6285">
        <w:rPr>
          <w:rStyle w:val="cf01"/>
          <w:rFonts w:ascii="Times New Roman" w:hAnsi="Times New Roman" w:cs="Times New Roman"/>
          <w:sz w:val="22"/>
          <w:szCs w:val="22"/>
        </w:rPr>
        <w:t>M</w:t>
      </w:r>
      <w:r w:rsidR="007E6285" w:rsidRPr="007E6285">
        <w:rPr>
          <w:rStyle w:val="cf11"/>
          <w:rFonts w:ascii="Times New Roman" w:hAnsi="Times New Roman" w:cs="Times New Roman"/>
          <w:sz w:val="22"/>
          <w:szCs w:val="22"/>
        </w:rPr>
        <w:t>R</w:t>
      </w:r>
      <w:r w:rsidR="007E6285" w:rsidRPr="007E6285">
        <w:rPr>
          <w:rStyle w:val="cf01"/>
          <w:rFonts w:ascii="Times New Roman" w:hAnsi="Times New Roman" w:cs="Times New Roman"/>
          <w:sz w:val="22"/>
          <w:szCs w:val="22"/>
        </w:rPr>
        <w:t xml:space="preserve"> CMRs pre-configuration is </w:t>
      </w:r>
      <w:r w:rsidR="007E6285">
        <w:rPr>
          <w:rStyle w:val="cf01"/>
          <w:rFonts w:ascii="Times New Roman" w:eastAsiaTheme="minorEastAsia" w:hAnsi="Times New Roman" w:cs="Times New Roman" w:hint="eastAsia"/>
          <w:sz w:val="22"/>
          <w:szCs w:val="22"/>
        </w:rPr>
        <w:t xml:space="preserve">not </w:t>
      </w:r>
      <w:r w:rsidR="007E6285" w:rsidRPr="007E6285">
        <w:rPr>
          <w:rStyle w:val="cf01"/>
          <w:rFonts w:ascii="Times New Roman" w:hAnsi="Times New Roman" w:cs="Times New Roman"/>
          <w:sz w:val="22"/>
          <w:szCs w:val="22"/>
        </w:rPr>
        <w:t>supported</w:t>
      </w:r>
      <w:r w:rsidRPr="007E6285">
        <w:rPr>
          <w:rFonts w:ascii="Times New Roman" w:hAnsi="Times New Roman"/>
          <w:sz w:val="22"/>
          <w:szCs w:val="22"/>
        </w:rPr>
        <w:t xml:space="preserve">, the ordering within </w:t>
      </w:r>
      <w:r w:rsidRPr="007E6285">
        <w:rPr>
          <w:rFonts w:ascii="Times New Roman" w:eastAsiaTheme="minorEastAsia" w:hAnsi="Times New Roman"/>
          <w:sz w:val="22"/>
          <w:szCs w:val="22"/>
        </w:rPr>
        <w:t>M</w:t>
      </w:r>
      <w:r w:rsidRPr="007E6285">
        <w:rPr>
          <w:rFonts w:ascii="Times New Roman" w:eastAsiaTheme="minorEastAsia" w:hAnsi="Times New Roman"/>
          <w:sz w:val="22"/>
          <w:szCs w:val="22"/>
          <w:vertAlign w:val="subscript"/>
        </w:rPr>
        <w:t>R</w:t>
      </w:r>
      <w:r w:rsidRPr="007E6285">
        <w:rPr>
          <w:rFonts w:ascii="Times New Roman" w:hAnsi="Times New Roman"/>
          <w:sz w:val="22"/>
          <w:szCs w:val="22"/>
        </w:rPr>
        <w:t xml:space="preserve"> CMRs can be </w:t>
      </w:r>
      <w:r w:rsidRPr="007E6285">
        <w:rPr>
          <w:rFonts w:ascii="Times New Roman" w:hAnsi="Times New Roman" w:hint="eastAsia"/>
          <w:sz w:val="22"/>
          <w:szCs w:val="22"/>
        </w:rPr>
        <w:t>determined</w:t>
      </w:r>
      <w:r w:rsidRPr="007E6285">
        <w:rPr>
          <w:rFonts w:ascii="Times New Roman" w:hAnsi="Times New Roman"/>
          <w:sz w:val="22"/>
          <w:szCs w:val="22"/>
        </w:rPr>
        <w:t xml:space="preserve"> </w:t>
      </w:r>
      <w:r w:rsidRPr="004D2B4F">
        <w:rPr>
          <w:rFonts w:ascii="Times New Roman" w:hAnsi="Times New Roman"/>
          <w:sz w:val="22"/>
          <w:szCs w:val="22"/>
        </w:rPr>
        <w:t xml:space="preserve">by CSI-RS indexes, and the ordering within </w:t>
      </w:r>
      <w:r w:rsidRPr="00A91659">
        <w:rPr>
          <w:rFonts w:ascii="Times New Roman" w:eastAsiaTheme="minorEastAsia" w:hAnsi="Times New Roman"/>
          <w:sz w:val="22"/>
          <w:szCs w:val="22"/>
        </w:rPr>
        <w:t>M</w:t>
      </w:r>
      <w:r w:rsidRPr="00A91659">
        <w:rPr>
          <w:rFonts w:ascii="Times New Roman" w:eastAsiaTheme="minorEastAsia" w:hAnsi="Times New Roman"/>
          <w:sz w:val="22"/>
          <w:szCs w:val="22"/>
          <w:vertAlign w:val="subscript"/>
        </w:rPr>
        <w:t>R</w:t>
      </w:r>
      <w:r w:rsidRPr="004D2B4F">
        <w:rPr>
          <w:rFonts w:ascii="Times New Roman" w:hAnsi="Times New Roman"/>
          <w:sz w:val="22"/>
          <w:szCs w:val="22"/>
        </w:rPr>
        <w:t xml:space="preserve"> CMRs can be determined by CSI-RS measurement, e.g., the strongest CMR have </w:t>
      </w:r>
      <w:r w:rsidRPr="004D2B4F">
        <w:rPr>
          <w:rFonts w:ascii="Times New Roman" w:hAnsi="Times New Roman" w:hint="eastAsia"/>
          <w:sz w:val="22"/>
          <w:szCs w:val="22"/>
        </w:rPr>
        <w:t xml:space="preserve">the </w:t>
      </w:r>
      <w:r w:rsidRPr="004D2B4F">
        <w:rPr>
          <w:rFonts w:ascii="Times New Roman" w:hAnsi="Times New Roman"/>
          <w:sz w:val="22"/>
          <w:szCs w:val="22"/>
        </w:rPr>
        <w:t>highest priority.</w:t>
      </w:r>
    </w:p>
    <w:p w14:paraId="103A6ABE" w14:textId="64A8DED2" w:rsidR="004D2B4F" w:rsidRPr="008543CA" w:rsidRDefault="004D2B4F" w:rsidP="004D2B4F">
      <w:pPr>
        <w:pStyle w:val="Proposal"/>
        <w:numPr>
          <w:ilvl w:val="0"/>
          <w:numId w:val="76"/>
        </w:numPr>
        <w:tabs>
          <w:tab w:val="left" w:pos="720"/>
        </w:tabs>
        <w:spacing w:before="12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sidRPr="004D2B4F">
        <w:rPr>
          <w:rFonts w:ascii="Times New Roman" w:hAnsi="Times New Roman" w:hint="eastAsia"/>
          <w:sz w:val="22"/>
          <w:szCs w:val="22"/>
        </w:rPr>
        <w:t xml:space="preserve">M-CRI reporting </w:t>
      </w:r>
      <w:r w:rsidRPr="00A91659">
        <w:rPr>
          <w:rFonts w:ascii="Times New Roman" w:hAnsi="Times New Roman"/>
          <w:sz w:val="22"/>
          <w:szCs w:val="22"/>
        </w:rPr>
        <w:t>for up to 128 CSI-RS ports</w:t>
      </w:r>
      <w:r w:rsidRPr="00A91659">
        <w:rPr>
          <w:rFonts w:ascii="Times New Roman" w:hAnsi="Times New Roman" w:hint="eastAsia"/>
          <w:sz w:val="22"/>
          <w:szCs w:val="22"/>
        </w:rPr>
        <w:t xml:space="preserve">, if </w:t>
      </w:r>
      <w:r w:rsidR="007E6285" w:rsidRPr="007E6285">
        <w:rPr>
          <w:rStyle w:val="cf01"/>
          <w:rFonts w:ascii="Times New Roman" w:hAnsi="Times New Roman" w:cs="Times New Roman"/>
          <w:sz w:val="22"/>
          <w:szCs w:val="22"/>
        </w:rPr>
        <w:t>M</w:t>
      </w:r>
      <w:r w:rsidR="007E6285" w:rsidRPr="007E6285">
        <w:rPr>
          <w:rStyle w:val="cf11"/>
          <w:rFonts w:ascii="Times New Roman" w:hAnsi="Times New Roman" w:cs="Times New Roman"/>
          <w:sz w:val="22"/>
          <w:szCs w:val="22"/>
        </w:rPr>
        <w:t>R</w:t>
      </w:r>
      <w:r w:rsidR="007E6285" w:rsidRPr="007E6285">
        <w:rPr>
          <w:rStyle w:val="cf01"/>
          <w:rFonts w:ascii="Times New Roman" w:hAnsi="Times New Roman" w:cs="Times New Roman"/>
          <w:sz w:val="22"/>
          <w:szCs w:val="22"/>
        </w:rPr>
        <w:t xml:space="preserve"> CMRs pre-configuration is supported</w:t>
      </w:r>
      <w:r w:rsidRPr="007E6285">
        <w:rPr>
          <w:rFonts w:ascii="Times New Roman" w:hAnsi="Times New Roman" w:hint="eastAsia"/>
          <w:sz w:val="22"/>
          <w:szCs w:val="22"/>
        </w:rPr>
        <w:t xml:space="preserve">, </w:t>
      </w:r>
      <w:r w:rsidRPr="007E6285">
        <w:rPr>
          <w:rFonts w:ascii="Times New Roman" w:eastAsiaTheme="minorEastAsia" w:hAnsi="Times New Roman"/>
          <w:sz w:val="22"/>
          <w:szCs w:val="22"/>
        </w:rPr>
        <w:t>M</w:t>
      </w:r>
      <w:r w:rsidRPr="007E6285">
        <w:rPr>
          <w:rFonts w:ascii="Times New Roman" w:eastAsiaTheme="minorEastAsia" w:hAnsi="Times New Roman"/>
          <w:sz w:val="22"/>
          <w:szCs w:val="22"/>
          <w:vertAlign w:val="subscript"/>
        </w:rPr>
        <w:t>R</w:t>
      </w:r>
      <w:r w:rsidRPr="007E6285">
        <w:rPr>
          <w:rFonts w:ascii="Times New Roman" w:hAnsi="Times New Roman"/>
          <w:sz w:val="22"/>
          <w:szCs w:val="22"/>
        </w:rPr>
        <w:t xml:space="preserve"> </w:t>
      </w:r>
      <w:r w:rsidRPr="007E6285">
        <w:rPr>
          <w:rFonts w:ascii="Times New Roman" w:hAnsi="Times New Roman" w:hint="eastAsia"/>
          <w:sz w:val="22"/>
          <w:szCs w:val="22"/>
        </w:rPr>
        <w:t xml:space="preserve">PMIs with </w:t>
      </w:r>
      <w:r w:rsidRPr="007E6285">
        <w:rPr>
          <w:rFonts w:ascii="Times New Roman" w:eastAsiaTheme="minorEastAsia" w:hAnsi="Times New Roman"/>
          <w:sz w:val="22"/>
          <w:szCs w:val="22"/>
        </w:rPr>
        <w:t>M</w:t>
      </w:r>
      <w:r w:rsidRPr="007E6285">
        <w:rPr>
          <w:rFonts w:ascii="Times New Roman" w:eastAsiaTheme="minorEastAsia" w:hAnsi="Times New Roman"/>
          <w:sz w:val="22"/>
          <w:szCs w:val="22"/>
          <w:vertAlign w:val="subscript"/>
        </w:rPr>
        <w:t>R</w:t>
      </w:r>
      <w:r w:rsidRPr="007E6285">
        <w:rPr>
          <w:rFonts w:ascii="Times New Roman" w:hAnsi="Times New Roman" w:hint="eastAsia"/>
          <w:sz w:val="22"/>
          <w:szCs w:val="22"/>
        </w:rPr>
        <w:t xml:space="preserve"> </w:t>
      </w:r>
      <w:r w:rsidRPr="007E6285">
        <w:rPr>
          <w:rFonts w:ascii="Times New Roman" w:hAnsi="Times New Roman"/>
          <w:sz w:val="22"/>
          <w:szCs w:val="22"/>
        </w:rPr>
        <w:t>CMRs</w:t>
      </w:r>
      <w:r w:rsidRPr="007E6285">
        <w:rPr>
          <w:rFonts w:ascii="Times New Roman" w:hAnsi="Times New Roman" w:hint="eastAsia"/>
          <w:sz w:val="22"/>
          <w:szCs w:val="22"/>
        </w:rPr>
        <w:t xml:space="preserve"> should have higher priorities</w:t>
      </w:r>
      <w:r w:rsidRPr="004D2B4F">
        <w:rPr>
          <w:rFonts w:ascii="Times New Roman" w:hAnsi="Times New Roman" w:hint="eastAsia"/>
          <w:sz w:val="22"/>
          <w:szCs w:val="22"/>
        </w:rPr>
        <w:t xml:space="preserve"> than those of M-</w:t>
      </w:r>
      <w:r w:rsidRPr="00A91659">
        <w:rPr>
          <w:rFonts w:ascii="Times New Roman" w:eastAsiaTheme="minorEastAsia" w:hAnsi="Times New Roman"/>
          <w:sz w:val="22"/>
          <w:szCs w:val="22"/>
        </w:rPr>
        <w:t>M</w:t>
      </w:r>
      <w:r w:rsidRPr="00A91659">
        <w:rPr>
          <w:rFonts w:ascii="Times New Roman" w:eastAsiaTheme="minorEastAsia" w:hAnsi="Times New Roman"/>
          <w:sz w:val="22"/>
          <w:szCs w:val="22"/>
          <w:vertAlign w:val="subscript"/>
        </w:rPr>
        <w:t>R</w:t>
      </w:r>
      <w:r w:rsidRPr="004D2B4F">
        <w:rPr>
          <w:rFonts w:ascii="Times New Roman" w:hAnsi="Times New Roman" w:hint="eastAsia"/>
          <w:sz w:val="22"/>
          <w:szCs w:val="22"/>
        </w:rPr>
        <w:t xml:space="preserve"> PMIs. In addition, due to no CRI reporting of </w:t>
      </w:r>
      <w:r w:rsidRPr="004D2B4F">
        <w:rPr>
          <w:rFonts w:ascii="Times New Roman" w:hAnsi="Times New Roman"/>
          <w:sz w:val="22"/>
          <w:szCs w:val="22"/>
        </w:rPr>
        <w:t>MR</w:t>
      </w:r>
      <w:r w:rsidRPr="004D2B4F">
        <w:rPr>
          <w:rFonts w:ascii="Times New Roman" w:hAnsi="Times New Roman" w:hint="eastAsia"/>
          <w:sz w:val="22"/>
          <w:szCs w:val="22"/>
        </w:rPr>
        <w:t xml:space="preserve"> CMRs, the ordering within </w:t>
      </w:r>
      <w:r w:rsidRPr="00A91659">
        <w:rPr>
          <w:rFonts w:ascii="Times New Roman" w:eastAsiaTheme="minorEastAsia" w:hAnsi="Times New Roman"/>
          <w:sz w:val="22"/>
          <w:szCs w:val="22"/>
        </w:rPr>
        <w:t>M</w:t>
      </w:r>
      <w:r w:rsidRPr="00A91659">
        <w:rPr>
          <w:rFonts w:ascii="Times New Roman" w:eastAsiaTheme="minorEastAsia" w:hAnsi="Times New Roman"/>
          <w:sz w:val="22"/>
          <w:szCs w:val="22"/>
          <w:vertAlign w:val="subscript"/>
        </w:rPr>
        <w:t>R</w:t>
      </w:r>
      <w:r w:rsidRPr="004D2B4F">
        <w:rPr>
          <w:rFonts w:ascii="Times New Roman" w:hAnsi="Times New Roman" w:hint="eastAsia"/>
          <w:sz w:val="22"/>
          <w:szCs w:val="22"/>
        </w:rPr>
        <w:t xml:space="preserve"> CMRs can </w:t>
      </w:r>
      <w:r w:rsidRPr="004D2B4F">
        <w:rPr>
          <w:rFonts w:ascii="Times New Roman" w:hAnsi="Times New Roman"/>
          <w:sz w:val="22"/>
          <w:szCs w:val="22"/>
        </w:rPr>
        <w:t>only be</w:t>
      </w:r>
      <w:r w:rsidRPr="004D2B4F">
        <w:rPr>
          <w:rFonts w:ascii="Times New Roman" w:hAnsi="Times New Roman" w:hint="eastAsia"/>
          <w:sz w:val="22"/>
          <w:szCs w:val="22"/>
        </w:rPr>
        <w:t xml:space="preserve"> determined by CSI-RS indexes.</w:t>
      </w:r>
    </w:p>
    <w:p w14:paraId="2C09CF3C" w14:textId="77777777" w:rsidR="008543CA" w:rsidRPr="008543CA" w:rsidRDefault="008543CA" w:rsidP="008543CA">
      <w:pPr>
        <w:pStyle w:val="Proposal"/>
        <w:numPr>
          <w:ilvl w:val="0"/>
          <w:numId w:val="76"/>
        </w:numPr>
        <w:tabs>
          <w:tab w:val="left" w:pos="720"/>
        </w:tabs>
        <w:spacing w:before="120" w:beforeAutospacing="1"/>
        <w:rPr>
          <w:rFonts w:ascii="Times New Roman" w:hAnsi="Times New Roman"/>
          <w:sz w:val="22"/>
          <w:szCs w:val="22"/>
        </w:rPr>
      </w:pPr>
      <w:r w:rsidRPr="008543CA">
        <w:rPr>
          <w:rFonts w:ascii="Times New Roman" w:hAnsi="Times New Roman"/>
          <w:sz w:val="22"/>
          <w:szCs w:val="22"/>
        </w:rPr>
        <w:t xml:space="preserve">For Rel-19 CSI enhancements on CJT under non-ideal sync and backhaul, </w:t>
      </w:r>
      <w:r w:rsidRPr="008543CA">
        <w:rPr>
          <w:rFonts w:ascii="Times New Roman" w:eastAsiaTheme="minorEastAsia" w:hAnsi="Times New Roman"/>
          <w:sz w:val="22"/>
          <w:szCs w:val="22"/>
        </w:rPr>
        <w:t xml:space="preserve">UE can assume that all the CSI-RS resources in one CSI-RS </w:t>
      </w:r>
      <w:r w:rsidRPr="008543CA">
        <w:rPr>
          <w:rFonts w:ascii="Times New Roman" w:eastAsiaTheme="minorEastAsia" w:hAnsi="Times New Roman" w:hint="eastAsia"/>
          <w:sz w:val="22"/>
          <w:szCs w:val="22"/>
        </w:rPr>
        <w:t>r</w:t>
      </w:r>
      <w:r w:rsidRPr="008543CA">
        <w:rPr>
          <w:rFonts w:ascii="Times New Roman" w:eastAsiaTheme="minorEastAsia" w:hAnsi="Times New Roman"/>
          <w:sz w:val="22"/>
          <w:szCs w:val="22"/>
        </w:rPr>
        <w:t xml:space="preserve">esource </w:t>
      </w:r>
      <w:r w:rsidRPr="008543CA">
        <w:rPr>
          <w:rFonts w:ascii="Times New Roman" w:eastAsiaTheme="minorEastAsia" w:hAnsi="Times New Roman" w:hint="eastAsia"/>
          <w:sz w:val="22"/>
          <w:szCs w:val="22"/>
        </w:rPr>
        <w:t>s</w:t>
      </w:r>
      <w:r w:rsidRPr="008543CA">
        <w:rPr>
          <w:rFonts w:ascii="Times New Roman" w:eastAsiaTheme="minorEastAsia" w:hAnsi="Times New Roman"/>
          <w:sz w:val="22"/>
          <w:szCs w:val="22"/>
        </w:rPr>
        <w:t>et share the same QCL-</w:t>
      </w:r>
      <w:proofErr w:type="spellStart"/>
      <w:r w:rsidRPr="008543CA">
        <w:rPr>
          <w:rFonts w:ascii="Times New Roman" w:eastAsiaTheme="minorEastAsia" w:hAnsi="Times New Roman"/>
          <w:sz w:val="22"/>
          <w:szCs w:val="22"/>
        </w:rPr>
        <w:t>TypeA</w:t>
      </w:r>
      <w:proofErr w:type="spellEnd"/>
      <w:r w:rsidRPr="008543CA">
        <w:rPr>
          <w:rFonts w:ascii="Times New Roman" w:eastAsiaTheme="minorEastAsia" w:hAnsi="Times New Roman"/>
          <w:sz w:val="22"/>
          <w:szCs w:val="22"/>
        </w:rPr>
        <w:t xml:space="preserve">/C and, if applicable, </w:t>
      </w:r>
      <w:proofErr w:type="spellStart"/>
      <w:r w:rsidRPr="008543CA">
        <w:rPr>
          <w:rFonts w:ascii="Times New Roman" w:eastAsiaTheme="minorEastAsia" w:hAnsi="Times New Roman"/>
          <w:sz w:val="22"/>
          <w:szCs w:val="22"/>
        </w:rPr>
        <w:t>TypeD</w:t>
      </w:r>
      <w:proofErr w:type="spellEnd"/>
      <w:r w:rsidRPr="008543CA">
        <w:rPr>
          <w:rFonts w:ascii="Times New Roman" w:eastAsiaTheme="minorEastAsia" w:hAnsi="Times New Roman"/>
          <w:sz w:val="22"/>
          <w:szCs w:val="22"/>
        </w:rPr>
        <w:t>.</w:t>
      </w:r>
    </w:p>
    <w:p w14:paraId="726DE1EB" w14:textId="77777777" w:rsidR="008543CA" w:rsidRPr="00B25D27" w:rsidRDefault="008543CA" w:rsidP="008543CA">
      <w:pPr>
        <w:pStyle w:val="Proposal"/>
        <w:numPr>
          <w:ilvl w:val="0"/>
          <w:numId w:val="76"/>
        </w:numPr>
        <w:tabs>
          <w:tab w:val="clear" w:pos="1701"/>
        </w:tabs>
        <w:spacing w:before="100" w:beforeAutospacing="1"/>
        <w:rPr>
          <w:rFonts w:ascii="Times New Roman" w:hAnsi="Times New Roman"/>
          <w:sz w:val="22"/>
          <w:szCs w:val="22"/>
        </w:rPr>
      </w:pPr>
      <w:r w:rsidRPr="00B25D27">
        <w:rPr>
          <w:rFonts w:ascii="Times New Roman" w:hAnsi="Times New Roman"/>
          <w:sz w:val="22"/>
          <w:szCs w:val="22"/>
        </w:rPr>
        <w:t xml:space="preserve">For Rel-19 CSI enhancements on CJT under non-ideal sync and backhaul, </w:t>
      </w:r>
      <w:r>
        <w:rPr>
          <w:rFonts w:ascii="Times New Roman" w:eastAsiaTheme="minorEastAsia" w:hAnsi="Times New Roman" w:hint="eastAsia"/>
          <w:sz w:val="22"/>
          <w:szCs w:val="22"/>
        </w:rPr>
        <w:t>f</w:t>
      </w:r>
      <w:r w:rsidRPr="002256B9">
        <w:rPr>
          <w:rFonts w:ascii="Times New Roman" w:eastAsiaTheme="minorEastAsia" w:hAnsi="Times New Roman"/>
          <w:sz w:val="22"/>
          <w:szCs w:val="22"/>
        </w:rPr>
        <w:t xml:space="preserve">or DO and FO measurement, </w:t>
      </w:r>
      <w:r w:rsidRPr="004466A0">
        <w:rPr>
          <w:rFonts w:ascii="Times New Roman" w:eastAsiaTheme="minorEastAsia" w:hAnsi="Times New Roman"/>
          <w:sz w:val="22"/>
          <w:szCs w:val="22"/>
        </w:rPr>
        <w:t>N</w:t>
      </w:r>
      <w:r w:rsidRPr="004466A0">
        <w:rPr>
          <w:rFonts w:ascii="Times New Roman" w:eastAsiaTheme="minorEastAsia" w:hAnsi="Times New Roman"/>
          <w:sz w:val="22"/>
          <w:szCs w:val="22"/>
          <w:vertAlign w:val="subscript"/>
        </w:rPr>
        <w:t>TRP</w:t>
      </w:r>
      <w:r w:rsidRPr="002256B9">
        <w:rPr>
          <w:rFonts w:ascii="Times New Roman" w:eastAsiaTheme="minorEastAsia" w:hAnsi="Times New Roman"/>
          <w:sz w:val="22"/>
          <w:szCs w:val="22"/>
        </w:rPr>
        <w:t xml:space="preserve"> AP TRS sets can be configured. Respectively, </w:t>
      </w:r>
      <w:r w:rsidRPr="004466A0">
        <w:rPr>
          <w:rFonts w:ascii="Times New Roman" w:eastAsiaTheme="minorEastAsia" w:hAnsi="Times New Roman"/>
          <w:sz w:val="22"/>
          <w:szCs w:val="22"/>
        </w:rPr>
        <w:t>N</w:t>
      </w:r>
      <w:r w:rsidRPr="004466A0">
        <w:rPr>
          <w:rFonts w:ascii="Times New Roman" w:eastAsiaTheme="minorEastAsia" w:hAnsi="Times New Roman"/>
          <w:sz w:val="22"/>
          <w:szCs w:val="22"/>
          <w:vertAlign w:val="subscript"/>
        </w:rPr>
        <w:t>TRP</w:t>
      </w:r>
      <w:r w:rsidRPr="002256B9">
        <w:rPr>
          <w:rFonts w:ascii="Times New Roman" w:eastAsiaTheme="minorEastAsia" w:hAnsi="Times New Roman"/>
          <w:sz w:val="22"/>
          <w:szCs w:val="22"/>
        </w:rPr>
        <w:t xml:space="preserve"> AP TRS sets should be configured to assist P TRS sets</w:t>
      </w:r>
      <w:r w:rsidRPr="00B25D27">
        <w:rPr>
          <w:rFonts w:ascii="Times New Roman" w:eastAsiaTheme="minorEastAsia" w:hAnsi="Times New Roman"/>
          <w:sz w:val="22"/>
          <w:szCs w:val="22"/>
        </w:rPr>
        <w:t>.</w:t>
      </w:r>
    </w:p>
    <w:p w14:paraId="594760C7" w14:textId="72DA12C9" w:rsidR="0091634A" w:rsidRPr="008543CA" w:rsidRDefault="008543CA" w:rsidP="008543CA">
      <w:pPr>
        <w:pStyle w:val="Proposal"/>
        <w:numPr>
          <w:ilvl w:val="0"/>
          <w:numId w:val="76"/>
        </w:numPr>
        <w:tabs>
          <w:tab w:val="clear" w:pos="1701"/>
        </w:tabs>
        <w:spacing w:before="100" w:beforeAutospacing="1"/>
        <w:rPr>
          <w:rFonts w:ascii="Times New Roman" w:hAnsi="Times New Roman"/>
          <w:sz w:val="22"/>
          <w:szCs w:val="22"/>
        </w:rPr>
      </w:pPr>
      <w:r w:rsidRPr="00B25D27">
        <w:rPr>
          <w:rFonts w:ascii="Times New Roman" w:hAnsi="Times New Roman"/>
          <w:sz w:val="22"/>
          <w:szCs w:val="22"/>
        </w:rPr>
        <w:t xml:space="preserve">For Rel-19 CSI enhancements on CJT under non-ideal sync and backhaul, </w:t>
      </w:r>
      <w:r>
        <w:rPr>
          <w:rFonts w:ascii="Times New Roman" w:eastAsiaTheme="minorEastAsia" w:hAnsi="Times New Roman" w:hint="eastAsia"/>
          <w:sz w:val="22"/>
          <w:szCs w:val="22"/>
        </w:rPr>
        <w:t>f</w:t>
      </w:r>
      <w:r w:rsidRPr="002256B9">
        <w:rPr>
          <w:rFonts w:ascii="Times New Roman" w:eastAsiaTheme="minorEastAsia" w:hAnsi="Times New Roman"/>
          <w:sz w:val="22"/>
          <w:szCs w:val="22"/>
        </w:rPr>
        <w:t>or DO</w:t>
      </w:r>
      <w:r>
        <w:rPr>
          <w:rFonts w:ascii="Times New Roman" w:eastAsiaTheme="minorEastAsia" w:hAnsi="Times New Roman" w:hint="eastAsia"/>
          <w:sz w:val="22"/>
          <w:szCs w:val="22"/>
        </w:rPr>
        <w:t xml:space="preserve"> </w:t>
      </w:r>
      <w:r w:rsidRPr="002256B9">
        <w:rPr>
          <w:rFonts w:ascii="Times New Roman" w:eastAsiaTheme="minorEastAsia" w:hAnsi="Times New Roman"/>
          <w:sz w:val="22"/>
          <w:szCs w:val="22"/>
        </w:rPr>
        <w:t xml:space="preserve">measurement, </w:t>
      </w:r>
      <w:r w:rsidRPr="004466A0">
        <w:rPr>
          <w:rFonts w:ascii="Times New Roman" w:eastAsiaTheme="minorEastAsia" w:hAnsi="Times New Roman"/>
          <w:sz w:val="22"/>
          <w:szCs w:val="22"/>
        </w:rPr>
        <w:t>all the resources across the N</w:t>
      </w:r>
      <w:r w:rsidRPr="004466A0">
        <w:rPr>
          <w:rFonts w:ascii="Times New Roman" w:eastAsiaTheme="minorEastAsia" w:hAnsi="Times New Roman"/>
          <w:sz w:val="22"/>
          <w:szCs w:val="22"/>
          <w:vertAlign w:val="subscript"/>
        </w:rPr>
        <w:t>TRP</w:t>
      </w:r>
      <w:r w:rsidRPr="004466A0">
        <w:rPr>
          <w:rFonts w:ascii="Times New Roman" w:eastAsiaTheme="minorEastAsia" w:hAnsi="Times New Roman"/>
          <w:sz w:val="22"/>
          <w:szCs w:val="22"/>
        </w:rPr>
        <w:t xml:space="preserve"> TRS resource sets are configured with the same bandwidth</w:t>
      </w:r>
      <w:r>
        <w:rPr>
          <w:rFonts w:ascii="Times New Roman" w:eastAsiaTheme="minorEastAsia" w:hAnsi="Times New Roman" w:hint="eastAsia"/>
          <w:sz w:val="22"/>
          <w:szCs w:val="22"/>
        </w:rPr>
        <w:t>.</w:t>
      </w:r>
    </w:p>
    <w:p w14:paraId="05D83324" w14:textId="77777777" w:rsidR="002A4EFE" w:rsidRPr="00534451" w:rsidRDefault="002A4EFE" w:rsidP="004076F7">
      <w:pPr>
        <w:pStyle w:val="Heading1"/>
        <w:numPr>
          <w:ilvl w:val="0"/>
          <w:numId w:val="5"/>
        </w:numPr>
        <w:pBdr>
          <w:top w:val="single" w:sz="12" w:space="4" w:color="auto"/>
        </w:pBdr>
        <w:rPr>
          <w:rFonts w:cs="Arial"/>
          <w:lang w:val="en-US"/>
        </w:rPr>
      </w:pPr>
      <w:r w:rsidRPr="00FF2077">
        <w:rPr>
          <w:rFonts w:cs="Arial"/>
          <w:lang w:val="en-US"/>
        </w:rPr>
        <w:t>References</w:t>
      </w:r>
    </w:p>
    <w:p w14:paraId="4C5A8052" w14:textId="5AC0BCDD" w:rsidR="009A0813" w:rsidRDefault="001937F7" w:rsidP="009A0813">
      <w:pPr>
        <w:numPr>
          <w:ilvl w:val="0"/>
          <w:numId w:val="2"/>
        </w:numPr>
        <w:rPr>
          <w:sz w:val="22"/>
          <w:szCs w:val="22"/>
          <w:lang w:val="en-US" w:eastAsia="zh-CN"/>
        </w:rPr>
      </w:pPr>
      <w:bookmarkStart w:id="2" w:name="_Ref142655749"/>
      <w:bookmarkStart w:id="3" w:name="_Ref158818719"/>
      <w:bookmarkStart w:id="4" w:name="_Ref54277122"/>
      <w:r w:rsidRPr="001937F7">
        <w:rPr>
          <w:sz w:val="22"/>
          <w:szCs w:val="22"/>
          <w:lang w:val="en-US" w:eastAsia="zh-CN"/>
        </w:rPr>
        <w:t>RP-2340</w:t>
      </w:r>
      <w:r w:rsidR="003D35B0">
        <w:rPr>
          <w:sz w:val="22"/>
          <w:szCs w:val="22"/>
          <w:lang w:val="en-US" w:eastAsia="zh-CN"/>
        </w:rPr>
        <w:t>07</w:t>
      </w:r>
      <w:r>
        <w:rPr>
          <w:sz w:val="22"/>
          <w:szCs w:val="22"/>
          <w:lang w:val="en-US" w:eastAsia="zh-CN"/>
        </w:rPr>
        <w:t xml:space="preserve">, </w:t>
      </w:r>
      <w:r w:rsidR="003D35B0" w:rsidRPr="003D35B0">
        <w:rPr>
          <w:sz w:val="22"/>
          <w:szCs w:val="22"/>
          <w:lang w:val="en-US" w:eastAsia="zh-CN"/>
        </w:rPr>
        <w:t>New WID: NR MIMO Phase 5</w:t>
      </w:r>
      <w:r w:rsidR="009A0813" w:rsidRPr="000E2065">
        <w:rPr>
          <w:sz w:val="22"/>
          <w:szCs w:val="22"/>
          <w:lang w:val="en-US" w:eastAsia="zh-CN"/>
        </w:rPr>
        <w:t xml:space="preserve">, </w:t>
      </w:r>
      <w:bookmarkEnd w:id="2"/>
      <w:r w:rsidR="006A3B21" w:rsidRPr="00665219">
        <w:rPr>
          <w:sz w:val="22"/>
          <w:szCs w:val="22"/>
          <w:lang w:val="en-US" w:eastAsia="zh-CN"/>
        </w:rPr>
        <w:t xml:space="preserve">3GPP TSG </w:t>
      </w:r>
      <w:r w:rsidRPr="001937F7">
        <w:rPr>
          <w:sz w:val="22"/>
          <w:szCs w:val="22"/>
          <w:lang w:val="en-US" w:eastAsia="zh-CN"/>
        </w:rPr>
        <w:t>RAN Meeting #102</w:t>
      </w:r>
      <w:r w:rsidR="006A3B21" w:rsidRPr="00907676">
        <w:rPr>
          <w:sz w:val="22"/>
          <w:szCs w:val="22"/>
          <w:lang w:val="en-US" w:eastAsia="zh-CN"/>
        </w:rPr>
        <w:t xml:space="preserve">, </w:t>
      </w:r>
      <w:r w:rsidRPr="001937F7">
        <w:rPr>
          <w:sz w:val="22"/>
          <w:szCs w:val="22"/>
          <w:lang w:val="en-US" w:eastAsia="zh-CN"/>
        </w:rPr>
        <w:t>December 11</w:t>
      </w:r>
      <w:proofErr w:type="spellStart"/>
      <w:r w:rsidR="00734735" w:rsidRPr="00734735">
        <w:rPr>
          <w:sz w:val="22"/>
          <w:szCs w:val="22"/>
          <w:vertAlign w:val="superscript"/>
          <w:lang w:eastAsia="zh-CN"/>
        </w:rPr>
        <w:t>th</w:t>
      </w:r>
      <w:proofErr w:type="spellEnd"/>
      <w:r w:rsidR="00734735" w:rsidRPr="001937F7">
        <w:rPr>
          <w:sz w:val="22"/>
          <w:szCs w:val="22"/>
          <w:lang w:val="en-US" w:eastAsia="zh-CN"/>
        </w:rPr>
        <w:t xml:space="preserve"> </w:t>
      </w:r>
      <w:r w:rsidRPr="001937F7">
        <w:rPr>
          <w:sz w:val="22"/>
          <w:szCs w:val="22"/>
          <w:lang w:val="en-US" w:eastAsia="zh-CN"/>
        </w:rPr>
        <w:t>-15</w:t>
      </w:r>
      <w:proofErr w:type="spellStart"/>
      <w:r w:rsidR="00734735" w:rsidRPr="00734735">
        <w:rPr>
          <w:sz w:val="22"/>
          <w:szCs w:val="22"/>
          <w:vertAlign w:val="superscript"/>
          <w:lang w:eastAsia="zh-CN"/>
        </w:rPr>
        <w:t>th</w:t>
      </w:r>
      <w:proofErr w:type="spellEnd"/>
      <w:r w:rsidRPr="001937F7">
        <w:rPr>
          <w:sz w:val="22"/>
          <w:szCs w:val="22"/>
          <w:lang w:val="en-US" w:eastAsia="zh-CN"/>
        </w:rPr>
        <w:t>, 2023</w:t>
      </w:r>
      <w:r w:rsidR="00456BD1">
        <w:rPr>
          <w:sz w:val="22"/>
          <w:szCs w:val="22"/>
          <w:lang w:val="en-US" w:eastAsia="zh-CN"/>
        </w:rPr>
        <w:t>.</w:t>
      </w:r>
      <w:bookmarkEnd w:id="3"/>
    </w:p>
    <w:p w14:paraId="645F2A6F" w14:textId="3363EFE6" w:rsidR="001E3650" w:rsidRPr="008543CA" w:rsidRDefault="0091634A" w:rsidP="008543CA">
      <w:pPr>
        <w:numPr>
          <w:ilvl w:val="0"/>
          <w:numId w:val="2"/>
        </w:numPr>
        <w:rPr>
          <w:sz w:val="22"/>
          <w:szCs w:val="22"/>
          <w:lang w:val="en-US" w:eastAsia="zh-CN"/>
        </w:rPr>
      </w:pPr>
      <w:r w:rsidRPr="005B163B">
        <w:rPr>
          <w:sz w:val="22"/>
          <w:szCs w:val="22"/>
          <w:lang w:val="en-US" w:eastAsia="zh-CN"/>
        </w:rPr>
        <w:t>R1-2404107</w:t>
      </w:r>
      <w:r>
        <w:rPr>
          <w:rFonts w:hint="eastAsia"/>
          <w:sz w:val="22"/>
          <w:szCs w:val="22"/>
          <w:lang w:val="en-US" w:eastAsia="zh-CN"/>
        </w:rPr>
        <w:t xml:space="preserve">, </w:t>
      </w:r>
      <w:r w:rsidRPr="005B163B">
        <w:rPr>
          <w:sz w:val="22"/>
          <w:szCs w:val="22"/>
          <w:lang w:val="en-US" w:eastAsia="zh-CN"/>
        </w:rPr>
        <w:t>Moderator summary for OFFLINE discussion on Rel-19 CSI enhancements</w:t>
      </w:r>
      <w:r w:rsidRPr="005B163B">
        <w:rPr>
          <w:rFonts w:hint="eastAsia"/>
          <w:sz w:val="22"/>
          <w:szCs w:val="22"/>
          <w:lang w:val="en-US" w:eastAsia="zh-CN"/>
        </w:rPr>
        <w:t>,</w:t>
      </w:r>
      <w:r w:rsidRPr="005B163B">
        <w:rPr>
          <w:sz w:val="22"/>
          <w:szCs w:val="22"/>
          <w:lang w:val="en-US" w:eastAsia="zh-CN"/>
        </w:rPr>
        <w:t xml:space="preserve"> 3GPP TSG RAN Meeting #1</w:t>
      </w:r>
      <w:r w:rsidRPr="005B163B">
        <w:rPr>
          <w:rFonts w:hint="eastAsia"/>
          <w:sz w:val="22"/>
          <w:szCs w:val="22"/>
          <w:lang w:val="en-US" w:eastAsia="zh-CN"/>
        </w:rPr>
        <w:t>17,</w:t>
      </w:r>
      <w:r w:rsidRPr="005B163B">
        <w:rPr>
          <w:sz w:val="22"/>
          <w:szCs w:val="22"/>
          <w:lang w:val="en-US" w:eastAsia="zh-CN"/>
        </w:rPr>
        <w:t xml:space="preserve"> </w:t>
      </w:r>
      <w:r w:rsidRPr="005B163B">
        <w:rPr>
          <w:rFonts w:hint="eastAsia"/>
          <w:sz w:val="22"/>
          <w:szCs w:val="22"/>
          <w:lang w:val="en-US" w:eastAsia="zh-CN"/>
        </w:rPr>
        <w:t>April</w:t>
      </w:r>
      <w:r w:rsidRPr="005B163B">
        <w:rPr>
          <w:sz w:val="22"/>
          <w:szCs w:val="22"/>
          <w:lang w:val="en-US" w:eastAsia="zh-CN"/>
        </w:rPr>
        <w:t xml:space="preserve"> </w:t>
      </w:r>
      <w:r>
        <w:rPr>
          <w:rFonts w:hint="eastAsia"/>
          <w:sz w:val="22"/>
          <w:szCs w:val="22"/>
          <w:lang w:eastAsia="zh-CN"/>
        </w:rPr>
        <w:t>20</w:t>
      </w:r>
      <w:r w:rsidRPr="005B163B">
        <w:rPr>
          <w:sz w:val="22"/>
          <w:szCs w:val="22"/>
          <w:vertAlign w:val="superscript"/>
          <w:lang w:eastAsia="zh-CN"/>
        </w:rPr>
        <w:t>th</w:t>
      </w:r>
      <w:r w:rsidRPr="005B163B">
        <w:rPr>
          <w:sz w:val="22"/>
          <w:szCs w:val="22"/>
          <w:lang w:eastAsia="zh-CN"/>
        </w:rPr>
        <w:t xml:space="preserve"> – </w:t>
      </w:r>
      <w:r>
        <w:rPr>
          <w:rFonts w:hint="eastAsia"/>
          <w:sz w:val="22"/>
          <w:szCs w:val="22"/>
          <w:lang w:eastAsia="zh-CN"/>
        </w:rPr>
        <w:t>24</w:t>
      </w:r>
      <w:r w:rsidRPr="005B163B">
        <w:rPr>
          <w:sz w:val="22"/>
          <w:szCs w:val="22"/>
          <w:vertAlign w:val="superscript"/>
          <w:lang w:eastAsia="zh-CN"/>
        </w:rPr>
        <w:t>th</w:t>
      </w:r>
      <w:r w:rsidRPr="005B163B">
        <w:rPr>
          <w:sz w:val="22"/>
          <w:szCs w:val="22"/>
          <w:lang w:val="en-US" w:eastAsia="zh-CN"/>
        </w:rPr>
        <w:t>, 202</w:t>
      </w:r>
      <w:r w:rsidRPr="005B163B">
        <w:rPr>
          <w:rFonts w:hint="eastAsia"/>
          <w:sz w:val="22"/>
          <w:szCs w:val="22"/>
          <w:lang w:val="en-US" w:eastAsia="zh-CN"/>
        </w:rPr>
        <w:t>4</w:t>
      </w:r>
      <w:r w:rsidRPr="005B163B">
        <w:rPr>
          <w:sz w:val="22"/>
          <w:szCs w:val="22"/>
          <w:lang w:val="en-US" w:eastAsia="zh-CN"/>
        </w:rPr>
        <w:t>.</w:t>
      </w:r>
      <w:bookmarkEnd w:id="4"/>
    </w:p>
    <w:sectPr w:rsidR="001E3650" w:rsidRPr="008543CA" w:rsidSect="00441E0E">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874DBD" w14:textId="77777777" w:rsidR="00441E0E" w:rsidRDefault="00441E0E">
      <w:r>
        <w:separator/>
      </w:r>
    </w:p>
  </w:endnote>
  <w:endnote w:type="continuationSeparator" w:id="0">
    <w:p w14:paraId="6F0B3B33" w14:textId="77777777" w:rsidR="00441E0E" w:rsidRDefault="00441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106EF">
      <w:rPr>
        <w:rStyle w:val="PageNumber"/>
      </w:rPr>
      <w:t>1</w: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C12B7" w14:textId="77777777" w:rsidR="00441E0E" w:rsidRDefault="00441E0E">
      <w:r>
        <w:separator/>
      </w:r>
    </w:p>
  </w:footnote>
  <w:footnote w:type="continuationSeparator" w:id="0">
    <w:p w14:paraId="039EF3F2" w14:textId="77777777" w:rsidR="00441E0E" w:rsidRDefault="00441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1C3951"/>
    <w:multiLevelType w:val="hybridMultilevel"/>
    <w:tmpl w:val="32B6B5C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B1437BF"/>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2B2E26"/>
    <w:multiLevelType w:val="hybridMultilevel"/>
    <w:tmpl w:val="4B989C2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9E1572"/>
    <w:multiLevelType w:val="hybridMultilevel"/>
    <w:tmpl w:val="89027C8C"/>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833E24"/>
    <w:multiLevelType w:val="hybridMultilevel"/>
    <w:tmpl w:val="78FE2032"/>
    <w:lvl w:ilvl="0" w:tplc="B5A8667A">
      <w:numFmt w:val="bullet"/>
      <w:lvlText w:val="-"/>
      <w:lvlJc w:val="left"/>
      <w:pPr>
        <w:ind w:left="1574" w:hanging="440"/>
      </w:pPr>
      <w:rPr>
        <w:rFonts w:ascii="Times" w:eastAsia="Batang" w:hAnsi="Times" w:cs="Time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46" w15:restartNumberingAfterBreak="0">
    <w:nsid w:val="4F8A19BD"/>
    <w:multiLevelType w:val="multilevel"/>
    <w:tmpl w:val="E8EC611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FA1212B"/>
    <w:multiLevelType w:val="hybridMultilevel"/>
    <w:tmpl w:val="89027C8C"/>
    <w:lvl w:ilvl="0" w:tplc="DAB62848">
      <w:start w:val="1"/>
      <w:numFmt w:val="decimal"/>
      <w:lvlText w:val="Proposal %1"/>
      <w:lvlJc w:val="left"/>
      <w:pPr>
        <w:ind w:left="1247" w:hanging="1247"/>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BD95687"/>
    <w:multiLevelType w:val="hybridMultilevel"/>
    <w:tmpl w:val="930CB2E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7" w15:restartNumberingAfterBreak="0">
    <w:nsid w:val="60A32854"/>
    <w:multiLevelType w:val="hybridMultilevel"/>
    <w:tmpl w:val="93162716"/>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46425C0"/>
    <w:multiLevelType w:val="hybridMultilevel"/>
    <w:tmpl w:val="EF727390"/>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EA572FD"/>
    <w:multiLevelType w:val="hybridMultilevel"/>
    <w:tmpl w:val="65BA1A74"/>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2CE1A29"/>
    <w:multiLevelType w:val="hybridMultilevel"/>
    <w:tmpl w:val="7FB24988"/>
    <w:lvl w:ilvl="0" w:tplc="B5A8667A">
      <w:numFmt w:val="bullet"/>
      <w:lvlText w:val="-"/>
      <w:lvlJc w:val="left"/>
      <w:pPr>
        <w:ind w:left="1687" w:hanging="440"/>
      </w:pPr>
      <w:rPr>
        <w:rFonts w:ascii="Times" w:eastAsia="Batang" w:hAnsi="Times" w:cs="Times" w:hint="default"/>
      </w:rPr>
    </w:lvl>
    <w:lvl w:ilvl="1" w:tplc="04090003" w:tentative="1">
      <w:start w:val="1"/>
      <w:numFmt w:val="bullet"/>
      <w:lvlText w:val=""/>
      <w:lvlJc w:val="left"/>
      <w:pPr>
        <w:ind w:left="2127" w:hanging="440"/>
      </w:pPr>
      <w:rPr>
        <w:rFonts w:ascii="Wingdings" w:hAnsi="Wingdings" w:hint="default"/>
      </w:rPr>
    </w:lvl>
    <w:lvl w:ilvl="2" w:tplc="04090005" w:tentative="1">
      <w:start w:val="1"/>
      <w:numFmt w:val="bullet"/>
      <w:lvlText w:val=""/>
      <w:lvlJc w:val="left"/>
      <w:pPr>
        <w:ind w:left="2567" w:hanging="440"/>
      </w:pPr>
      <w:rPr>
        <w:rFonts w:ascii="Wingdings" w:hAnsi="Wingdings" w:hint="default"/>
      </w:rPr>
    </w:lvl>
    <w:lvl w:ilvl="3" w:tplc="04090001" w:tentative="1">
      <w:start w:val="1"/>
      <w:numFmt w:val="bullet"/>
      <w:lvlText w:val=""/>
      <w:lvlJc w:val="left"/>
      <w:pPr>
        <w:ind w:left="3007" w:hanging="440"/>
      </w:pPr>
      <w:rPr>
        <w:rFonts w:ascii="Wingdings" w:hAnsi="Wingdings" w:hint="default"/>
      </w:rPr>
    </w:lvl>
    <w:lvl w:ilvl="4" w:tplc="04090003" w:tentative="1">
      <w:start w:val="1"/>
      <w:numFmt w:val="bullet"/>
      <w:lvlText w:val=""/>
      <w:lvlJc w:val="left"/>
      <w:pPr>
        <w:ind w:left="3447" w:hanging="440"/>
      </w:pPr>
      <w:rPr>
        <w:rFonts w:ascii="Wingdings" w:hAnsi="Wingdings" w:hint="default"/>
      </w:rPr>
    </w:lvl>
    <w:lvl w:ilvl="5" w:tplc="04090005" w:tentative="1">
      <w:start w:val="1"/>
      <w:numFmt w:val="bullet"/>
      <w:lvlText w:val=""/>
      <w:lvlJc w:val="left"/>
      <w:pPr>
        <w:ind w:left="3887" w:hanging="440"/>
      </w:pPr>
      <w:rPr>
        <w:rFonts w:ascii="Wingdings" w:hAnsi="Wingdings" w:hint="default"/>
      </w:rPr>
    </w:lvl>
    <w:lvl w:ilvl="6" w:tplc="04090001" w:tentative="1">
      <w:start w:val="1"/>
      <w:numFmt w:val="bullet"/>
      <w:lvlText w:val=""/>
      <w:lvlJc w:val="left"/>
      <w:pPr>
        <w:ind w:left="4327" w:hanging="440"/>
      </w:pPr>
      <w:rPr>
        <w:rFonts w:ascii="Wingdings" w:hAnsi="Wingdings" w:hint="default"/>
      </w:rPr>
    </w:lvl>
    <w:lvl w:ilvl="7" w:tplc="04090003" w:tentative="1">
      <w:start w:val="1"/>
      <w:numFmt w:val="bullet"/>
      <w:lvlText w:val=""/>
      <w:lvlJc w:val="left"/>
      <w:pPr>
        <w:ind w:left="4767" w:hanging="440"/>
      </w:pPr>
      <w:rPr>
        <w:rFonts w:ascii="Wingdings" w:hAnsi="Wingdings" w:hint="default"/>
      </w:rPr>
    </w:lvl>
    <w:lvl w:ilvl="8" w:tplc="04090005" w:tentative="1">
      <w:start w:val="1"/>
      <w:numFmt w:val="bullet"/>
      <w:lvlText w:val=""/>
      <w:lvlJc w:val="left"/>
      <w:pPr>
        <w:ind w:left="5207" w:hanging="440"/>
      </w:pPr>
      <w:rPr>
        <w:rFonts w:ascii="Wingdings" w:hAnsi="Wingdings" w:hint="default"/>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245144"/>
    <w:multiLevelType w:val="hybridMultilevel"/>
    <w:tmpl w:val="3BFA558E"/>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DCF3F9A"/>
    <w:multiLevelType w:val="hybridMultilevel"/>
    <w:tmpl w:val="5794480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23"/>
  </w:num>
  <w:num w:numId="2" w16cid:durableId="1044404415">
    <w:abstractNumId w:val="19"/>
  </w:num>
  <w:num w:numId="3" w16cid:durableId="966397378">
    <w:abstractNumId w:val="71"/>
  </w:num>
  <w:num w:numId="4" w16cid:durableId="11604647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7"/>
  </w:num>
  <w:num w:numId="6" w16cid:durableId="1342199519">
    <w:abstractNumId w:val="4"/>
  </w:num>
  <w:num w:numId="7" w16cid:durableId="1965580077">
    <w:abstractNumId w:val="54"/>
  </w:num>
  <w:num w:numId="8" w16cid:durableId="822232869">
    <w:abstractNumId w:val="5"/>
  </w:num>
  <w:num w:numId="9" w16cid:durableId="594443500">
    <w:abstractNumId w:val="6"/>
  </w:num>
  <w:num w:numId="10" w16cid:durableId="1220676920">
    <w:abstractNumId w:val="67"/>
  </w:num>
  <w:num w:numId="11" w16cid:durableId="1308436775">
    <w:abstractNumId w:val="24"/>
  </w:num>
  <w:num w:numId="12" w16cid:durableId="1435245495">
    <w:abstractNumId w:val="0"/>
  </w:num>
  <w:num w:numId="13" w16cid:durableId="1595045089">
    <w:abstractNumId w:val="49"/>
  </w:num>
  <w:num w:numId="14" w16cid:durableId="605045519">
    <w:abstractNumId w:val="50"/>
  </w:num>
  <w:num w:numId="15" w16cid:durableId="1795096578">
    <w:abstractNumId w:val="70"/>
  </w:num>
  <w:num w:numId="16" w16cid:durableId="1785339961">
    <w:abstractNumId w:val="26"/>
  </w:num>
  <w:num w:numId="17" w16cid:durableId="1875849642">
    <w:abstractNumId w:val="36"/>
  </w:num>
  <w:num w:numId="18" w16cid:durableId="195045491">
    <w:abstractNumId w:val="29"/>
  </w:num>
  <w:num w:numId="19" w16cid:durableId="196936158">
    <w:abstractNumId w:val="42"/>
  </w:num>
  <w:num w:numId="20" w16cid:durableId="1592860688">
    <w:abstractNumId w:val="74"/>
  </w:num>
  <w:num w:numId="21" w16cid:durableId="771902971">
    <w:abstractNumId w:val="43"/>
  </w:num>
  <w:num w:numId="22" w16cid:durableId="1852332489">
    <w:abstractNumId w:val="38"/>
  </w:num>
  <w:num w:numId="23" w16cid:durableId="966352119">
    <w:abstractNumId w:val="69"/>
  </w:num>
  <w:num w:numId="24" w16cid:durableId="690649061">
    <w:abstractNumId w:val="32"/>
  </w:num>
  <w:num w:numId="25" w16cid:durableId="1343896623">
    <w:abstractNumId w:val="27"/>
  </w:num>
  <w:num w:numId="26" w16cid:durableId="1259560656">
    <w:abstractNumId w:val="48"/>
  </w:num>
  <w:num w:numId="27" w16cid:durableId="1107651532">
    <w:abstractNumId w:val="63"/>
  </w:num>
  <w:num w:numId="28" w16cid:durableId="968901776">
    <w:abstractNumId w:val="15"/>
  </w:num>
  <w:num w:numId="29" w16cid:durableId="351417815">
    <w:abstractNumId w:val="75"/>
  </w:num>
  <w:num w:numId="30" w16cid:durableId="1194075808">
    <w:abstractNumId w:val="25"/>
  </w:num>
  <w:num w:numId="31" w16cid:durableId="2090418383">
    <w:abstractNumId w:val="65"/>
  </w:num>
  <w:num w:numId="32" w16cid:durableId="93332227">
    <w:abstractNumId w:val="21"/>
  </w:num>
  <w:num w:numId="33" w16cid:durableId="1865708320">
    <w:abstractNumId w:val="58"/>
  </w:num>
  <w:num w:numId="34" w16cid:durableId="1011644058">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5923973">
    <w:abstractNumId w:val="11"/>
  </w:num>
  <w:num w:numId="36" w16cid:durableId="1152939948">
    <w:abstractNumId w:val="62"/>
  </w:num>
  <w:num w:numId="37" w16cid:durableId="1423532896">
    <w:abstractNumId w:val="10"/>
  </w:num>
  <w:num w:numId="38" w16cid:durableId="736561734">
    <w:abstractNumId w:val="3"/>
  </w:num>
  <w:num w:numId="39" w16cid:durableId="1506552786">
    <w:abstractNumId w:val="39"/>
  </w:num>
  <w:num w:numId="40" w16cid:durableId="1686906832">
    <w:abstractNumId w:val="16"/>
  </w:num>
  <w:num w:numId="41" w16cid:durableId="553389394">
    <w:abstractNumId w:val="56"/>
  </w:num>
  <w:num w:numId="42" w16cid:durableId="379786600">
    <w:abstractNumId w:val="68"/>
  </w:num>
  <w:num w:numId="43" w16cid:durableId="2099013976">
    <w:abstractNumId w:val="40"/>
  </w:num>
  <w:num w:numId="44" w16cid:durableId="1257404276">
    <w:abstractNumId w:val="66"/>
  </w:num>
  <w:num w:numId="45" w16cid:durableId="470484834">
    <w:abstractNumId w:val="61"/>
  </w:num>
  <w:num w:numId="46" w16cid:durableId="591553711">
    <w:abstractNumId w:val="47"/>
  </w:num>
  <w:num w:numId="47" w16cid:durableId="1809206929">
    <w:abstractNumId w:val="45"/>
  </w:num>
  <w:num w:numId="48" w16cid:durableId="1203327850">
    <w:abstractNumId w:val="31"/>
  </w:num>
  <w:num w:numId="49" w16cid:durableId="2040544443">
    <w:abstractNumId w:val="30"/>
  </w:num>
  <w:num w:numId="50" w16cid:durableId="1922257564">
    <w:abstractNumId w:val="28"/>
  </w:num>
  <w:num w:numId="51" w16cid:durableId="967395202">
    <w:abstractNumId w:val="34"/>
  </w:num>
  <w:num w:numId="52" w16cid:durableId="725493646">
    <w:abstractNumId w:val="28"/>
  </w:num>
  <w:num w:numId="53" w16cid:durableId="630131805">
    <w:abstractNumId w:val="46"/>
  </w:num>
  <w:num w:numId="54" w16cid:durableId="63721519">
    <w:abstractNumId w:val="52"/>
  </w:num>
  <w:num w:numId="55" w16cid:durableId="523985528">
    <w:abstractNumId w:val="13"/>
  </w:num>
  <w:num w:numId="56" w16cid:durableId="831063492">
    <w:abstractNumId w:val="72"/>
  </w:num>
  <w:num w:numId="57" w16cid:durableId="1097025253">
    <w:abstractNumId w:val="64"/>
  </w:num>
  <w:num w:numId="58" w16cid:durableId="1275094753">
    <w:abstractNumId w:val="60"/>
  </w:num>
  <w:num w:numId="59" w16cid:durableId="2074692494">
    <w:abstractNumId w:val="51"/>
  </w:num>
  <w:num w:numId="60" w16cid:durableId="1971323164">
    <w:abstractNumId w:val="2"/>
  </w:num>
  <w:num w:numId="61" w16cid:durableId="1579704793">
    <w:abstractNumId w:val="57"/>
  </w:num>
  <w:num w:numId="62" w16cid:durableId="625544712">
    <w:abstractNumId w:val="8"/>
  </w:num>
  <w:num w:numId="63" w16cid:durableId="386491750">
    <w:abstractNumId w:val="7"/>
  </w:num>
  <w:num w:numId="64" w16cid:durableId="1302491813">
    <w:abstractNumId w:val="55"/>
  </w:num>
  <w:num w:numId="65" w16cid:durableId="660503012">
    <w:abstractNumId w:val="22"/>
  </w:num>
  <w:num w:numId="66" w16cid:durableId="483813479">
    <w:abstractNumId w:val="12"/>
  </w:num>
  <w:num w:numId="67" w16cid:durableId="1580754028">
    <w:abstractNumId w:val="53"/>
  </w:num>
  <w:num w:numId="68" w16cid:durableId="336202116">
    <w:abstractNumId w:val="37"/>
  </w:num>
  <w:num w:numId="69" w16cid:durableId="829563228">
    <w:abstractNumId w:val="73"/>
  </w:num>
  <w:num w:numId="70" w16cid:durableId="762846923">
    <w:abstractNumId w:val="14"/>
  </w:num>
  <w:num w:numId="71" w16cid:durableId="3214455">
    <w:abstractNumId w:val="44"/>
  </w:num>
  <w:num w:numId="72" w16cid:durableId="128321762">
    <w:abstractNumId w:val="9"/>
  </w:num>
  <w:num w:numId="73" w16cid:durableId="2129160433">
    <w:abstractNumId w:val="20"/>
  </w:num>
  <w:num w:numId="74" w16cid:durableId="515726651">
    <w:abstractNumId w:val="59"/>
  </w:num>
  <w:num w:numId="75" w16cid:durableId="2140799037">
    <w:abstractNumId w:val="18"/>
  </w:num>
  <w:num w:numId="76" w16cid:durableId="1561598592">
    <w:abstractNumId w:val="4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B69"/>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1A4"/>
    <w:rsid w:val="00011703"/>
    <w:rsid w:val="00011912"/>
    <w:rsid w:val="00011A2C"/>
    <w:rsid w:val="00011A77"/>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A8"/>
    <w:rsid w:val="000162B2"/>
    <w:rsid w:val="00016DCE"/>
    <w:rsid w:val="00016FF6"/>
    <w:rsid w:val="000171B0"/>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1AE"/>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2A"/>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853"/>
    <w:rsid w:val="00040F7A"/>
    <w:rsid w:val="000412B7"/>
    <w:rsid w:val="000413B8"/>
    <w:rsid w:val="000413CC"/>
    <w:rsid w:val="0004182E"/>
    <w:rsid w:val="000418C8"/>
    <w:rsid w:val="0004190B"/>
    <w:rsid w:val="00041928"/>
    <w:rsid w:val="00041F66"/>
    <w:rsid w:val="000423E8"/>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3C"/>
    <w:rsid w:val="0004516E"/>
    <w:rsid w:val="000451E5"/>
    <w:rsid w:val="000453F6"/>
    <w:rsid w:val="000457FA"/>
    <w:rsid w:val="0004672B"/>
    <w:rsid w:val="00046CD6"/>
    <w:rsid w:val="00046CE4"/>
    <w:rsid w:val="00046D1A"/>
    <w:rsid w:val="00046F9A"/>
    <w:rsid w:val="0004701F"/>
    <w:rsid w:val="0004709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3E"/>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21E"/>
    <w:rsid w:val="00065451"/>
    <w:rsid w:val="0006549C"/>
    <w:rsid w:val="00065996"/>
    <w:rsid w:val="00065BC2"/>
    <w:rsid w:val="00065D64"/>
    <w:rsid w:val="00065E21"/>
    <w:rsid w:val="000662AA"/>
    <w:rsid w:val="000663FC"/>
    <w:rsid w:val="000667D1"/>
    <w:rsid w:val="00066843"/>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459"/>
    <w:rsid w:val="00074BBA"/>
    <w:rsid w:val="00074BF5"/>
    <w:rsid w:val="00074E8C"/>
    <w:rsid w:val="000752CD"/>
    <w:rsid w:val="00075648"/>
    <w:rsid w:val="00075680"/>
    <w:rsid w:val="0007590A"/>
    <w:rsid w:val="00075999"/>
    <w:rsid w:val="00075D1D"/>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84"/>
    <w:rsid w:val="00083391"/>
    <w:rsid w:val="0008340A"/>
    <w:rsid w:val="00083788"/>
    <w:rsid w:val="000839CE"/>
    <w:rsid w:val="00083EBD"/>
    <w:rsid w:val="00084255"/>
    <w:rsid w:val="0008481B"/>
    <w:rsid w:val="00084BEB"/>
    <w:rsid w:val="00085201"/>
    <w:rsid w:val="00085239"/>
    <w:rsid w:val="0008579B"/>
    <w:rsid w:val="00085A1D"/>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BD2"/>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78D"/>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29E"/>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04BC"/>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6A"/>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E9"/>
    <w:rsid w:val="000D206C"/>
    <w:rsid w:val="000D218F"/>
    <w:rsid w:val="000D23C1"/>
    <w:rsid w:val="000D23F0"/>
    <w:rsid w:val="000D280F"/>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24D"/>
    <w:rsid w:val="000E24CC"/>
    <w:rsid w:val="000E279B"/>
    <w:rsid w:val="000E2AC1"/>
    <w:rsid w:val="000E2D8C"/>
    <w:rsid w:val="000E3075"/>
    <w:rsid w:val="000E3270"/>
    <w:rsid w:val="000E3358"/>
    <w:rsid w:val="000E38ED"/>
    <w:rsid w:val="000E3AE3"/>
    <w:rsid w:val="000E3B2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060"/>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0F2"/>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180"/>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006"/>
    <w:rsid w:val="00107496"/>
    <w:rsid w:val="001074D1"/>
    <w:rsid w:val="00107600"/>
    <w:rsid w:val="00107B67"/>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AF7"/>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993"/>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0C7"/>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304"/>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657"/>
    <w:rsid w:val="00145D7C"/>
    <w:rsid w:val="00146129"/>
    <w:rsid w:val="0014624C"/>
    <w:rsid w:val="00146377"/>
    <w:rsid w:val="0014652F"/>
    <w:rsid w:val="0014664D"/>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28E"/>
    <w:rsid w:val="0015674F"/>
    <w:rsid w:val="00156AC3"/>
    <w:rsid w:val="00157654"/>
    <w:rsid w:val="0016019C"/>
    <w:rsid w:val="001605D8"/>
    <w:rsid w:val="00160674"/>
    <w:rsid w:val="00160786"/>
    <w:rsid w:val="00161455"/>
    <w:rsid w:val="001618A3"/>
    <w:rsid w:val="00161CD2"/>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663"/>
    <w:rsid w:val="00167709"/>
    <w:rsid w:val="00167713"/>
    <w:rsid w:val="00167B25"/>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0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43"/>
    <w:rsid w:val="001B70CF"/>
    <w:rsid w:val="001B716B"/>
    <w:rsid w:val="001B748B"/>
    <w:rsid w:val="001C002C"/>
    <w:rsid w:val="001C0085"/>
    <w:rsid w:val="001C02CA"/>
    <w:rsid w:val="001C030C"/>
    <w:rsid w:val="001C04E1"/>
    <w:rsid w:val="001C063F"/>
    <w:rsid w:val="001C06E5"/>
    <w:rsid w:val="001C0883"/>
    <w:rsid w:val="001C12C0"/>
    <w:rsid w:val="001C16A9"/>
    <w:rsid w:val="001C1C33"/>
    <w:rsid w:val="001C1E53"/>
    <w:rsid w:val="001C211D"/>
    <w:rsid w:val="001C2E60"/>
    <w:rsid w:val="001C3474"/>
    <w:rsid w:val="001C369D"/>
    <w:rsid w:val="001C3C4C"/>
    <w:rsid w:val="001C3DC6"/>
    <w:rsid w:val="001C3EAD"/>
    <w:rsid w:val="001C3EAE"/>
    <w:rsid w:val="001C4439"/>
    <w:rsid w:val="001C459F"/>
    <w:rsid w:val="001C4F5F"/>
    <w:rsid w:val="001C518A"/>
    <w:rsid w:val="001C555B"/>
    <w:rsid w:val="001C5594"/>
    <w:rsid w:val="001C589B"/>
    <w:rsid w:val="001C58A6"/>
    <w:rsid w:val="001C5EB7"/>
    <w:rsid w:val="001C5F88"/>
    <w:rsid w:val="001C619C"/>
    <w:rsid w:val="001C6208"/>
    <w:rsid w:val="001C64C3"/>
    <w:rsid w:val="001C6659"/>
    <w:rsid w:val="001C6AA5"/>
    <w:rsid w:val="001C70EF"/>
    <w:rsid w:val="001C7185"/>
    <w:rsid w:val="001C73CA"/>
    <w:rsid w:val="001C7AB6"/>
    <w:rsid w:val="001C7C70"/>
    <w:rsid w:val="001C7E39"/>
    <w:rsid w:val="001C7F47"/>
    <w:rsid w:val="001D006C"/>
    <w:rsid w:val="001D0578"/>
    <w:rsid w:val="001D0593"/>
    <w:rsid w:val="001D0B59"/>
    <w:rsid w:val="001D0BDD"/>
    <w:rsid w:val="001D1258"/>
    <w:rsid w:val="001D13B0"/>
    <w:rsid w:val="001D15D4"/>
    <w:rsid w:val="001D19F8"/>
    <w:rsid w:val="001D1CD0"/>
    <w:rsid w:val="001D1CFF"/>
    <w:rsid w:val="001D2B3C"/>
    <w:rsid w:val="001D2BB2"/>
    <w:rsid w:val="001D2E6C"/>
    <w:rsid w:val="001D2ECD"/>
    <w:rsid w:val="001D329E"/>
    <w:rsid w:val="001D32E8"/>
    <w:rsid w:val="001D34EC"/>
    <w:rsid w:val="001D37C0"/>
    <w:rsid w:val="001D3A20"/>
    <w:rsid w:val="001D3C68"/>
    <w:rsid w:val="001D4007"/>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B6B"/>
    <w:rsid w:val="001F0CA9"/>
    <w:rsid w:val="001F0DDF"/>
    <w:rsid w:val="001F1140"/>
    <w:rsid w:val="001F134F"/>
    <w:rsid w:val="001F1588"/>
    <w:rsid w:val="001F16FD"/>
    <w:rsid w:val="001F19E1"/>
    <w:rsid w:val="001F1B1E"/>
    <w:rsid w:val="001F1B28"/>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8BF"/>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D3"/>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4F80"/>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025"/>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69"/>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27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6E5"/>
    <w:rsid w:val="002437F9"/>
    <w:rsid w:val="00243ACD"/>
    <w:rsid w:val="00243CB1"/>
    <w:rsid w:val="00243DCC"/>
    <w:rsid w:val="002443C2"/>
    <w:rsid w:val="002444E3"/>
    <w:rsid w:val="002445AB"/>
    <w:rsid w:val="00244606"/>
    <w:rsid w:val="00244924"/>
    <w:rsid w:val="00244B1D"/>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0AED"/>
    <w:rsid w:val="002817B4"/>
    <w:rsid w:val="002825CE"/>
    <w:rsid w:val="002825E7"/>
    <w:rsid w:val="002826D0"/>
    <w:rsid w:val="002829E8"/>
    <w:rsid w:val="00282B29"/>
    <w:rsid w:val="00282F82"/>
    <w:rsid w:val="00282FC2"/>
    <w:rsid w:val="00283181"/>
    <w:rsid w:val="00283455"/>
    <w:rsid w:val="002835A5"/>
    <w:rsid w:val="002836DC"/>
    <w:rsid w:val="002839FB"/>
    <w:rsid w:val="00283B90"/>
    <w:rsid w:val="00283D6B"/>
    <w:rsid w:val="00283E20"/>
    <w:rsid w:val="00284428"/>
    <w:rsid w:val="00284660"/>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25C"/>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D51"/>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1FF"/>
    <w:rsid w:val="002B27CA"/>
    <w:rsid w:val="002B2A6C"/>
    <w:rsid w:val="002B2B34"/>
    <w:rsid w:val="002B2C92"/>
    <w:rsid w:val="002B2F85"/>
    <w:rsid w:val="002B2F95"/>
    <w:rsid w:val="002B3081"/>
    <w:rsid w:val="002B318B"/>
    <w:rsid w:val="002B31B6"/>
    <w:rsid w:val="002B32BC"/>
    <w:rsid w:val="002B340B"/>
    <w:rsid w:val="002B34AE"/>
    <w:rsid w:val="002B3616"/>
    <w:rsid w:val="002B3673"/>
    <w:rsid w:val="002B3B20"/>
    <w:rsid w:val="002B3D90"/>
    <w:rsid w:val="002B3ED1"/>
    <w:rsid w:val="002B3F04"/>
    <w:rsid w:val="002B3FB5"/>
    <w:rsid w:val="002B44E1"/>
    <w:rsid w:val="002B47C0"/>
    <w:rsid w:val="002B4982"/>
    <w:rsid w:val="002B4A6E"/>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70A"/>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CBF"/>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6FB5"/>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660"/>
    <w:rsid w:val="002E577E"/>
    <w:rsid w:val="002E58E1"/>
    <w:rsid w:val="002E5BDD"/>
    <w:rsid w:val="002E5C56"/>
    <w:rsid w:val="002E6615"/>
    <w:rsid w:val="002E679D"/>
    <w:rsid w:val="002E6994"/>
    <w:rsid w:val="002E6B4C"/>
    <w:rsid w:val="002E7321"/>
    <w:rsid w:val="002E77CF"/>
    <w:rsid w:val="002E7894"/>
    <w:rsid w:val="002E7BE9"/>
    <w:rsid w:val="002E7FA9"/>
    <w:rsid w:val="002F0045"/>
    <w:rsid w:val="002F00F0"/>
    <w:rsid w:val="002F025B"/>
    <w:rsid w:val="002F03ED"/>
    <w:rsid w:val="002F0684"/>
    <w:rsid w:val="002F08F1"/>
    <w:rsid w:val="002F0A07"/>
    <w:rsid w:val="002F0A0A"/>
    <w:rsid w:val="002F0ADB"/>
    <w:rsid w:val="002F0E3D"/>
    <w:rsid w:val="002F1246"/>
    <w:rsid w:val="002F1ABF"/>
    <w:rsid w:val="002F1B45"/>
    <w:rsid w:val="002F1B6E"/>
    <w:rsid w:val="002F2AE0"/>
    <w:rsid w:val="002F2BA8"/>
    <w:rsid w:val="002F33D5"/>
    <w:rsid w:val="002F363D"/>
    <w:rsid w:val="002F37F6"/>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364"/>
    <w:rsid w:val="003016FB"/>
    <w:rsid w:val="00301EE4"/>
    <w:rsid w:val="003024AF"/>
    <w:rsid w:val="003024DE"/>
    <w:rsid w:val="00302701"/>
    <w:rsid w:val="00302734"/>
    <w:rsid w:val="00302739"/>
    <w:rsid w:val="00302D52"/>
    <w:rsid w:val="0030327E"/>
    <w:rsid w:val="0030361B"/>
    <w:rsid w:val="00303634"/>
    <w:rsid w:val="00303B7C"/>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2FBD"/>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C83"/>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7C1"/>
    <w:rsid w:val="003349CA"/>
    <w:rsid w:val="00334A4F"/>
    <w:rsid w:val="00334E9F"/>
    <w:rsid w:val="00335097"/>
    <w:rsid w:val="00335250"/>
    <w:rsid w:val="0033592C"/>
    <w:rsid w:val="00335BAA"/>
    <w:rsid w:val="00335E2A"/>
    <w:rsid w:val="00336225"/>
    <w:rsid w:val="00336760"/>
    <w:rsid w:val="00336780"/>
    <w:rsid w:val="003367C5"/>
    <w:rsid w:val="00336AB5"/>
    <w:rsid w:val="003370D3"/>
    <w:rsid w:val="00337C71"/>
    <w:rsid w:val="00337E61"/>
    <w:rsid w:val="003401C5"/>
    <w:rsid w:val="003405C6"/>
    <w:rsid w:val="00340E16"/>
    <w:rsid w:val="00340E58"/>
    <w:rsid w:val="00340EAB"/>
    <w:rsid w:val="00340EB7"/>
    <w:rsid w:val="00341087"/>
    <w:rsid w:val="0034119A"/>
    <w:rsid w:val="00341CDF"/>
    <w:rsid w:val="00341DDC"/>
    <w:rsid w:val="00342317"/>
    <w:rsid w:val="0034243C"/>
    <w:rsid w:val="0034246D"/>
    <w:rsid w:val="003426DE"/>
    <w:rsid w:val="00342925"/>
    <w:rsid w:val="00342CB8"/>
    <w:rsid w:val="0034305B"/>
    <w:rsid w:val="003430E0"/>
    <w:rsid w:val="00343139"/>
    <w:rsid w:val="0034313E"/>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C93"/>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6FD9"/>
    <w:rsid w:val="003571D6"/>
    <w:rsid w:val="003572DE"/>
    <w:rsid w:val="00357659"/>
    <w:rsid w:val="00357712"/>
    <w:rsid w:val="00357A5C"/>
    <w:rsid w:val="00357D8A"/>
    <w:rsid w:val="0036012E"/>
    <w:rsid w:val="0036029D"/>
    <w:rsid w:val="003604DB"/>
    <w:rsid w:val="0036056F"/>
    <w:rsid w:val="003607AF"/>
    <w:rsid w:val="00360986"/>
    <w:rsid w:val="00360E73"/>
    <w:rsid w:val="0036130F"/>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67F76"/>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97D"/>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AAB"/>
    <w:rsid w:val="00375D59"/>
    <w:rsid w:val="00375D8B"/>
    <w:rsid w:val="00375FFC"/>
    <w:rsid w:val="003764FA"/>
    <w:rsid w:val="00376897"/>
    <w:rsid w:val="00376E52"/>
    <w:rsid w:val="0037709A"/>
    <w:rsid w:val="00377146"/>
    <w:rsid w:val="00377397"/>
    <w:rsid w:val="003773F2"/>
    <w:rsid w:val="003774FD"/>
    <w:rsid w:val="003775BD"/>
    <w:rsid w:val="003779D4"/>
    <w:rsid w:val="00377A0D"/>
    <w:rsid w:val="003802C7"/>
    <w:rsid w:val="0038084F"/>
    <w:rsid w:val="00380892"/>
    <w:rsid w:val="00380AE2"/>
    <w:rsid w:val="00380B11"/>
    <w:rsid w:val="00380F42"/>
    <w:rsid w:val="00381685"/>
    <w:rsid w:val="003821E7"/>
    <w:rsid w:val="0038232C"/>
    <w:rsid w:val="0038242A"/>
    <w:rsid w:val="00382903"/>
    <w:rsid w:val="00383246"/>
    <w:rsid w:val="00383483"/>
    <w:rsid w:val="00383804"/>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334"/>
    <w:rsid w:val="0038556E"/>
    <w:rsid w:val="00385737"/>
    <w:rsid w:val="00385823"/>
    <w:rsid w:val="00385BD7"/>
    <w:rsid w:val="00386063"/>
    <w:rsid w:val="003860C4"/>
    <w:rsid w:val="003862D5"/>
    <w:rsid w:val="00386498"/>
    <w:rsid w:val="003865CF"/>
    <w:rsid w:val="003868DF"/>
    <w:rsid w:val="00386A15"/>
    <w:rsid w:val="00386B67"/>
    <w:rsid w:val="00386B71"/>
    <w:rsid w:val="0038702D"/>
    <w:rsid w:val="003870BC"/>
    <w:rsid w:val="0038732E"/>
    <w:rsid w:val="0038736B"/>
    <w:rsid w:val="00387383"/>
    <w:rsid w:val="00387675"/>
    <w:rsid w:val="00387694"/>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0B0"/>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0"/>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65"/>
    <w:rsid w:val="003D63BA"/>
    <w:rsid w:val="003D6402"/>
    <w:rsid w:val="003D680E"/>
    <w:rsid w:val="003D6AC2"/>
    <w:rsid w:val="003D6DEB"/>
    <w:rsid w:val="003D6F92"/>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B6"/>
    <w:rsid w:val="003E2CCC"/>
    <w:rsid w:val="003E2EB5"/>
    <w:rsid w:val="003E34E1"/>
    <w:rsid w:val="003E3524"/>
    <w:rsid w:val="003E3C5B"/>
    <w:rsid w:val="003E3D11"/>
    <w:rsid w:val="003E40C9"/>
    <w:rsid w:val="003E4155"/>
    <w:rsid w:val="003E43E9"/>
    <w:rsid w:val="003E4B85"/>
    <w:rsid w:val="003E4CDB"/>
    <w:rsid w:val="003E52EB"/>
    <w:rsid w:val="003E5E6D"/>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E1F"/>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CA8"/>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7B9"/>
    <w:rsid w:val="00403805"/>
    <w:rsid w:val="00403824"/>
    <w:rsid w:val="00403F25"/>
    <w:rsid w:val="0040434F"/>
    <w:rsid w:val="0040495B"/>
    <w:rsid w:val="00404AE9"/>
    <w:rsid w:val="00404E5B"/>
    <w:rsid w:val="00405194"/>
    <w:rsid w:val="0040568F"/>
    <w:rsid w:val="00405898"/>
    <w:rsid w:val="00405D95"/>
    <w:rsid w:val="00405F90"/>
    <w:rsid w:val="00405FCD"/>
    <w:rsid w:val="00406108"/>
    <w:rsid w:val="00406295"/>
    <w:rsid w:val="00406412"/>
    <w:rsid w:val="004064B6"/>
    <w:rsid w:val="0040669E"/>
    <w:rsid w:val="00406944"/>
    <w:rsid w:val="00406B7F"/>
    <w:rsid w:val="00406F4B"/>
    <w:rsid w:val="00406FBD"/>
    <w:rsid w:val="004073B0"/>
    <w:rsid w:val="00407612"/>
    <w:rsid w:val="004076F7"/>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46"/>
    <w:rsid w:val="004222BF"/>
    <w:rsid w:val="00422399"/>
    <w:rsid w:val="004228B8"/>
    <w:rsid w:val="00422A01"/>
    <w:rsid w:val="00422D55"/>
    <w:rsid w:val="00422DB5"/>
    <w:rsid w:val="0042307B"/>
    <w:rsid w:val="00423326"/>
    <w:rsid w:val="004238F9"/>
    <w:rsid w:val="00423921"/>
    <w:rsid w:val="00423A73"/>
    <w:rsid w:val="00423FDF"/>
    <w:rsid w:val="0042425E"/>
    <w:rsid w:val="004249D9"/>
    <w:rsid w:val="00424E7E"/>
    <w:rsid w:val="00424EEE"/>
    <w:rsid w:val="00425164"/>
    <w:rsid w:val="004251E1"/>
    <w:rsid w:val="00425C97"/>
    <w:rsid w:val="00425FC6"/>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8F5"/>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2EE"/>
    <w:rsid w:val="0044131C"/>
    <w:rsid w:val="0044142F"/>
    <w:rsid w:val="004414ED"/>
    <w:rsid w:val="00441818"/>
    <w:rsid w:val="00441E0E"/>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D90"/>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69"/>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6BD1"/>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029"/>
    <w:rsid w:val="004622A1"/>
    <w:rsid w:val="004622D0"/>
    <w:rsid w:val="00462420"/>
    <w:rsid w:val="004628D4"/>
    <w:rsid w:val="00462A9C"/>
    <w:rsid w:val="00462B09"/>
    <w:rsid w:val="00462FC4"/>
    <w:rsid w:val="004632CB"/>
    <w:rsid w:val="00463448"/>
    <w:rsid w:val="00463702"/>
    <w:rsid w:val="0046398C"/>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67D37"/>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54"/>
    <w:rsid w:val="004729A3"/>
    <w:rsid w:val="00472ACB"/>
    <w:rsid w:val="00472DAD"/>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4E0"/>
    <w:rsid w:val="00482849"/>
    <w:rsid w:val="00482943"/>
    <w:rsid w:val="00482ADC"/>
    <w:rsid w:val="00482B1F"/>
    <w:rsid w:val="00482BAD"/>
    <w:rsid w:val="00482D67"/>
    <w:rsid w:val="00483C8C"/>
    <w:rsid w:val="00483D11"/>
    <w:rsid w:val="00483D20"/>
    <w:rsid w:val="00483E84"/>
    <w:rsid w:val="0048406D"/>
    <w:rsid w:val="0048410E"/>
    <w:rsid w:val="004844C7"/>
    <w:rsid w:val="004847FF"/>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5B4"/>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5D9B"/>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CD0"/>
    <w:rsid w:val="004A2E44"/>
    <w:rsid w:val="004A30F7"/>
    <w:rsid w:val="004A366E"/>
    <w:rsid w:val="004A36C0"/>
    <w:rsid w:val="004A36DD"/>
    <w:rsid w:val="004A3899"/>
    <w:rsid w:val="004A396F"/>
    <w:rsid w:val="004A3AA3"/>
    <w:rsid w:val="004A3F2D"/>
    <w:rsid w:val="004A40F1"/>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0D69"/>
    <w:rsid w:val="004B1313"/>
    <w:rsid w:val="004B169E"/>
    <w:rsid w:val="004B1B53"/>
    <w:rsid w:val="004B1C42"/>
    <w:rsid w:val="004B26FA"/>
    <w:rsid w:val="004B2700"/>
    <w:rsid w:val="004B27E7"/>
    <w:rsid w:val="004B28BE"/>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598"/>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3CD"/>
    <w:rsid w:val="004D0AC4"/>
    <w:rsid w:val="004D0E42"/>
    <w:rsid w:val="004D171F"/>
    <w:rsid w:val="004D1916"/>
    <w:rsid w:val="004D1A33"/>
    <w:rsid w:val="004D1D64"/>
    <w:rsid w:val="004D2474"/>
    <w:rsid w:val="004D24F2"/>
    <w:rsid w:val="004D2577"/>
    <w:rsid w:val="004D26B8"/>
    <w:rsid w:val="004D275B"/>
    <w:rsid w:val="004D27C4"/>
    <w:rsid w:val="004D2B4F"/>
    <w:rsid w:val="004D2DD4"/>
    <w:rsid w:val="004D2E1A"/>
    <w:rsid w:val="004D2E57"/>
    <w:rsid w:val="004D3251"/>
    <w:rsid w:val="004D333E"/>
    <w:rsid w:val="004D363A"/>
    <w:rsid w:val="004D423A"/>
    <w:rsid w:val="004D4353"/>
    <w:rsid w:val="004D44B1"/>
    <w:rsid w:val="004D456F"/>
    <w:rsid w:val="004D4968"/>
    <w:rsid w:val="004D4977"/>
    <w:rsid w:val="004D49DB"/>
    <w:rsid w:val="004D4A8A"/>
    <w:rsid w:val="004D4BEA"/>
    <w:rsid w:val="004D50CC"/>
    <w:rsid w:val="004D5135"/>
    <w:rsid w:val="004D57CA"/>
    <w:rsid w:val="004D58D1"/>
    <w:rsid w:val="004D5989"/>
    <w:rsid w:val="004D5A2A"/>
    <w:rsid w:val="004D5F02"/>
    <w:rsid w:val="004D68C0"/>
    <w:rsid w:val="004D6D6A"/>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0EA8"/>
    <w:rsid w:val="00501269"/>
    <w:rsid w:val="005012BB"/>
    <w:rsid w:val="0050132F"/>
    <w:rsid w:val="005015A3"/>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2F0F"/>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269"/>
    <w:rsid w:val="005205C8"/>
    <w:rsid w:val="005205D5"/>
    <w:rsid w:val="005206A5"/>
    <w:rsid w:val="0052173C"/>
    <w:rsid w:val="00521C32"/>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D7C"/>
    <w:rsid w:val="00530FF3"/>
    <w:rsid w:val="00531113"/>
    <w:rsid w:val="00531301"/>
    <w:rsid w:val="0053173A"/>
    <w:rsid w:val="00531824"/>
    <w:rsid w:val="005318B6"/>
    <w:rsid w:val="005318C4"/>
    <w:rsid w:val="00531AF4"/>
    <w:rsid w:val="00531C1D"/>
    <w:rsid w:val="00531F71"/>
    <w:rsid w:val="00532462"/>
    <w:rsid w:val="005325A0"/>
    <w:rsid w:val="00532B16"/>
    <w:rsid w:val="00532C9D"/>
    <w:rsid w:val="00532DBB"/>
    <w:rsid w:val="00533215"/>
    <w:rsid w:val="0053339A"/>
    <w:rsid w:val="005334E4"/>
    <w:rsid w:val="005338BD"/>
    <w:rsid w:val="0053394F"/>
    <w:rsid w:val="00533EF0"/>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5E63"/>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1EB7"/>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9DD"/>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401"/>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56F"/>
    <w:rsid w:val="00555675"/>
    <w:rsid w:val="00555713"/>
    <w:rsid w:val="00555772"/>
    <w:rsid w:val="00555C03"/>
    <w:rsid w:val="00555D6F"/>
    <w:rsid w:val="00555DC4"/>
    <w:rsid w:val="005563C3"/>
    <w:rsid w:val="00556680"/>
    <w:rsid w:val="005567AA"/>
    <w:rsid w:val="005567BF"/>
    <w:rsid w:val="005569D2"/>
    <w:rsid w:val="005570E7"/>
    <w:rsid w:val="00557183"/>
    <w:rsid w:val="0055718D"/>
    <w:rsid w:val="00557464"/>
    <w:rsid w:val="00557541"/>
    <w:rsid w:val="0055771C"/>
    <w:rsid w:val="00557CAB"/>
    <w:rsid w:val="00557FA8"/>
    <w:rsid w:val="005600E9"/>
    <w:rsid w:val="00560531"/>
    <w:rsid w:val="00560895"/>
    <w:rsid w:val="005608D5"/>
    <w:rsid w:val="00560955"/>
    <w:rsid w:val="00560AC9"/>
    <w:rsid w:val="00560DDA"/>
    <w:rsid w:val="00560F9A"/>
    <w:rsid w:val="00561250"/>
    <w:rsid w:val="0056134D"/>
    <w:rsid w:val="0056139D"/>
    <w:rsid w:val="005617E8"/>
    <w:rsid w:val="00561A95"/>
    <w:rsid w:val="00561BF6"/>
    <w:rsid w:val="00561E4A"/>
    <w:rsid w:val="0056216F"/>
    <w:rsid w:val="00562530"/>
    <w:rsid w:val="005625FE"/>
    <w:rsid w:val="00562C27"/>
    <w:rsid w:val="00562CDC"/>
    <w:rsid w:val="00563855"/>
    <w:rsid w:val="00563C64"/>
    <w:rsid w:val="00563D83"/>
    <w:rsid w:val="00563FD2"/>
    <w:rsid w:val="0056434D"/>
    <w:rsid w:val="00564824"/>
    <w:rsid w:val="00564DDD"/>
    <w:rsid w:val="00564E7A"/>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5B5"/>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D47"/>
    <w:rsid w:val="00580E45"/>
    <w:rsid w:val="005810CA"/>
    <w:rsid w:val="005815D2"/>
    <w:rsid w:val="005818D4"/>
    <w:rsid w:val="005819D7"/>
    <w:rsid w:val="00581F00"/>
    <w:rsid w:val="00581F40"/>
    <w:rsid w:val="005829CC"/>
    <w:rsid w:val="00582E3D"/>
    <w:rsid w:val="00583147"/>
    <w:rsid w:val="00583526"/>
    <w:rsid w:val="005836D0"/>
    <w:rsid w:val="005838B1"/>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466"/>
    <w:rsid w:val="00586897"/>
    <w:rsid w:val="00586FAA"/>
    <w:rsid w:val="00587117"/>
    <w:rsid w:val="005873B1"/>
    <w:rsid w:val="0058759B"/>
    <w:rsid w:val="00587649"/>
    <w:rsid w:val="0058764D"/>
    <w:rsid w:val="00587DAC"/>
    <w:rsid w:val="00587FF6"/>
    <w:rsid w:val="00590203"/>
    <w:rsid w:val="00590BF6"/>
    <w:rsid w:val="0059123A"/>
    <w:rsid w:val="005915B4"/>
    <w:rsid w:val="00591777"/>
    <w:rsid w:val="005918A3"/>
    <w:rsid w:val="005918CC"/>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CF7"/>
    <w:rsid w:val="005A1D03"/>
    <w:rsid w:val="005A207B"/>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93F"/>
    <w:rsid w:val="005B2D4D"/>
    <w:rsid w:val="005B2EB8"/>
    <w:rsid w:val="005B355C"/>
    <w:rsid w:val="005B3925"/>
    <w:rsid w:val="005B3C58"/>
    <w:rsid w:val="005B3C7C"/>
    <w:rsid w:val="005B4911"/>
    <w:rsid w:val="005B49B9"/>
    <w:rsid w:val="005B4C5C"/>
    <w:rsid w:val="005B4E3D"/>
    <w:rsid w:val="005B4E83"/>
    <w:rsid w:val="005B541A"/>
    <w:rsid w:val="005B5425"/>
    <w:rsid w:val="005B54FE"/>
    <w:rsid w:val="005B5932"/>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158"/>
    <w:rsid w:val="005C4A30"/>
    <w:rsid w:val="005C4B4D"/>
    <w:rsid w:val="005C4DE3"/>
    <w:rsid w:val="005C4EA1"/>
    <w:rsid w:val="005C5379"/>
    <w:rsid w:val="005C56B4"/>
    <w:rsid w:val="005C5769"/>
    <w:rsid w:val="005C5849"/>
    <w:rsid w:val="005C60DD"/>
    <w:rsid w:val="005C63F0"/>
    <w:rsid w:val="005C698C"/>
    <w:rsid w:val="005C71FB"/>
    <w:rsid w:val="005C7340"/>
    <w:rsid w:val="005C73D9"/>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EB"/>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853"/>
    <w:rsid w:val="005D6929"/>
    <w:rsid w:val="005D6B30"/>
    <w:rsid w:val="005D6B3C"/>
    <w:rsid w:val="005D6E1C"/>
    <w:rsid w:val="005D6E50"/>
    <w:rsid w:val="005D70C9"/>
    <w:rsid w:val="005D752A"/>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6B0D"/>
    <w:rsid w:val="005E7567"/>
    <w:rsid w:val="005E7698"/>
    <w:rsid w:val="005E76F5"/>
    <w:rsid w:val="005E7C06"/>
    <w:rsid w:val="005F00AF"/>
    <w:rsid w:val="005F0129"/>
    <w:rsid w:val="005F031E"/>
    <w:rsid w:val="005F0484"/>
    <w:rsid w:val="005F0736"/>
    <w:rsid w:val="005F0913"/>
    <w:rsid w:val="005F0AD9"/>
    <w:rsid w:val="005F0B4C"/>
    <w:rsid w:val="005F0B53"/>
    <w:rsid w:val="005F0C46"/>
    <w:rsid w:val="005F15BA"/>
    <w:rsid w:val="005F1E42"/>
    <w:rsid w:val="005F1FE4"/>
    <w:rsid w:val="005F23AE"/>
    <w:rsid w:val="005F27AD"/>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02"/>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756"/>
    <w:rsid w:val="00601D4D"/>
    <w:rsid w:val="00601E39"/>
    <w:rsid w:val="00601E7F"/>
    <w:rsid w:val="00601FCD"/>
    <w:rsid w:val="006020B1"/>
    <w:rsid w:val="006022E8"/>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74A"/>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6E"/>
    <w:rsid w:val="00614472"/>
    <w:rsid w:val="00614697"/>
    <w:rsid w:val="006148AC"/>
    <w:rsid w:val="00614CB4"/>
    <w:rsid w:val="00614D1E"/>
    <w:rsid w:val="00614D3B"/>
    <w:rsid w:val="00614DAB"/>
    <w:rsid w:val="0061524B"/>
    <w:rsid w:val="00615379"/>
    <w:rsid w:val="0061565F"/>
    <w:rsid w:val="006157CF"/>
    <w:rsid w:val="0061591F"/>
    <w:rsid w:val="0061593A"/>
    <w:rsid w:val="00615BDB"/>
    <w:rsid w:val="006162DC"/>
    <w:rsid w:val="00616449"/>
    <w:rsid w:val="0061659C"/>
    <w:rsid w:val="00616885"/>
    <w:rsid w:val="00616DCA"/>
    <w:rsid w:val="0061717F"/>
    <w:rsid w:val="006171DA"/>
    <w:rsid w:val="006171DC"/>
    <w:rsid w:val="006175CF"/>
    <w:rsid w:val="00617F43"/>
    <w:rsid w:val="00620172"/>
    <w:rsid w:val="006201A2"/>
    <w:rsid w:val="00620254"/>
    <w:rsid w:val="006204D8"/>
    <w:rsid w:val="006205C1"/>
    <w:rsid w:val="006205D1"/>
    <w:rsid w:val="00620686"/>
    <w:rsid w:val="006206D7"/>
    <w:rsid w:val="006209E8"/>
    <w:rsid w:val="00621626"/>
    <w:rsid w:val="006218A8"/>
    <w:rsid w:val="00621A70"/>
    <w:rsid w:val="00621B59"/>
    <w:rsid w:val="00621B6A"/>
    <w:rsid w:val="00621C0B"/>
    <w:rsid w:val="00621C72"/>
    <w:rsid w:val="00621CAD"/>
    <w:rsid w:val="00622076"/>
    <w:rsid w:val="0062286B"/>
    <w:rsid w:val="00623427"/>
    <w:rsid w:val="00623E94"/>
    <w:rsid w:val="00623EF3"/>
    <w:rsid w:val="0062424C"/>
    <w:rsid w:val="0062427E"/>
    <w:rsid w:val="006249AA"/>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3F67"/>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40C"/>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95E"/>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269"/>
    <w:rsid w:val="00654346"/>
    <w:rsid w:val="006544F6"/>
    <w:rsid w:val="00654A54"/>
    <w:rsid w:val="00654B42"/>
    <w:rsid w:val="00654C2D"/>
    <w:rsid w:val="00654C81"/>
    <w:rsid w:val="00654EF7"/>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C59"/>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34E"/>
    <w:rsid w:val="00666AAF"/>
    <w:rsid w:val="006672FC"/>
    <w:rsid w:val="0066781F"/>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9F3"/>
    <w:rsid w:val="00673BDE"/>
    <w:rsid w:val="00673DFA"/>
    <w:rsid w:val="00673EB7"/>
    <w:rsid w:val="00673FBF"/>
    <w:rsid w:val="00674460"/>
    <w:rsid w:val="006745A7"/>
    <w:rsid w:val="00674676"/>
    <w:rsid w:val="006746FF"/>
    <w:rsid w:val="0067490C"/>
    <w:rsid w:val="0067517B"/>
    <w:rsid w:val="006755C0"/>
    <w:rsid w:val="00675652"/>
    <w:rsid w:val="006757DC"/>
    <w:rsid w:val="00675A7C"/>
    <w:rsid w:val="006760EF"/>
    <w:rsid w:val="00676366"/>
    <w:rsid w:val="006763E2"/>
    <w:rsid w:val="006767B8"/>
    <w:rsid w:val="0067690C"/>
    <w:rsid w:val="00677725"/>
    <w:rsid w:val="00677910"/>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1A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6D"/>
    <w:rsid w:val="006B5CDC"/>
    <w:rsid w:val="006B6AD0"/>
    <w:rsid w:val="006B6BA3"/>
    <w:rsid w:val="006B6BF0"/>
    <w:rsid w:val="006B6C95"/>
    <w:rsid w:val="006B725C"/>
    <w:rsid w:val="006B7360"/>
    <w:rsid w:val="006B7864"/>
    <w:rsid w:val="006B789D"/>
    <w:rsid w:val="006B7AF8"/>
    <w:rsid w:val="006B7DBA"/>
    <w:rsid w:val="006B7DD3"/>
    <w:rsid w:val="006B7F8B"/>
    <w:rsid w:val="006C00A7"/>
    <w:rsid w:val="006C03B2"/>
    <w:rsid w:val="006C09DD"/>
    <w:rsid w:val="006C0A1A"/>
    <w:rsid w:val="006C1B3F"/>
    <w:rsid w:val="006C1BBD"/>
    <w:rsid w:val="006C20C0"/>
    <w:rsid w:val="006C225C"/>
    <w:rsid w:val="006C2F89"/>
    <w:rsid w:val="006C305D"/>
    <w:rsid w:val="006C34CF"/>
    <w:rsid w:val="006C357E"/>
    <w:rsid w:val="006C375B"/>
    <w:rsid w:val="006C377A"/>
    <w:rsid w:val="006C3F40"/>
    <w:rsid w:val="006C44D3"/>
    <w:rsid w:val="006C45C1"/>
    <w:rsid w:val="006C4995"/>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0FDD"/>
    <w:rsid w:val="006D164F"/>
    <w:rsid w:val="006D19ED"/>
    <w:rsid w:val="006D1A23"/>
    <w:rsid w:val="006D1ABD"/>
    <w:rsid w:val="006D1B2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C6"/>
    <w:rsid w:val="006D4ED6"/>
    <w:rsid w:val="006D4F72"/>
    <w:rsid w:val="006D5452"/>
    <w:rsid w:val="006D58A9"/>
    <w:rsid w:val="006D59BF"/>
    <w:rsid w:val="006D5AE7"/>
    <w:rsid w:val="006D5B2C"/>
    <w:rsid w:val="006D5EC2"/>
    <w:rsid w:val="006D5FEF"/>
    <w:rsid w:val="006D615D"/>
    <w:rsid w:val="006D663E"/>
    <w:rsid w:val="006D6D22"/>
    <w:rsid w:val="006D7553"/>
    <w:rsid w:val="006D7598"/>
    <w:rsid w:val="006D76A9"/>
    <w:rsid w:val="006D7B10"/>
    <w:rsid w:val="006D7B93"/>
    <w:rsid w:val="006D7DAD"/>
    <w:rsid w:val="006E0B16"/>
    <w:rsid w:val="006E0E1D"/>
    <w:rsid w:val="006E0E60"/>
    <w:rsid w:val="006E0ED0"/>
    <w:rsid w:val="006E152E"/>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4DF"/>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062"/>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1DD"/>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8F5"/>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1A9"/>
    <w:rsid w:val="007115A2"/>
    <w:rsid w:val="00711760"/>
    <w:rsid w:val="007118FA"/>
    <w:rsid w:val="0071196B"/>
    <w:rsid w:val="00711A0F"/>
    <w:rsid w:val="00711AE4"/>
    <w:rsid w:val="00711B26"/>
    <w:rsid w:val="00711D10"/>
    <w:rsid w:val="00711D73"/>
    <w:rsid w:val="00711E0C"/>
    <w:rsid w:val="0071228E"/>
    <w:rsid w:val="00712A0F"/>
    <w:rsid w:val="00712FDB"/>
    <w:rsid w:val="00713214"/>
    <w:rsid w:val="007132A1"/>
    <w:rsid w:val="007133F5"/>
    <w:rsid w:val="0071374D"/>
    <w:rsid w:val="00713B48"/>
    <w:rsid w:val="00713CA2"/>
    <w:rsid w:val="00713E7C"/>
    <w:rsid w:val="00713FFB"/>
    <w:rsid w:val="00714312"/>
    <w:rsid w:val="0071435E"/>
    <w:rsid w:val="00714722"/>
    <w:rsid w:val="00714B49"/>
    <w:rsid w:val="00714D25"/>
    <w:rsid w:val="00714D6A"/>
    <w:rsid w:val="007151CD"/>
    <w:rsid w:val="00715EE9"/>
    <w:rsid w:val="00715F49"/>
    <w:rsid w:val="007161E7"/>
    <w:rsid w:val="007162F2"/>
    <w:rsid w:val="007163BF"/>
    <w:rsid w:val="0071649C"/>
    <w:rsid w:val="0071671A"/>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68F"/>
    <w:rsid w:val="007229C1"/>
    <w:rsid w:val="00722B65"/>
    <w:rsid w:val="00722B72"/>
    <w:rsid w:val="007230B7"/>
    <w:rsid w:val="0072323B"/>
    <w:rsid w:val="007233DD"/>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35"/>
    <w:rsid w:val="007347E7"/>
    <w:rsid w:val="0073497A"/>
    <w:rsid w:val="00734E1E"/>
    <w:rsid w:val="00734EC2"/>
    <w:rsid w:val="007356D0"/>
    <w:rsid w:val="00735A6A"/>
    <w:rsid w:val="00735B9D"/>
    <w:rsid w:val="00735CDC"/>
    <w:rsid w:val="00735D07"/>
    <w:rsid w:val="00735D13"/>
    <w:rsid w:val="0073637C"/>
    <w:rsid w:val="007364FA"/>
    <w:rsid w:val="00736801"/>
    <w:rsid w:val="00736A56"/>
    <w:rsid w:val="00736C43"/>
    <w:rsid w:val="00736D7B"/>
    <w:rsid w:val="007377ED"/>
    <w:rsid w:val="007379C8"/>
    <w:rsid w:val="00737E70"/>
    <w:rsid w:val="007403C7"/>
    <w:rsid w:val="00740698"/>
    <w:rsid w:val="007406C0"/>
    <w:rsid w:val="007409E8"/>
    <w:rsid w:val="00740AC1"/>
    <w:rsid w:val="00740C98"/>
    <w:rsid w:val="00740CD3"/>
    <w:rsid w:val="0074108B"/>
    <w:rsid w:val="0074124A"/>
    <w:rsid w:val="00741323"/>
    <w:rsid w:val="00741808"/>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47F"/>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CFB"/>
    <w:rsid w:val="00754D64"/>
    <w:rsid w:val="00755379"/>
    <w:rsid w:val="00755692"/>
    <w:rsid w:val="007556A5"/>
    <w:rsid w:val="00755B06"/>
    <w:rsid w:val="00755BD0"/>
    <w:rsid w:val="00755E06"/>
    <w:rsid w:val="00756204"/>
    <w:rsid w:val="0075639D"/>
    <w:rsid w:val="007564B4"/>
    <w:rsid w:val="007565E2"/>
    <w:rsid w:val="0075691E"/>
    <w:rsid w:val="00756C38"/>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2E"/>
    <w:rsid w:val="00765391"/>
    <w:rsid w:val="0076598E"/>
    <w:rsid w:val="00765A64"/>
    <w:rsid w:val="00765CF2"/>
    <w:rsid w:val="00765FDC"/>
    <w:rsid w:val="00766559"/>
    <w:rsid w:val="007667D5"/>
    <w:rsid w:val="00766963"/>
    <w:rsid w:val="00766B0E"/>
    <w:rsid w:val="00766BFB"/>
    <w:rsid w:val="00766DFE"/>
    <w:rsid w:val="00766E27"/>
    <w:rsid w:val="0076714C"/>
    <w:rsid w:val="0076731C"/>
    <w:rsid w:val="00767416"/>
    <w:rsid w:val="0076747C"/>
    <w:rsid w:val="007678B6"/>
    <w:rsid w:val="00767B6C"/>
    <w:rsid w:val="007706CC"/>
    <w:rsid w:val="00770CEE"/>
    <w:rsid w:val="00771284"/>
    <w:rsid w:val="007718CC"/>
    <w:rsid w:val="00771953"/>
    <w:rsid w:val="007719DC"/>
    <w:rsid w:val="00771CB6"/>
    <w:rsid w:val="007721AD"/>
    <w:rsid w:val="007725CA"/>
    <w:rsid w:val="00772C97"/>
    <w:rsid w:val="00772D15"/>
    <w:rsid w:val="00772DC3"/>
    <w:rsid w:val="00772F47"/>
    <w:rsid w:val="007733C4"/>
    <w:rsid w:val="0077404D"/>
    <w:rsid w:val="007743A1"/>
    <w:rsid w:val="007744EF"/>
    <w:rsid w:val="00774836"/>
    <w:rsid w:val="00774A12"/>
    <w:rsid w:val="00774A3A"/>
    <w:rsid w:val="00774B37"/>
    <w:rsid w:val="00774B48"/>
    <w:rsid w:val="007750DC"/>
    <w:rsid w:val="00775330"/>
    <w:rsid w:val="007759AF"/>
    <w:rsid w:val="00775BAA"/>
    <w:rsid w:val="00775D0E"/>
    <w:rsid w:val="00775EFD"/>
    <w:rsid w:val="00775F11"/>
    <w:rsid w:val="007760CB"/>
    <w:rsid w:val="007762CD"/>
    <w:rsid w:val="007766FF"/>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946"/>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1A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1C53"/>
    <w:rsid w:val="0079219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4C76"/>
    <w:rsid w:val="007953DC"/>
    <w:rsid w:val="0079541B"/>
    <w:rsid w:val="007954AC"/>
    <w:rsid w:val="00795534"/>
    <w:rsid w:val="00795603"/>
    <w:rsid w:val="00795A7F"/>
    <w:rsid w:val="0079601B"/>
    <w:rsid w:val="0079615D"/>
    <w:rsid w:val="007962E1"/>
    <w:rsid w:val="0079663F"/>
    <w:rsid w:val="007968C9"/>
    <w:rsid w:val="00796F91"/>
    <w:rsid w:val="00797B2B"/>
    <w:rsid w:val="00797CE2"/>
    <w:rsid w:val="00797DAA"/>
    <w:rsid w:val="00797DDD"/>
    <w:rsid w:val="00797E01"/>
    <w:rsid w:val="00797FCF"/>
    <w:rsid w:val="007A01D3"/>
    <w:rsid w:val="007A0616"/>
    <w:rsid w:val="007A0AC7"/>
    <w:rsid w:val="007A0DAC"/>
    <w:rsid w:val="007A0F46"/>
    <w:rsid w:val="007A1189"/>
    <w:rsid w:val="007A1396"/>
    <w:rsid w:val="007A15BA"/>
    <w:rsid w:val="007A166E"/>
    <w:rsid w:val="007A1B63"/>
    <w:rsid w:val="007A2B63"/>
    <w:rsid w:val="007A2BFF"/>
    <w:rsid w:val="007A2C52"/>
    <w:rsid w:val="007A2D98"/>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6F9E"/>
    <w:rsid w:val="007A71A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3FA5"/>
    <w:rsid w:val="007B40AD"/>
    <w:rsid w:val="007B448A"/>
    <w:rsid w:val="007B44DC"/>
    <w:rsid w:val="007B4533"/>
    <w:rsid w:val="007B4543"/>
    <w:rsid w:val="007B484D"/>
    <w:rsid w:val="007B4937"/>
    <w:rsid w:val="007B5894"/>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8E1"/>
    <w:rsid w:val="007C1B94"/>
    <w:rsid w:val="007C24ED"/>
    <w:rsid w:val="007C286E"/>
    <w:rsid w:val="007C287F"/>
    <w:rsid w:val="007C2A39"/>
    <w:rsid w:val="007C3D88"/>
    <w:rsid w:val="007C3EA6"/>
    <w:rsid w:val="007C3F14"/>
    <w:rsid w:val="007C4387"/>
    <w:rsid w:val="007C49C4"/>
    <w:rsid w:val="007C508D"/>
    <w:rsid w:val="007C515A"/>
    <w:rsid w:val="007C5273"/>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B59"/>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5E51"/>
    <w:rsid w:val="007D6115"/>
    <w:rsid w:val="007D614D"/>
    <w:rsid w:val="007D6310"/>
    <w:rsid w:val="007D647B"/>
    <w:rsid w:val="007D673F"/>
    <w:rsid w:val="007D68F4"/>
    <w:rsid w:val="007D6C84"/>
    <w:rsid w:val="007D6CE5"/>
    <w:rsid w:val="007D6EF0"/>
    <w:rsid w:val="007D6F9D"/>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3A4"/>
    <w:rsid w:val="007E54DD"/>
    <w:rsid w:val="007E5A14"/>
    <w:rsid w:val="007E5A96"/>
    <w:rsid w:val="007E5B22"/>
    <w:rsid w:val="007E5FFD"/>
    <w:rsid w:val="007E6285"/>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6AC"/>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2F"/>
    <w:rsid w:val="007F70D6"/>
    <w:rsid w:val="007F7864"/>
    <w:rsid w:val="007F795B"/>
    <w:rsid w:val="007F7AF9"/>
    <w:rsid w:val="007F7B6D"/>
    <w:rsid w:val="007F7C2F"/>
    <w:rsid w:val="007F7C5E"/>
    <w:rsid w:val="007F7C88"/>
    <w:rsid w:val="00800104"/>
    <w:rsid w:val="00800184"/>
    <w:rsid w:val="008004B6"/>
    <w:rsid w:val="00800703"/>
    <w:rsid w:val="00800994"/>
    <w:rsid w:val="00800B3E"/>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96"/>
    <w:rsid w:val="00806D29"/>
    <w:rsid w:val="0080729C"/>
    <w:rsid w:val="008072C2"/>
    <w:rsid w:val="00807315"/>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1FAF"/>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A2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256"/>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8EF"/>
    <w:rsid w:val="00832A4E"/>
    <w:rsid w:val="00832C18"/>
    <w:rsid w:val="00832CAF"/>
    <w:rsid w:val="00832FF7"/>
    <w:rsid w:val="0083302B"/>
    <w:rsid w:val="00833076"/>
    <w:rsid w:val="008330AE"/>
    <w:rsid w:val="008330DB"/>
    <w:rsid w:val="00833C52"/>
    <w:rsid w:val="00833EF5"/>
    <w:rsid w:val="00833FC7"/>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9ED"/>
    <w:rsid w:val="00841DF5"/>
    <w:rsid w:val="00841EA7"/>
    <w:rsid w:val="00841EB3"/>
    <w:rsid w:val="00841FB1"/>
    <w:rsid w:val="00842061"/>
    <w:rsid w:val="008422C5"/>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625"/>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3CA"/>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6B18"/>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D7"/>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CF4"/>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56E"/>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4BFB"/>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4DAF"/>
    <w:rsid w:val="008A5217"/>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09"/>
    <w:rsid w:val="008C2A73"/>
    <w:rsid w:val="008C2B83"/>
    <w:rsid w:val="008C30ED"/>
    <w:rsid w:val="008C3240"/>
    <w:rsid w:val="008C3519"/>
    <w:rsid w:val="008C37F9"/>
    <w:rsid w:val="008C39A6"/>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4CC"/>
    <w:rsid w:val="008D27B6"/>
    <w:rsid w:val="008D3208"/>
    <w:rsid w:val="008D3BDC"/>
    <w:rsid w:val="008D3CEE"/>
    <w:rsid w:val="008D3F21"/>
    <w:rsid w:val="008D4020"/>
    <w:rsid w:val="008D4277"/>
    <w:rsid w:val="008D453F"/>
    <w:rsid w:val="008D469A"/>
    <w:rsid w:val="008D4ECB"/>
    <w:rsid w:val="008D4F6F"/>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67"/>
    <w:rsid w:val="008E0CDD"/>
    <w:rsid w:val="008E0E89"/>
    <w:rsid w:val="008E0E8C"/>
    <w:rsid w:val="008E113D"/>
    <w:rsid w:val="008E11AB"/>
    <w:rsid w:val="008E1214"/>
    <w:rsid w:val="008E1217"/>
    <w:rsid w:val="008E1294"/>
    <w:rsid w:val="008E17CB"/>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C69"/>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9A3"/>
    <w:rsid w:val="008F0A8C"/>
    <w:rsid w:val="008F0AC5"/>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0CC"/>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410"/>
    <w:rsid w:val="008F6649"/>
    <w:rsid w:val="008F6CD0"/>
    <w:rsid w:val="008F6CD1"/>
    <w:rsid w:val="008F6F8E"/>
    <w:rsid w:val="008F7BD6"/>
    <w:rsid w:val="008F7C9D"/>
    <w:rsid w:val="008F7CEF"/>
    <w:rsid w:val="009000FD"/>
    <w:rsid w:val="009004EC"/>
    <w:rsid w:val="00900605"/>
    <w:rsid w:val="00900936"/>
    <w:rsid w:val="00900DDE"/>
    <w:rsid w:val="00900DF1"/>
    <w:rsid w:val="0090108C"/>
    <w:rsid w:val="0090173C"/>
    <w:rsid w:val="00901845"/>
    <w:rsid w:val="00901926"/>
    <w:rsid w:val="00901A21"/>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34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0FDD"/>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1D3B"/>
    <w:rsid w:val="00942845"/>
    <w:rsid w:val="00942BB8"/>
    <w:rsid w:val="0094325A"/>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5DB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980"/>
    <w:rsid w:val="00960A88"/>
    <w:rsid w:val="00960B3F"/>
    <w:rsid w:val="00960C68"/>
    <w:rsid w:val="00960CB6"/>
    <w:rsid w:val="00960D27"/>
    <w:rsid w:val="00960DA9"/>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971"/>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38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B86"/>
    <w:rsid w:val="00973F29"/>
    <w:rsid w:val="00974013"/>
    <w:rsid w:val="00974182"/>
    <w:rsid w:val="009744FF"/>
    <w:rsid w:val="00974520"/>
    <w:rsid w:val="0097496D"/>
    <w:rsid w:val="00974B0E"/>
    <w:rsid w:val="00974EBD"/>
    <w:rsid w:val="00975143"/>
    <w:rsid w:val="009751BA"/>
    <w:rsid w:val="00975859"/>
    <w:rsid w:val="009761A9"/>
    <w:rsid w:val="00976C8A"/>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7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3E09"/>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091"/>
    <w:rsid w:val="009A6127"/>
    <w:rsid w:val="009A61AE"/>
    <w:rsid w:val="009A637B"/>
    <w:rsid w:val="009A63C5"/>
    <w:rsid w:val="009A6456"/>
    <w:rsid w:val="009A6A00"/>
    <w:rsid w:val="009A6A5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A7"/>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67E"/>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0C"/>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6E3C"/>
    <w:rsid w:val="009D75A4"/>
    <w:rsid w:val="009D7CF8"/>
    <w:rsid w:val="009D7DC4"/>
    <w:rsid w:val="009E0243"/>
    <w:rsid w:val="009E0DCB"/>
    <w:rsid w:val="009E0FC3"/>
    <w:rsid w:val="009E11A9"/>
    <w:rsid w:val="009E139F"/>
    <w:rsid w:val="009E1544"/>
    <w:rsid w:val="009E1546"/>
    <w:rsid w:val="009E176B"/>
    <w:rsid w:val="009E17BC"/>
    <w:rsid w:val="009E1B6B"/>
    <w:rsid w:val="009E1D4E"/>
    <w:rsid w:val="009E1E13"/>
    <w:rsid w:val="009E1E2D"/>
    <w:rsid w:val="009E1F70"/>
    <w:rsid w:val="009E1FFC"/>
    <w:rsid w:val="009E24CF"/>
    <w:rsid w:val="009E2F97"/>
    <w:rsid w:val="009E3235"/>
    <w:rsid w:val="009E3680"/>
    <w:rsid w:val="009E3790"/>
    <w:rsid w:val="009E3AD5"/>
    <w:rsid w:val="009E408A"/>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B3D"/>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7E0"/>
    <w:rsid w:val="009F3A4B"/>
    <w:rsid w:val="009F3FC9"/>
    <w:rsid w:val="009F41E1"/>
    <w:rsid w:val="009F4375"/>
    <w:rsid w:val="009F44E1"/>
    <w:rsid w:val="009F4678"/>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9CB"/>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C13"/>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89F"/>
    <w:rsid w:val="00A11ACA"/>
    <w:rsid w:val="00A11AE2"/>
    <w:rsid w:val="00A11B27"/>
    <w:rsid w:val="00A11E0F"/>
    <w:rsid w:val="00A11FA2"/>
    <w:rsid w:val="00A121EA"/>
    <w:rsid w:val="00A12206"/>
    <w:rsid w:val="00A12301"/>
    <w:rsid w:val="00A1242A"/>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0E75"/>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1E6"/>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693A"/>
    <w:rsid w:val="00A3747D"/>
    <w:rsid w:val="00A377EC"/>
    <w:rsid w:val="00A37848"/>
    <w:rsid w:val="00A37922"/>
    <w:rsid w:val="00A37A59"/>
    <w:rsid w:val="00A37A8E"/>
    <w:rsid w:val="00A37E2F"/>
    <w:rsid w:val="00A37E9D"/>
    <w:rsid w:val="00A4039E"/>
    <w:rsid w:val="00A40476"/>
    <w:rsid w:val="00A40531"/>
    <w:rsid w:val="00A40583"/>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76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61E"/>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67E08"/>
    <w:rsid w:val="00A7028F"/>
    <w:rsid w:val="00A70628"/>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989"/>
    <w:rsid w:val="00A76A52"/>
    <w:rsid w:val="00A76BF2"/>
    <w:rsid w:val="00A76D98"/>
    <w:rsid w:val="00A76F88"/>
    <w:rsid w:val="00A76FC0"/>
    <w:rsid w:val="00A770A5"/>
    <w:rsid w:val="00A770DE"/>
    <w:rsid w:val="00A7735F"/>
    <w:rsid w:val="00A77816"/>
    <w:rsid w:val="00A77952"/>
    <w:rsid w:val="00A77C0E"/>
    <w:rsid w:val="00A80582"/>
    <w:rsid w:val="00A806D6"/>
    <w:rsid w:val="00A80888"/>
    <w:rsid w:val="00A809AC"/>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3D"/>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659"/>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1B0"/>
    <w:rsid w:val="00A9442C"/>
    <w:rsid w:val="00A94739"/>
    <w:rsid w:val="00A9491B"/>
    <w:rsid w:val="00A949D9"/>
    <w:rsid w:val="00A94A70"/>
    <w:rsid w:val="00A94F5C"/>
    <w:rsid w:val="00A9505F"/>
    <w:rsid w:val="00A9526D"/>
    <w:rsid w:val="00A95445"/>
    <w:rsid w:val="00A95811"/>
    <w:rsid w:val="00A95A3E"/>
    <w:rsid w:val="00A95B60"/>
    <w:rsid w:val="00A95E3D"/>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93"/>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341"/>
    <w:rsid w:val="00AB06B8"/>
    <w:rsid w:val="00AB0ADE"/>
    <w:rsid w:val="00AB0CA0"/>
    <w:rsid w:val="00AB102D"/>
    <w:rsid w:val="00AB1303"/>
    <w:rsid w:val="00AB1666"/>
    <w:rsid w:val="00AB17AE"/>
    <w:rsid w:val="00AB1A33"/>
    <w:rsid w:val="00AB1BBE"/>
    <w:rsid w:val="00AB1C99"/>
    <w:rsid w:val="00AB2857"/>
    <w:rsid w:val="00AB3299"/>
    <w:rsid w:val="00AB3418"/>
    <w:rsid w:val="00AB3491"/>
    <w:rsid w:val="00AB360F"/>
    <w:rsid w:val="00AB3612"/>
    <w:rsid w:val="00AB38C0"/>
    <w:rsid w:val="00AB38E5"/>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CFE"/>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272"/>
    <w:rsid w:val="00AC63F4"/>
    <w:rsid w:val="00AC6521"/>
    <w:rsid w:val="00AC690A"/>
    <w:rsid w:val="00AC6D0A"/>
    <w:rsid w:val="00AC723D"/>
    <w:rsid w:val="00AC7949"/>
    <w:rsid w:val="00AC7F07"/>
    <w:rsid w:val="00AD015E"/>
    <w:rsid w:val="00AD0406"/>
    <w:rsid w:val="00AD0C3A"/>
    <w:rsid w:val="00AD12BD"/>
    <w:rsid w:val="00AD163D"/>
    <w:rsid w:val="00AD1C25"/>
    <w:rsid w:val="00AD1D53"/>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606"/>
    <w:rsid w:val="00AD58E2"/>
    <w:rsid w:val="00AD5B9B"/>
    <w:rsid w:val="00AD6C7F"/>
    <w:rsid w:val="00AD70C9"/>
    <w:rsid w:val="00AD724E"/>
    <w:rsid w:val="00AD732B"/>
    <w:rsid w:val="00AD7346"/>
    <w:rsid w:val="00AD7570"/>
    <w:rsid w:val="00AD75A6"/>
    <w:rsid w:val="00AD7927"/>
    <w:rsid w:val="00AE041B"/>
    <w:rsid w:val="00AE0D23"/>
    <w:rsid w:val="00AE0E5F"/>
    <w:rsid w:val="00AE0E9E"/>
    <w:rsid w:val="00AE1418"/>
    <w:rsid w:val="00AE14B7"/>
    <w:rsid w:val="00AE1788"/>
    <w:rsid w:val="00AE18E9"/>
    <w:rsid w:val="00AE1EFD"/>
    <w:rsid w:val="00AE202D"/>
    <w:rsid w:val="00AE2205"/>
    <w:rsid w:val="00AE232B"/>
    <w:rsid w:val="00AE24A4"/>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6B7"/>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62"/>
    <w:rsid w:val="00AF04B2"/>
    <w:rsid w:val="00AF0801"/>
    <w:rsid w:val="00AF0949"/>
    <w:rsid w:val="00AF0A48"/>
    <w:rsid w:val="00AF0BA8"/>
    <w:rsid w:val="00AF0C2D"/>
    <w:rsid w:val="00AF0CCB"/>
    <w:rsid w:val="00AF0E62"/>
    <w:rsid w:val="00AF1414"/>
    <w:rsid w:val="00AF2471"/>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1F8E"/>
    <w:rsid w:val="00B02014"/>
    <w:rsid w:val="00B0208A"/>
    <w:rsid w:val="00B0226B"/>
    <w:rsid w:val="00B0226D"/>
    <w:rsid w:val="00B023FC"/>
    <w:rsid w:val="00B02599"/>
    <w:rsid w:val="00B02A4C"/>
    <w:rsid w:val="00B03101"/>
    <w:rsid w:val="00B032BB"/>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9EC"/>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DF2"/>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026"/>
    <w:rsid w:val="00B2251A"/>
    <w:rsid w:val="00B22803"/>
    <w:rsid w:val="00B22E3F"/>
    <w:rsid w:val="00B233A9"/>
    <w:rsid w:val="00B23786"/>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1DD"/>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684"/>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6CC2"/>
    <w:rsid w:val="00B37121"/>
    <w:rsid w:val="00B3728C"/>
    <w:rsid w:val="00B4003E"/>
    <w:rsid w:val="00B4025F"/>
    <w:rsid w:val="00B40292"/>
    <w:rsid w:val="00B406B2"/>
    <w:rsid w:val="00B40D73"/>
    <w:rsid w:val="00B40E86"/>
    <w:rsid w:val="00B411A3"/>
    <w:rsid w:val="00B412CB"/>
    <w:rsid w:val="00B41351"/>
    <w:rsid w:val="00B415EF"/>
    <w:rsid w:val="00B4171D"/>
    <w:rsid w:val="00B418D6"/>
    <w:rsid w:val="00B41A84"/>
    <w:rsid w:val="00B41B34"/>
    <w:rsid w:val="00B41C24"/>
    <w:rsid w:val="00B42378"/>
    <w:rsid w:val="00B423A2"/>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5CB"/>
    <w:rsid w:val="00B558BD"/>
    <w:rsid w:val="00B55ACA"/>
    <w:rsid w:val="00B55C0F"/>
    <w:rsid w:val="00B55CE0"/>
    <w:rsid w:val="00B55D19"/>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5E"/>
    <w:rsid w:val="00B61CFF"/>
    <w:rsid w:val="00B61F53"/>
    <w:rsid w:val="00B61F70"/>
    <w:rsid w:val="00B6237B"/>
    <w:rsid w:val="00B62466"/>
    <w:rsid w:val="00B624C5"/>
    <w:rsid w:val="00B62736"/>
    <w:rsid w:val="00B62A18"/>
    <w:rsid w:val="00B6305A"/>
    <w:rsid w:val="00B634C4"/>
    <w:rsid w:val="00B63870"/>
    <w:rsid w:val="00B640AB"/>
    <w:rsid w:val="00B64398"/>
    <w:rsid w:val="00B64484"/>
    <w:rsid w:val="00B645EE"/>
    <w:rsid w:val="00B645F8"/>
    <w:rsid w:val="00B646A6"/>
    <w:rsid w:val="00B64995"/>
    <w:rsid w:val="00B65223"/>
    <w:rsid w:val="00B652B0"/>
    <w:rsid w:val="00B65407"/>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42A"/>
    <w:rsid w:val="00B74570"/>
    <w:rsid w:val="00B74572"/>
    <w:rsid w:val="00B74A0D"/>
    <w:rsid w:val="00B74E16"/>
    <w:rsid w:val="00B74EC0"/>
    <w:rsid w:val="00B74F4E"/>
    <w:rsid w:val="00B75667"/>
    <w:rsid w:val="00B758A6"/>
    <w:rsid w:val="00B758C6"/>
    <w:rsid w:val="00B75ED2"/>
    <w:rsid w:val="00B75FF6"/>
    <w:rsid w:val="00B76727"/>
    <w:rsid w:val="00B76CD5"/>
    <w:rsid w:val="00B76FC4"/>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6F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144"/>
    <w:rsid w:val="00BA067F"/>
    <w:rsid w:val="00BA0827"/>
    <w:rsid w:val="00BA0EBA"/>
    <w:rsid w:val="00BA13E0"/>
    <w:rsid w:val="00BA17C4"/>
    <w:rsid w:val="00BA1A41"/>
    <w:rsid w:val="00BA1C20"/>
    <w:rsid w:val="00BA1D17"/>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D40"/>
    <w:rsid w:val="00BC2F45"/>
    <w:rsid w:val="00BC321B"/>
    <w:rsid w:val="00BC344E"/>
    <w:rsid w:val="00BC34F8"/>
    <w:rsid w:val="00BC3667"/>
    <w:rsid w:val="00BC36A6"/>
    <w:rsid w:val="00BC3700"/>
    <w:rsid w:val="00BC38B8"/>
    <w:rsid w:val="00BC3CF8"/>
    <w:rsid w:val="00BC3FE8"/>
    <w:rsid w:val="00BC4066"/>
    <w:rsid w:val="00BC48F0"/>
    <w:rsid w:val="00BC499E"/>
    <w:rsid w:val="00BC5CE2"/>
    <w:rsid w:val="00BC64A1"/>
    <w:rsid w:val="00BC65C2"/>
    <w:rsid w:val="00BC68C0"/>
    <w:rsid w:val="00BC6FF2"/>
    <w:rsid w:val="00BC70D5"/>
    <w:rsid w:val="00BC7133"/>
    <w:rsid w:val="00BC71C5"/>
    <w:rsid w:val="00BC7659"/>
    <w:rsid w:val="00BC7726"/>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80"/>
    <w:rsid w:val="00BD30E5"/>
    <w:rsid w:val="00BD3837"/>
    <w:rsid w:val="00BD386B"/>
    <w:rsid w:val="00BD390E"/>
    <w:rsid w:val="00BD3C69"/>
    <w:rsid w:val="00BD3D7A"/>
    <w:rsid w:val="00BD4092"/>
    <w:rsid w:val="00BD4235"/>
    <w:rsid w:val="00BD45AD"/>
    <w:rsid w:val="00BD4886"/>
    <w:rsid w:val="00BD4EE3"/>
    <w:rsid w:val="00BD52BD"/>
    <w:rsid w:val="00BD52D5"/>
    <w:rsid w:val="00BD58B9"/>
    <w:rsid w:val="00BD5A26"/>
    <w:rsid w:val="00BD5CD4"/>
    <w:rsid w:val="00BD5FA4"/>
    <w:rsid w:val="00BD62FD"/>
    <w:rsid w:val="00BD646E"/>
    <w:rsid w:val="00BD6509"/>
    <w:rsid w:val="00BD689C"/>
    <w:rsid w:val="00BD6A22"/>
    <w:rsid w:val="00BD6D88"/>
    <w:rsid w:val="00BD73E2"/>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53"/>
    <w:rsid w:val="00BE4593"/>
    <w:rsid w:val="00BE475F"/>
    <w:rsid w:val="00BE4E40"/>
    <w:rsid w:val="00BE4E48"/>
    <w:rsid w:val="00BE5164"/>
    <w:rsid w:val="00BE5519"/>
    <w:rsid w:val="00BE5622"/>
    <w:rsid w:val="00BE57B1"/>
    <w:rsid w:val="00BE5813"/>
    <w:rsid w:val="00BE5A4B"/>
    <w:rsid w:val="00BE60DC"/>
    <w:rsid w:val="00BE6149"/>
    <w:rsid w:val="00BE63C4"/>
    <w:rsid w:val="00BE6503"/>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1A0"/>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36"/>
    <w:rsid w:val="00C159ED"/>
    <w:rsid w:val="00C15BCB"/>
    <w:rsid w:val="00C15EC9"/>
    <w:rsid w:val="00C15FFF"/>
    <w:rsid w:val="00C1630C"/>
    <w:rsid w:val="00C1662C"/>
    <w:rsid w:val="00C169EC"/>
    <w:rsid w:val="00C17099"/>
    <w:rsid w:val="00C170E3"/>
    <w:rsid w:val="00C1733B"/>
    <w:rsid w:val="00C1741D"/>
    <w:rsid w:val="00C174EC"/>
    <w:rsid w:val="00C17593"/>
    <w:rsid w:val="00C1792D"/>
    <w:rsid w:val="00C17D7E"/>
    <w:rsid w:val="00C17D89"/>
    <w:rsid w:val="00C17E62"/>
    <w:rsid w:val="00C20215"/>
    <w:rsid w:val="00C202D5"/>
    <w:rsid w:val="00C2068D"/>
    <w:rsid w:val="00C206C4"/>
    <w:rsid w:val="00C206EC"/>
    <w:rsid w:val="00C20BD7"/>
    <w:rsid w:val="00C20F77"/>
    <w:rsid w:val="00C210D4"/>
    <w:rsid w:val="00C219BE"/>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8C"/>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C59"/>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EA"/>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9F3"/>
    <w:rsid w:val="00C56C48"/>
    <w:rsid w:val="00C56EFF"/>
    <w:rsid w:val="00C5707E"/>
    <w:rsid w:val="00C57582"/>
    <w:rsid w:val="00C5787E"/>
    <w:rsid w:val="00C57A4B"/>
    <w:rsid w:val="00C57B33"/>
    <w:rsid w:val="00C57C89"/>
    <w:rsid w:val="00C57CC6"/>
    <w:rsid w:val="00C57EC3"/>
    <w:rsid w:val="00C57FC9"/>
    <w:rsid w:val="00C60002"/>
    <w:rsid w:val="00C601EB"/>
    <w:rsid w:val="00C603F8"/>
    <w:rsid w:val="00C6070E"/>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046"/>
    <w:rsid w:val="00C7040D"/>
    <w:rsid w:val="00C708B9"/>
    <w:rsid w:val="00C70A15"/>
    <w:rsid w:val="00C70B8C"/>
    <w:rsid w:val="00C71298"/>
    <w:rsid w:val="00C713E5"/>
    <w:rsid w:val="00C71468"/>
    <w:rsid w:val="00C71B0F"/>
    <w:rsid w:val="00C72104"/>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77ECA"/>
    <w:rsid w:val="00C80547"/>
    <w:rsid w:val="00C80C97"/>
    <w:rsid w:val="00C80F71"/>
    <w:rsid w:val="00C8198E"/>
    <w:rsid w:val="00C81A00"/>
    <w:rsid w:val="00C81B30"/>
    <w:rsid w:val="00C82387"/>
    <w:rsid w:val="00C823AF"/>
    <w:rsid w:val="00C83151"/>
    <w:rsid w:val="00C8329E"/>
    <w:rsid w:val="00C834A6"/>
    <w:rsid w:val="00C836F2"/>
    <w:rsid w:val="00C837BC"/>
    <w:rsid w:val="00C83A40"/>
    <w:rsid w:val="00C84332"/>
    <w:rsid w:val="00C8534D"/>
    <w:rsid w:val="00C85B4E"/>
    <w:rsid w:val="00C85FA0"/>
    <w:rsid w:val="00C8624E"/>
    <w:rsid w:val="00C862FC"/>
    <w:rsid w:val="00C86379"/>
    <w:rsid w:val="00C864DB"/>
    <w:rsid w:val="00C8748A"/>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E50"/>
    <w:rsid w:val="00C96FE0"/>
    <w:rsid w:val="00C973E2"/>
    <w:rsid w:val="00C976F9"/>
    <w:rsid w:val="00C97AF1"/>
    <w:rsid w:val="00C97E38"/>
    <w:rsid w:val="00CA0151"/>
    <w:rsid w:val="00CA09AA"/>
    <w:rsid w:val="00CA09C6"/>
    <w:rsid w:val="00CA0BAF"/>
    <w:rsid w:val="00CA0EAB"/>
    <w:rsid w:val="00CA114D"/>
    <w:rsid w:val="00CA1225"/>
    <w:rsid w:val="00CA14F8"/>
    <w:rsid w:val="00CA18D2"/>
    <w:rsid w:val="00CA1B61"/>
    <w:rsid w:val="00CA2124"/>
    <w:rsid w:val="00CA261A"/>
    <w:rsid w:val="00CA2865"/>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87D"/>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383"/>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BE9"/>
    <w:rsid w:val="00CC2CF7"/>
    <w:rsid w:val="00CC2D18"/>
    <w:rsid w:val="00CC2EFE"/>
    <w:rsid w:val="00CC31F3"/>
    <w:rsid w:val="00CC3379"/>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6DF"/>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4D1F"/>
    <w:rsid w:val="00CD50EE"/>
    <w:rsid w:val="00CD5423"/>
    <w:rsid w:val="00CD5C02"/>
    <w:rsid w:val="00CD61E3"/>
    <w:rsid w:val="00CD6804"/>
    <w:rsid w:val="00CD6814"/>
    <w:rsid w:val="00CD6E0B"/>
    <w:rsid w:val="00CD7159"/>
    <w:rsid w:val="00CD76DC"/>
    <w:rsid w:val="00CD787F"/>
    <w:rsid w:val="00CD79D3"/>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02C"/>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062"/>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07FF8"/>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DAB"/>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27F"/>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615"/>
    <w:rsid w:val="00D32B6E"/>
    <w:rsid w:val="00D32D2C"/>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3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B91"/>
    <w:rsid w:val="00D41CD0"/>
    <w:rsid w:val="00D4218D"/>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E20"/>
    <w:rsid w:val="00D50F47"/>
    <w:rsid w:val="00D50F95"/>
    <w:rsid w:val="00D50FEB"/>
    <w:rsid w:val="00D5102A"/>
    <w:rsid w:val="00D513F0"/>
    <w:rsid w:val="00D5155B"/>
    <w:rsid w:val="00D51565"/>
    <w:rsid w:val="00D51635"/>
    <w:rsid w:val="00D51757"/>
    <w:rsid w:val="00D517E7"/>
    <w:rsid w:val="00D51AAF"/>
    <w:rsid w:val="00D51F5E"/>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855"/>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49E"/>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2B5"/>
    <w:rsid w:val="00D829AC"/>
    <w:rsid w:val="00D83401"/>
    <w:rsid w:val="00D83597"/>
    <w:rsid w:val="00D83A89"/>
    <w:rsid w:val="00D83DAF"/>
    <w:rsid w:val="00D83F8B"/>
    <w:rsid w:val="00D84268"/>
    <w:rsid w:val="00D84448"/>
    <w:rsid w:val="00D846C5"/>
    <w:rsid w:val="00D8480A"/>
    <w:rsid w:val="00D84D16"/>
    <w:rsid w:val="00D84D27"/>
    <w:rsid w:val="00D8508D"/>
    <w:rsid w:val="00D85675"/>
    <w:rsid w:val="00D8586C"/>
    <w:rsid w:val="00D864A4"/>
    <w:rsid w:val="00D868D2"/>
    <w:rsid w:val="00D86B37"/>
    <w:rsid w:val="00D86ED1"/>
    <w:rsid w:val="00D87154"/>
    <w:rsid w:val="00D8778A"/>
    <w:rsid w:val="00D8798C"/>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00E"/>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2DE7"/>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339"/>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5CB1"/>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4FC6"/>
    <w:rsid w:val="00DD5147"/>
    <w:rsid w:val="00DD5528"/>
    <w:rsid w:val="00DD621B"/>
    <w:rsid w:val="00DD6396"/>
    <w:rsid w:val="00DD642D"/>
    <w:rsid w:val="00DD6C70"/>
    <w:rsid w:val="00DD6CED"/>
    <w:rsid w:val="00DD6DA2"/>
    <w:rsid w:val="00DD6E27"/>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2A8"/>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03E"/>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4D0"/>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1EC"/>
    <w:rsid w:val="00E23224"/>
    <w:rsid w:val="00E23851"/>
    <w:rsid w:val="00E23ACC"/>
    <w:rsid w:val="00E23ADB"/>
    <w:rsid w:val="00E24101"/>
    <w:rsid w:val="00E2446F"/>
    <w:rsid w:val="00E247BD"/>
    <w:rsid w:val="00E2481D"/>
    <w:rsid w:val="00E24EC0"/>
    <w:rsid w:val="00E250DB"/>
    <w:rsid w:val="00E25347"/>
    <w:rsid w:val="00E257DB"/>
    <w:rsid w:val="00E25AA2"/>
    <w:rsid w:val="00E25CC1"/>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5A8"/>
    <w:rsid w:val="00E33802"/>
    <w:rsid w:val="00E33814"/>
    <w:rsid w:val="00E339C6"/>
    <w:rsid w:val="00E33BB9"/>
    <w:rsid w:val="00E33C17"/>
    <w:rsid w:val="00E33E4D"/>
    <w:rsid w:val="00E34475"/>
    <w:rsid w:val="00E3457A"/>
    <w:rsid w:val="00E34CE6"/>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D75"/>
    <w:rsid w:val="00E46F00"/>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5E0"/>
    <w:rsid w:val="00E52937"/>
    <w:rsid w:val="00E52CCE"/>
    <w:rsid w:val="00E52DCB"/>
    <w:rsid w:val="00E52F76"/>
    <w:rsid w:val="00E5315C"/>
    <w:rsid w:val="00E5356F"/>
    <w:rsid w:val="00E53889"/>
    <w:rsid w:val="00E538E0"/>
    <w:rsid w:val="00E53C35"/>
    <w:rsid w:val="00E53EAE"/>
    <w:rsid w:val="00E53FBB"/>
    <w:rsid w:val="00E5409B"/>
    <w:rsid w:val="00E54400"/>
    <w:rsid w:val="00E548A8"/>
    <w:rsid w:val="00E548B5"/>
    <w:rsid w:val="00E54C37"/>
    <w:rsid w:val="00E54D33"/>
    <w:rsid w:val="00E5509F"/>
    <w:rsid w:val="00E5515E"/>
    <w:rsid w:val="00E556A3"/>
    <w:rsid w:val="00E55BCA"/>
    <w:rsid w:val="00E55E17"/>
    <w:rsid w:val="00E55F3F"/>
    <w:rsid w:val="00E563BA"/>
    <w:rsid w:val="00E567A1"/>
    <w:rsid w:val="00E56DA1"/>
    <w:rsid w:val="00E56F30"/>
    <w:rsid w:val="00E5711F"/>
    <w:rsid w:val="00E5719D"/>
    <w:rsid w:val="00E5765B"/>
    <w:rsid w:val="00E57A8F"/>
    <w:rsid w:val="00E6000E"/>
    <w:rsid w:val="00E60283"/>
    <w:rsid w:val="00E602C9"/>
    <w:rsid w:val="00E608B7"/>
    <w:rsid w:val="00E60F80"/>
    <w:rsid w:val="00E6155A"/>
    <w:rsid w:val="00E61764"/>
    <w:rsid w:val="00E618D2"/>
    <w:rsid w:val="00E61A52"/>
    <w:rsid w:val="00E61DAC"/>
    <w:rsid w:val="00E621FA"/>
    <w:rsid w:val="00E624DA"/>
    <w:rsid w:val="00E629F9"/>
    <w:rsid w:val="00E62AF2"/>
    <w:rsid w:val="00E62C30"/>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4B0"/>
    <w:rsid w:val="00E674F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7D5"/>
    <w:rsid w:val="00E72ABE"/>
    <w:rsid w:val="00E72BCC"/>
    <w:rsid w:val="00E72DBE"/>
    <w:rsid w:val="00E73065"/>
    <w:rsid w:val="00E7306F"/>
    <w:rsid w:val="00E73E01"/>
    <w:rsid w:val="00E73F4B"/>
    <w:rsid w:val="00E7429A"/>
    <w:rsid w:val="00E745E9"/>
    <w:rsid w:val="00E7463F"/>
    <w:rsid w:val="00E746AB"/>
    <w:rsid w:val="00E7476B"/>
    <w:rsid w:val="00E74A66"/>
    <w:rsid w:val="00E74B5A"/>
    <w:rsid w:val="00E74C6D"/>
    <w:rsid w:val="00E74DDD"/>
    <w:rsid w:val="00E7524F"/>
    <w:rsid w:val="00E7556D"/>
    <w:rsid w:val="00E756FB"/>
    <w:rsid w:val="00E75AE3"/>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A5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2C2"/>
    <w:rsid w:val="00E85483"/>
    <w:rsid w:val="00E85796"/>
    <w:rsid w:val="00E859CA"/>
    <w:rsid w:val="00E86057"/>
    <w:rsid w:val="00E861F7"/>
    <w:rsid w:val="00E864B0"/>
    <w:rsid w:val="00E86647"/>
    <w:rsid w:val="00E86893"/>
    <w:rsid w:val="00E86BA9"/>
    <w:rsid w:val="00E86DBF"/>
    <w:rsid w:val="00E8743C"/>
    <w:rsid w:val="00E87565"/>
    <w:rsid w:val="00E8757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433"/>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45E"/>
    <w:rsid w:val="00EA360B"/>
    <w:rsid w:val="00EA3D67"/>
    <w:rsid w:val="00EA3DB9"/>
    <w:rsid w:val="00EA3E60"/>
    <w:rsid w:val="00EA4256"/>
    <w:rsid w:val="00EA4581"/>
    <w:rsid w:val="00EA475F"/>
    <w:rsid w:val="00EA4877"/>
    <w:rsid w:val="00EA4A7A"/>
    <w:rsid w:val="00EA4AC2"/>
    <w:rsid w:val="00EA5029"/>
    <w:rsid w:val="00EA5146"/>
    <w:rsid w:val="00EA5335"/>
    <w:rsid w:val="00EA55E8"/>
    <w:rsid w:val="00EA6506"/>
    <w:rsid w:val="00EA708C"/>
    <w:rsid w:val="00EA72FF"/>
    <w:rsid w:val="00EA7660"/>
    <w:rsid w:val="00EA79FB"/>
    <w:rsid w:val="00EA7A31"/>
    <w:rsid w:val="00EA7A4B"/>
    <w:rsid w:val="00EA7A7E"/>
    <w:rsid w:val="00EA7AF2"/>
    <w:rsid w:val="00EA7C2F"/>
    <w:rsid w:val="00EA7C5C"/>
    <w:rsid w:val="00EA7CC5"/>
    <w:rsid w:val="00EA7CE6"/>
    <w:rsid w:val="00EA7E15"/>
    <w:rsid w:val="00EA7E9E"/>
    <w:rsid w:val="00EA7EF5"/>
    <w:rsid w:val="00EA7F1F"/>
    <w:rsid w:val="00EB0073"/>
    <w:rsid w:val="00EB00CD"/>
    <w:rsid w:val="00EB03D0"/>
    <w:rsid w:val="00EB05DC"/>
    <w:rsid w:val="00EB0F41"/>
    <w:rsid w:val="00EB1705"/>
    <w:rsid w:val="00EB1C68"/>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11"/>
    <w:rsid w:val="00ED022F"/>
    <w:rsid w:val="00ED0332"/>
    <w:rsid w:val="00ED06D3"/>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CC1"/>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C42"/>
    <w:rsid w:val="00ED4FE6"/>
    <w:rsid w:val="00ED5122"/>
    <w:rsid w:val="00ED54F7"/>
    <w:rsid w:val="00ED58F2"/>
    <w:rsid w:val="00ED7140"/>
    <w:rsid w:val="00ED7292"/>
    <w:rsid w:val="00ED7E9B"/>
    <w:rsid w:val="00EE0818"/>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4D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81"/>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1"/>
    <w:rsid w:val="00F032DF"/>
    <w:rsid w:val="00F03300"/>
    <w:rsid w:val="00F03466"/>
    <w:rsid w:val="00F0388F"/>
    <w:rsid w:val="00F03891"/>
    <w:rsid w:val="00F044CE"/>
    <w:rsid w:val="00F04523"/>
    <w:rsid w:val="00F0454D"/>
    <w:rsid w:val="00F04551"/>
    <w:rsid w:val="00F04AD6"/>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07EF5"/>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3815"/>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965"/>
    <w:rsid w:val="00F25EB4"/>
    <w:rsid w:val="00F25F12"/>
    <w:rsid w:val="00F2617C"/>
    <w:rsid w:val="00F2643A"/>
    <w:rsid w:val="00F2655B"/>
    <w:rsid w:val="00F2678F"/>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B17"/>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4AF"/>
    <w:rsid w:val="00F41A61"/>
    <w:rsid w:val="00F42373"/>
    <w:rsid w:val="00F42400"/>
    <w:rsid w:val="00F42910"/>
    <w:rsid w:val="00F42C2B"/>
    <w:rsid w:val="00F42FAF"/>
    <w:rsid w:val="00F42FFD"/>
    <w:rsid w:val="00F439C5"/>
    <w:rsid w:val="00F43AD1"/>
    <w:rsid w:val="00F43BCF"/>
    <w:rsid w:val="00F44510"/>
    <w:rsid w:val="00F44833"/>
    <w:rsid w:val="00F45046"/>
    <w:rsid w:val="00F45220"/>
    <w:rsid w:val="00F45FF1"/>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1FFF"/>
    <w:rsid w:val="00F52756"/>
    <w:rsid w:val="00F52A47"/>
    <w:rsid w:val="00F52A4B"/>
    <w:rsid w:val="00F52C6C"/>
    <w:rsid w:val="00F52FA8"/>
    <w:rsid w:val="00F530F4"/>
    <w:rsid w:val="00F531A7"/>
    <w:rsid w:val="00F534A7"/>
    <w:rsid w:val="00F534B2"/>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5A7B"/>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4E7"/>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2"/>
    <w:rsid w:val="00F85C0C"/>
    <w:rsid w:val="00F85F4B"/>
    <w:rsid w:val="00F85F9B"/>
    <w:rsid w:val="00F863EB"/>
    <w:rsid w:val="00F864D4"/>
    <w:rsid w:val="00F86538"/>
    <w:rsid w:val="00F866A2"/>
    <w:rsid w:val="00F8683A"/>
    <w:rsid w:val="00F86B01"/>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DAE"/>
    <w:rsid w:val="00F90E11"/>
    <w:rsid w:val="00F90FD6"/>
    <w:rsid w:val="00F910E4"/>
    <w:rsid w:val="00F91220"/>
    <w:rsid w:val="00F915AB"/>
    <w:rsid w:val="00F9174D"/>
    <w:rsid w:val="00F91906"/>
    <w:rsid w:val="00F91C5E"/>
    <w:rsid w:val="00F91CA2"/>
    <w:rsid w:val="00F91DAC"/>
    <w:rsid w:val="00F91DB1"/>
    <w:rsid w:val="00F91F7C"/>
    <w:rsid w:val="00F92174"/>
    <w:rsid w:val="00F923DB"/>
    <w:rsid w:val="00F92725"/>
    <w:rsid w:val="00F92D68"/>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B3"/>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639"/>
    <w:rsid w:val="00FC67F6"/>
    <w:rsid w:val="00FC684E"/>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E4B"/>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4BF8"/>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649"/>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A5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2"/>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A6387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2">
    <w:name w:val="Heading 1 Char2"/>
    <w:aliases w:val="H1 Char,h1 Char,app heading 1 Char,l1 Char,Memo Heading 1 Char,h11 Char,h12 Char,h13 Char,h14 Char,h15 Char,h16 Char,제목 1(no line) Char,Heading 1_a Char,heading 1 Char,h17 Char,h111 Char,h121 Char,h131 Char,h141 Char,h151 Char,h161 Char"/>
    <w:link w:val="Heading1"/>
    <w:rsid w:val="00184F51"/>
    <w:rPr>
      <w:rFonts w:ascii="Arial" w:hAnsi="Arial"/>
      <w:sz w:val="36"/>
      <w:lang w:val="en-GB" w:eastAsia="en-US" w:bidi="ar-SA"/>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184F51"/>
    <w:rPr>
      <w:rFonts w:ascii="Arial" w:hAnsi="Arial"/>
      <w:sz w:val="32"/>
      <w:lang w:val="en-GB"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H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hAnsi="Arial"/>
      <w:b/>
      <w:i/>
      <w:noProof/>
      <w:sz w:val="18"/>
    </w:rPr>
  </w:style>
  <w:style w:type="paragraph" w:customStyle="1" w:styleId="a2">
    <w:name w:val="样式 页眉"/>
    <w:basedOn w:val="Header"/>
    <w:link w:val="Char"/>
    <w:rsid w:val="008E1294"/>
    <w:rPr>
      <w:rFonts w:eastAsia="Arial"/>
      <w:bCs/>
      <w:sz w:val="22"/>
      <w:lang w:val="en-GB"/>
    </w:rPr>
  </w:style>
  <w:style w:type="character" w:customStyle="1" w:styleId="Char">
    <w:name w:val="样式 页眉 Char"/>
    <w:link w:val="a2"/>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1">
    <w:name w:val="Caption Char1"/>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link w:val="BodyText"/>
    <w:rsid w:val="006A2245"/>
    <w:rPr>
      <w:rFonts w:ascii="Times" w:hAnsi="Times"/>
      <w:szCs w:val="24"/>
    </w:rPr>
  </w:style>
  <w:style w:type="paragraph" w:customStyle="1" w:styleId="a1">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Normal"/>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Emphasis">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Heading6Char">
    <w:name w:val="Heading 6 Char"/>
    <w:link w:val="Heading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Normal"/>
    <w:rsid w:val="00985729"/>
    <w:pPr>
      <w:overflowPunct/>
      <w:autoSpaceDE/>
      <w:autoSpaceDN/>
      <w:adjustRightInd/>
      <w:textAlignment w:val="auto"/>
    </w:pPr>
    <w:rPr>
      <w:rFonts w:eastAsia="Times New Roman"/>
      <w:i/>
      <w:color w:val="0000FF"/>
    </w:rPr>
  </w:style>
  <w:style w:type="character" w:customStyle="1" w:styleId="BalloonTextChar">
    <w:name w:val="Balloon Text Char"/>
    <w:link w:val="BalloonText"/>
    <w:rsid w:val="00985729"/>
    <w:rPr>
      <w:rFonts w:ascii="Tahoma" w:hAnsi="Tahoma" w:cs="Tahoma"/>
      <w:sz w:val="16"/>
      <w:szCs w:val="16"/>
      <w:lang w:val="en-GB" w:eastAsia="en-US"/>
    </w:rPr>
  </w:style>
  <w:style w:type="character" w:customStyle="1" w:styleId="CommentSubjectChar">
    <w:name w:val="Comment Subject Char"/>
    <w:link w:val="CommentSubject"/>
    <w:uiPriority w:val="99"/>
    <w:rsid w:val="00985729"/>
    <w:rPr>
      <w:rFonts w:ascii="Times New Roman" w:hAnsi="Times New Roman"/>
      <w:b/>
      <w:bCs/>
      <w:lang w:val="en-GB" w:eastAsia="x-none"/>
    </w:rPr>
  </w:style>
  <w:style w:type="paragraph" w:customStyle="1" w:styleId="RAN1bullet1">
    <w:name w:val="RAN1 bullet1"/>
    <w:basedOn w:val="Normal"/>
    <w:link w:val="RAN1bullet1Char"/>
    <w:qFormat/>
    <w:rsid w:val="00985729"/>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Normal"/>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0"/>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985729"/>
    <w:pPr>
      <w:numPr>
        <w:numId w:val="11"/>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Normal"/>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Normal"/>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Normal"/>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Strong">
    <w:name w:val="Strong"/>
    <w:uiPriority w:val="22"/>
    <w:qFormat/>
    <w:rsid w:val="00985729"/>
    <w:rPr>
      <w:b/>
      <w:bCs/>
    </w:rPr>
  </w:style>
  <w:style w:type="paragraph" w:customStyle="1" w:styleId="maintext">
    <w:name w:val="main text"/>
    <w:basedOn w:val="Normal"/>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5729"/>
    <w:rPr>
      <w:rFonts w:ascii="Times New Roman" w:hAnsi="Times New Roman"/>
      <w:sz w:val="16"/>
      <w:lang w:val="en-GB" w:eastAsia="en-US"/>
    </w:rPr>
  </w:style>
  <w:style w:type="character" w:customStyle="1" w:styleId="DocumentMapChar">
    <w:name w:val="Document Map Char"/>
    <w:link w:val="DocumentMap"/>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NoList"/>
    <w:uiPriority w:val="99"/>
    <w:semiHidden/>
    <w:unhideWhenUsed/>
    <w:rsid w:val="00985729"/>
  </w:style>
  <w:style w:type="character" w:customStyle="1" w:styleId="Heading2Char">
    <w:name w:val="Heading 2 Char"/>
    <w:aliases w:val="标题 2 Char"/>
    <w:basedOn w:val="DefaultParagraphFont"/>
    <w:rsid w:val="00985729"/>
    <w:rPr>
      <w:rFonts w:ascii="Calibri Light" w:eastAsia="Times New Roman" w:hAnsi="Calibri Light" w:cs="Times New Roman"/>
      <w:color w:val="2F5496"/>
      <w:sz w:val="26"/>
      <w:szCs w:val="26"/>
      <w:lang w:val="en-GB"/>
    </w:rPr>
  </w:style>
  <w:style w:type="character" w:customStyle="1" w:styleId="Heading7Char">
    <w:name w:val="Heading 7 Char"/>
    <w:basedOn w:val="DefaultParagraphFont"/>
    <w:link w:val="Heading7"/>
    <w:uiPriority w:val="9"/>
    <w:rsid w:val="00985729"/>
    <w:rPr>
      <w:rFonts w:ascii="Arial" w:hAnsi="Arial"/>
      <w:lang w:val="en-GB" w:eastAsia="en-US"/>
    </w:rPr>
  </w:style>
  <w:style w:type="character" w:customStyle="1" w:styleId="Heading8Char">
    <w:name w:val="Heading 8 Char"/>
    <w:aliases w:val="Table Heading Char"/>
    <w:basedOn w:val="DefaultParagraphFont"/>
    <w:link w:val="Heading8"/>
    <w:rsid w:val="0098572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3">
    <w:name w:val="表格文字居左"/>
    <w:basedOn w:val="Normal"/>
    <w:next w:val="Normal"/>
    <w:rsid w:val="00985729"/>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Normal"/>
    <w:next w:val="Normal"/>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985729"/>
    <w:rPr>
      <w:rFonts w:ascii="Arial" w:hAnsi="Arial"/>
      <w:vanish/>
      <w:sz w:val="16"/>
      <w:szCs w:val="16"/>
    </w:rPr>
  </w:style>
  <w:style w:type="character" w:customStyle="1" w:styleId="hps">
    <w:name w:val="hps"/>
    <w:basedOn w:val="DefaultParagraphFont"/>
    <w:rsid w:val="00985729"/>
  </w:style>
  <w:style w:type="paragraph" w:customStyle="1" w:styleId="z-BottomofForm1">
    <w:name w:val="z-Bottom of Form1"/>
    <w:basedOn w:val="Normal"/>
    <w:next w:val="Normal"/>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985729"/>
    <w:rPr>
      <w:rFonts w:ascii="Arial" w:hAnsi="Arial"/>
      <w:vanish/>
      <w:sz w:val="16"/>
      <w:szCs w:val="16"/>
    </w:rPr>
  </w:style>
  <w:style w:type="paragraph" w:customStyle="1" w:styleId="Date1">
    <w:name w:val="Date1"/>
    <w:basedOn w:val="Normal"/>
    <w:next w:val="Normal"/>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DateChar">
    <w:name w:val="Date Char"/>
    <w:basedOn w:val="DefaultParagraphFont"/>
    <w:link w:val="Date"/>
    <w:uiPriority w:val="99"/>
    <w:rsid w:val="00985729"/>
    <w:rPr>
      <w:rFonts w:ascii="Times New Roman" w:hAnsi="Times New Roman"/>
    </w:rPr>
  </w:style>
  <w:style w:type="paragraph" w:customStyle="1" w:styleId="tablecell">
    <w:name w:val="tablecell"/>
    <w:basedOn w:val="Normal"/>
    <w:qFormat/>
    <w:rsid w:val="00985729"/>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985729"/>
  </w:style>
  <w:style w:type="paragraph" w:customStyle="1" w:styleId="tableheader">
    <w:name w:val="tableheader"/>
    <w:basedOn w:val="Normal"/>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PlainText">
    <w:name w:val="Plain Text"/>
    <w:basedOn w:val="Normal"/>
    <w:link w:val="PlainTextChar"/>
    <w:uiPriority w:val="99"/>
    <w:unhideWhenUsed/>
    <w:rsid w:val="00985729"/>
    <w:pPr>
      <w:overflowPunct/>
      <w:autoSpaceDE/>
      <w:autoSpaceDN/>
      <w:adjustRightInd/>
      <w:spacing w:after="0"/>
      <w:textAlignment w:val="auto"/>
    </w:pPr>
    <w:rPr>
      <w:rFonts w:eastAsia="Calibri"/>
      <w:szCs w:val="21"/>
    </w:rPr>
  </w:style>
  <w:style w:type="character" w:customStyle="1" w:styleId="PlainTextChar">
    <w:name w:val="Plain Text Char"/>
    <w:basedOn w:val="DefaultParagraphFont"/>
    <w:link w:val="PlainText"/>
    <w:uiPriority w:val="99"/>
    <w:rsid w:val="00985729"/>
    <w:rPr>
      <w:rFonts w:ascii="Times New Roman" w:eastAsia="Calibri" w:hAnsi="Times New Roman"/>
      <w:szCs w:val="21"/>
      <w:lang w:val="en-GB" w:eastAsia="en-US"/>
    </w:rPr>
  </w:style>
  <w:style w:type="character" w:customStyle="1" w:styleId="apple-converted-space">
    <w:name w:val="apple-converted-space"/>
    <w:basedOn w:val="DefaultParagraphFont"/>
    <w:rsid w:val="00985729"/>
  </w:style>
  <w:style w:type="character" w:customStyle="1" w:styleId="keyword">
    <w:name w:val="keyword"/>
    <w:basedOn w:val="DefaultParagraphFont"/>
    <w:rsid w:val="00985729"/>
  </w:style>
  <w:style w:type="paragraph" w:customStyle="1" w:styleId="Test">
    <w:name w:val="Test"/>
    <w:basedOn w:val="Normal"/>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Normal"/>
    <w:next w:val="BodyTextIndent"/>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1"/>
    <w:uiPriority w:val="99"/>
    <w:rsid w:val="00985729"/>
    <w:rPr>
      <w:rFonts w:ascii="Times New Roman" w:eastAsia="Times New Roman" w:hAnsi="Times New Roman"/>
    </w:rPr>
  </w:style>
  <w:style w:type="paragraph" w:customStyle="1" w:styleId="ordinary-output">
    <w:name w:val="ordinary-output"/>
    <w:basedOn w:val="Normal"/>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DefaultParagraphFont"/>
    <w:rsid w:val="00985729"/>
  </w:style>
  <w:style w:type="paragraph" w:customStyle="1" w:styleId="3GPPNormalText">
    <w:name w:val="3GPP Normal Text"/>
    <w:basedOn w:val="BodyText"/>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ListNumber3">
    <w:name w:val="List Number 3"/>
    <w:basedOn w:val="Normal"/>
    <w:rsid w:val="00985729"/>
    <w:pPr>
      <w:numPr>
        <w:numId w:val="12"/>
      </w:numPr>
    </w:pPr>
    <w:rPr>
      <w:rFonts w:eastAsia="Times New Roman"/>
    </w:rPr>
  </w:style>
  <w:style w:type="table" w:customStyle="1" w:styleId="1">
    <w:name w:val="网格型1"/>
    <w:basedOn w:val="TableNormal"/>
    <w:next w:val="TableGrid"/>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Normal"/>
    <w:next w:val="Normal"/>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85729"/>
  </w:style>
  <w:style w:type="paragraph" w:styleId="Title">
    <w:name w:val="Title"/>
    <w:aliases w:val="Heading 31"/>
    <w:basedOn w:val="Normal"/>
    <w:link w:val="TitleChar1"/>
    <w:qFormat/>
    <w:rsid w:val="00985729"/>
    <w:pPr>
      <w:spacing w:after="120"/>
      <w:jc w:val="center"/>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BodyTextIndent"/>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985729"/>
    <w:pPr>
      <w:ind w:left="851"/>
    </w:pPr>
    <w:rPr>
      <w:rFonts w:eastAsia="MS Mincho"/>
      <w:lang w:eastAsia="ja-JP"/>
    </w:rPr>
  </w:style>
  <w:style w:type="paragraph" w:customStyle="1" w:styleId="INDENT2">
    <w:name w:val="INDENT2"/>
    <w:basedOn w:val="Normal"/>
    <w:rsid w:val="00985729"/>
    <w:pPr>
      <w:ind w:left="1135" w:hanging="284"/>
    </w:pPr>
    <w:rPr>
      <w:rFonts w:eastAsia="MS Mincho"/>
      <w:lang w:eastAsia="ja-JP"/>
    </w:rPr>
  </w:style>
  <w:style w:type="paragraph" w:customStyle="1" w:styleId="INDENT3">
    <w:name w:val="INDENT3"/>
    <w:basedOn w:val="Normal"/>
    <w:rsid w:val="00985729"/>
    <w:pPr>
      <w:ind w:left="1701" w:hanging="567"/>
    </w:pPr>
    <w:rPr>
      <w:rFonts w:eastAsia="MS Mincho"/>
      <w:lang w:eastAsia="ja-JP"/>
    </w:rPr>
  </w:style>
  <w:style w:type="paragraph" w:customStyle="1" w:styleId="FigureTitle">
    <w:name w:val="Figure_Title"/>
    <w:basedOn w:val="Normal"/>
    <w:next w:val="Normal"/>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985729"/>
    <w:pPr>
      <w:keepNext/>
      <w:keepLines/>
    </w:pPr>
    <w:rPr>
      <w:rFonts w:eastAsia="MS Mincho"/>
      <w:b/>
      <w:lang w:eastAsia="ja-JP"/>
    </w:rPr>
  </w:style>
  <w:style w:type="paragraph" w:customStyle="1" w:styleId="enumlev2">
    <w:name w:val="enumlev2"/>
    <w:basedOn w:val="Normal"/>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Normal"/>
    <w:next w:val="Normal"/>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Normal"/>
    <w:rsid w:val="00985729"/>
    <w:rPr>
      <w:rFonts w:ascii="Arial" w:eastAsia="MS Mincho" w:hAnsi="Arial"/>
      <w:lang w:val="en-GB" w:eastAsia="en-US"/>
    </w:rPr>
  </w:style>
  <w:style w:type="paragraph" w:customStyle="1" w:styleId="berschrift2Head2A2">
    <w:name w:val="Überschrift 2.Head2A.2"/>
    <w:basedOn w:val="Heading1"/>
    <w:next w:val="Normal"/>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Normal"/>
    <w:semiHidden/>
    <w:rsid w:val="00985729"/>
    <w:rPr>
      <w:rFonts w:ascii="Tahoma" w:eastAsia="MS Mincho" w:hAnsi="Tahoma" w:cs="Tahoma"/>
      <w:sz w:val="16"/>
      <w:szCs w:val="16"/>
      <w:lang w:eastAsia="ja-JP"/>
    </w:rPr>
  </w:style>
  <w:style w:type="paragraph" w:customStyle="1" w:styleId="Normal-Figure">
    <w:name w:val="Normal-Figure"/>
    <w:basedOn w:val="Normal"/>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BodyTextIndent2">
    <w:name w:val="Body Text Indent 2"/>
    <w:basedOn w:val="Normal"/>
    <w:link w:val="BodyTextIndent2Char"/>
    <w:rsid w:val="00985729"/>
    <w:pPr>
      <w:overflowPunct/>
      <w:autoSpaceDE/>
      <w:autoSpaceDN/>
      <w:adjustRightInd/>
      <w:ind w:leftChars="100" w:left="200"/>
      <w:textAlignment w:val="auto"/>
    </w:pPr>
    <w:rPr>
      <w:rFonts w:eastAsia="MS Mincho"/>
      <w:lang w:eastAsia="ja-JP"/>
    </w:rPr>
  </w:style>
  <w:style w:type="character" w:customStyle="1" w:styleId="BodyTextIndent2Char">
    <w:name w:val="Body Text Indent 2 Char"/>
    <w:basedOn w:val="DefaultParagraphFont"/>
    <w:link w:val="BodyTextIndent2"/>
    <w:rsid w:val="00985729"/>
    <w:rPr>
      <w:rFonts w:ascii="Times New Roman" w:eastAsia="MS Mincho" w:hAnsi="Times New Roman"/>
      <w:lang w:val="en-GB" w:eastAsia="ja-JP"/>
    </w:rPr>
  </w:style>
  <w:style w:type="character" w:customStyle="1" w:styleId="BodyText2Char">
    <w:name w:val="Body Text 2 Char"/>
    <w:basedOn w:val="DefaultParagraphFont"/>
    <w:link w:val="BodyText2"/>
    <w:rsid w:val="00985729"/>
    <w:rPr>
      <w:rFonts w:ascii="Arial" w:hAnsi="Arial"/>
      <w:sz w:val="22"/>
      <w:lang w:val="en-GB" w:eastAsia="en-US"/>
    </w:rPr>
  </w:style>
  <w:style w:type="character" w:customStyle="1" w:styleId="ListChar">
    <w:name w:val="List Char"/>
    <w:link w:val="List"/>
    <w:rsid w:val="00985729"/>
    <w:rPr>
      <w:rFonts w:ascii="Times New Roman" w:hAnsi="Times New Roman"/>
      <w:lang w:val="en-GB" w:eastAsia="en-US"/>
    </w:rPr>
  </w:style>
  <w:style w:type="character" w:customStyle="1" w:styleId="List2Char">
    <w:name w:val="List 2 Char"/>
    <w:basedOn w:val="ListChar"/>
    <w:link w:val="List2"/>
    <w:rsid w:val="00985729"/>
    <w:rPr>
      <w:rFonts w:ascii="Times New Roman" w:hAnsi="Times New Roman"/>
      <w:lang w:val="en-GB" w:eastAsia="en-US"/>
    </w:rPr>
  </w:style>
  <w:style w:type="character" w:customStyle="1" w:styleId="List3Char">
    <w:name w:val="List 3 Char"/>
    <w:basedOn w:val="List2Char"/>
    <w:link w:val="List3"/>
    <w:rsid w:val="00985729"/>
    <w:rPr>
      <w:rFonts w:ascii="Times New Roman" w:hAnsi="Times New Roman"/>
      <w:lang w:val="en-GB" w:eastAsia="en-US"/>
    </w:rPr>
  </w:style>
  <w:style w:type="paragraph" w:styleId="ListContinue2">
    <w:name w:val="List Continue 2"/>
    <w:basedOn w:val="Normal"/>
    <w:rsid w:val="00985729"/>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uiPriority w:val="99"/>
    <w:rsid w:val="00985729"/>
    <w:pPr>
      <w:overflowPunct/>
      <w:autoSpaceDE/>
      <w:autoSpaceDN/>
      <w:adjustRightInd/>
      <w:spacing w:after="120"/>
      <w:ind w:left="283"/>
      <w:textAlignment w:val="auto"/>
    </w:pPr>
    <w:rPr>
      <w:rFonts w:eastAsia="Times New Roman"/>
    </w:rPr>
  </w:style>
  <w:style w:type="character" w:customStyle="1" w:styleId="BodyTextIndentChar1">
    <w:name w:val="Body Text Indent Char1"/>
    <w:basedOn w:val="DefaultParagraphFont"/>
    <w:link w:val="BodyTextIndent"/>
    <w:uiPriority w:val="99"/>
    <w:rsid w:val="00985729"/>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8572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85729"/>
    <w:rPr>
      <w:rFonts w:ascii="Times New Roman" w:eastAsia="MS Mincho" w:hAnsi="Times New Roman"/>
      <w:lang w:val="en-GB" w:eastAsia="en-US"/>
    </w:rPr>
  </w:style>
  <w:style w:type="paragraph" w:customStyle="1" w:styleId="List1">
    <w:name w:val="List 1"/>
    <w:basedOn w:val="Normal"/>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TableClassic2">
    <w:name w:val="Table Classic 2"/>
    <w:basedOn w:val="TableNormal"/>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985729"/>
    <w:rPr>
      <w:rFonts w:ascii="Calibri" w:hAnsi="Calibri"/>
      <w:kern w:val="2"/>
      <w:sz w:val="21"/>
      <w:szCs w:val="22"/>
    </w:rPr>
  </w:style>
  <w:style w:type="paragraph" w:customStyle="1" w:styleId="a4">
    <w:name w:val="样式 正文"/>
    <w:basedOn w:val="Normal"/>
    <w:link w:val="Char0"/>
    <w:rsid w:val="00985729"/>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0">
    <w:name w:val="样式 正文 Char"/>
    <w:basedOn w:val="DefaultParagraphFont"/>
    <w:link w:val="a4"/>
    <w:rsid w:val="00985729"/>
    <w:rPr>
      <w:rFonts w:ascii="Times New Roman" w:hAnsi="Times New Roman" w:cs="宋体"/>
      <w:kern w:val="2"/>
      <w:sz w:val="21"/>
    </w:rPr>
  </w:style>
  <w:style w:type="paragraph" w:customStyle="1" w:styleId="a5">
    <w:name w:val="公式"/>
    <w:basedOn w:val="Normal"/>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BodyText"/>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Normal"/>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14"/>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985729"/>
    <w:pPr>
      <w:numPr>
        <w:numId w:val="17"/>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85729"/>
    <w:rPr>
      <w:rFonts w:ascii="Courier New" w:eastAsia="Batang" w:hAnsi="Courier New" w:cs="Courier New"/>
      <w:lang w:eastAsia="ko-KR"/>
    </w:rPr>
  </w:style>
  <w:style w:type="paragraph" w:customStyle="1" w:styleId="Bullet0">
    <w:name w:val="Bullet"/>
    <w:basedOn w:val="Normal"/>
    <w:rsid w:val="00985729"/>
    <w:pPr>
      <w:numPr>
        <w:numId w:val="16"/>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Normal"/>
    <w:next w:val="Normal"/>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Normal"/>
    <w:rsid w:val="00985729"/>
    <w:pPr>
      <w:numPr>
        <w:numId w:val="18"/>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985729"/>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985729"/>
    <w:rPr>
      <w:rFonts w:ascii="Arial" w:eastAsia="宋体" w:hAnsi="Arial" w:cs="Arial"/>
      <w:color w:val="0000FF"/>
      <w:kern w:val="2"/>
      <w:sz w:val="18"/>
      <w:lang w:val="en-US" w:eastAsia="zh-CN" w:bidi="ar-SA"/>
    </w:rPr>
  </w:style>
  <w:style w:type="paragraph" w:customStyle="1" w:styleId="figure0">
    <w:name w:val="figure"/>
    <w:basedOn w:val="Normal"/>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Normal"/>
    <w:next w:val="BodyTextIndent3"/>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DefaultParagraphFont"/>
    <w:link w:val="BodyTextIndent31"/>
    <w:rsid w:val="00985729"/>
    <w:rPr>
      <w:rFonts w:ascii="Times New Roman" w:eastAsia="Times New Roman" w:hAnsi="Times New Roman"/>
      <w:lang w:eastAsia="ja-JP"/>
    </w:rPr>
  </w:style>
  <w:style w:type="paragraph" w:customStyle="1" w:styleId="numberedlist0">
    <w:name w:val="numbered list"/>
    <w:basedOn w:val="ListBullet"/>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Normal"/>
    <w:rsid w:val="00985729"/>
    <w:pPr>
      <w:tabs>
        <w:tab w:val="left" w:pos="1134"/>
      </w:tabs>
      <w:spacing w:after="0"/>
    </w:pPr>
    <w:rPr>
      <w:rFonts w:eastAsia="MS Mincho"/>
      <w:lang w:eastAsia="en-GB"/>
    </w:rPr>
  </w:style>
  <w:style w:type="paragraph" w:customStyle="1" w:styleId="tabletext0">
    <w:name w:val="table text"/>
    <w:basedOn w:val="Normal"/>
    <w:next w:val="table"/>
    <w:rsid w:val="00985729"/>
    <w:pPr>
      <w:spacing w:after="0"/>
    </w:pPr>
    <w:rPr>
      <w:rFonts w:eastAsia="MS Mincho"/>
      <w:i/>
      <w:lang w:eastAsia="en-GB"/>
    </w:rPr>
  </w:style>
  <w:style w:type="paragraph" w:customStyle="1" w:styleId="HE">
    <w:name w:val="HE"/>
    <w:basedOn w:val="Normal"/>
    <w:rsid w:val="00985729"/>
    <w:pPr>
      <w:spacing w:after="0"/>
    </w:pPr>
    <w:rPr>
      <w:rFonts w:eastAsia="MS Mincho"/>
      <w:b/>
      <w:lang w:eastAsia="en-GB"/>
    </w:rPr>
  </w:style>
  <w:style w:type="paragraph" w:customStyle="1" w:styleId="berschrift1H1">
    <w:name w:val="Überschrift 1.H1"/>
    <w:basedOn w:val="Normal"/>
    <w:next w:val="Normal"/>
    <w:rsid w:val="00985729"/>
    <w:pPr>
      <w:keepNext/>
      <w:keepLines/>
      <w:numPr>
        <w:numId w:val="22"/>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19"/>
      </w:numPr>
      <w:spacing w:after="120"/>
    </w:pPr>
    <w:rPr>
      <w:rFonts w:eastAsia="MS Mincho"/>
      <w:lang w:eastAsia="en-GB"/>
    </w:rPr>
  </w:style>
  <w:style w:type="paragraph" w:customStyle="1" w:styleId="textintend2">
    <w:name w:val="text intend 2"/>
    <w:basedOn w:val="text"/>
    <w:rsid w:val="00985729"/>
    <w:pPr>
      <w:numPr>
        <w:numId w:val="20"/>
      </w:numPr>
      <w:spacing w:after="120"/>
    </w:pPr>
    <w:rPr>
      <w:rFonts w:eastAsia="MS Mincho"/>
      <w:lang w:eastAsia="en-GB"/>
    </w:rPr>
  </w:style>
  <w:style w:type="paragraph" w:customStyle="1" w:styleId="textintend3">
    <w:name w:val="text intend 3"/>
    <w:basedOn w:val="text"/>
    <w:rsid w:val="00985729"/>
    <w:pPr>
      <w:numPr>
        <w:numId w:val="21"/>
      </w:numPr>
      <w:spacing w:after="120"/>
    </w:pPr>
    <w:rPr>
      <w:rFonts w:eastAsia="MS Mincho"/>
      <w:lang w:eastAsia="en-GB"/>
    </w:rPr>
  </w:style>
  <w:style w:type="paragraph" w:customStyle="1" w:styleId="normalpuce">
    <w:name w:val="normal puce"/>
    <w:basedOn w:val="Normal"/>
    <w:rsid w:val="00985729"/>
    <w:pPr>
      <w:widowControl w:val="0"/>
      <w:numPr>
        <w:numId w:val="23"/>
      </w:numPr>
      <w:spacing w:before="60" w:after="60"/>
      <w:jc w:val="both"/>
    </w:pPr>
    <w:rPr>
      <w:rFonts w:eastAsia="MS Mincho"/>
      <w:lang w:eastAsia="en-GB"/>
    </w:rPr>
  </w:style>
  <w:style w:type="paragraph" w:customStyle="1" w:styleId="TdocHeading1">
    <w:name w:val="Tdoc_Heading_1"/>
    <w:basedOn w:val="Heading1"/>
    <w:next w:val="Normal"/>
    <w:autoRedefine/>
    <w:rsid w:val="00985729"/>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985729"/>
    <w:pPr>
      <w:spacing w:after="240"/>
      <w:jc w:val="both"/>
    </w:pPr>
    <w:rPr>
      <w:rFonts w:ascii="Helvetica" w:eastAsia="Times New Roman" w:hAnsi="Helvetica"/>
      <w:lang w:eastAsia="en-GB"/>
    </w:rPr>
  </w:style>
  <w:style w:type="paragraph" w:customStyle="1" w:styleId="Cell">
    <w:name w:val="Cell"/>
    <w:basedOn w:val="Normal"/>
    <w:rsid w:val="00985729"/>
    <w:pPr>
      <w:spacing w:after="0" w:line="240" w:lineRule="exact"/>
      <w:jc w:val="center"/>
    </w:pPr>
    <w:rPr>
      <w:rFonts w:eastAsia="Times New Roman"/>
      <w:sz w:val="16"/>
      <w:lang w:val="en-US" w:eastAsia="ja-JP"/>
    </w:rPr>
  </w:style>
  <w:style w:type="paragraph" w:customStyle="1" w:styleId="h60">
    <w:name w:val="h6"/>
    <w:basedOn w:val="Normal"/>
    <w:rsid w:val="00985729"/>
    <w:pPr>
      <w:spacing w:before="100" w:beforeAutospacing="1" w:after="100" w:afterAutospacing="1"/>
    </w:pPr>
    <w:rPr>
      <w:rFonts w:eastAsia="Times New Roman"/>
      <w:sz w:val="24"/>
      <w:szCs w:val="24"/>
      <w:lang w:val="en-US" w:eastAsia="ja-JP"/>
    </w:rPr>
  </w:style>
  <w:style w:type="paragraph" w:customStyle="1" w:styleId="b11">
    <w:name w:val="b1"/>
    <w:basedOn w:val="Normal"/>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Normal"/>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1">
    <w:name w:val="无列表1"/>
    <w:next w:val="NoList"/>
    <w:uiPriority w:val="99"/>
    <w:semiHidden/>
    <w:unhideWhenUsed/>
    <w:rsid w:val="00985729"/>
  </w:style>
  <w:style w:type="character" w:customStyle="1" w:styleId="opdicttext22">
    <w:name w:val="op_dict_text22"/>
    <w:basedOn w:val="DefaultParagraphFont"/>
    <w:rsid w:val="00985729"/>
  </w:style>
  <w:style w:type="character" w:customStyle="1" w:styleId="def">
    <w:name w:val="def"/>
    <w:basedOn w:val="DefaultParagraphFont"/>
    <w:rsid w:val="00985729"/>
  </w:style>
  <w:style w:type="paragraph" w:customStyle="1" w:styleId="Normalwithindent">
    <w:name w:val="Normal with indent"/>
    <w:basedOn w:val="Normal"/>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NoSpacing">
    <w:name w:val="No Spacing"/>
    <w:uiPriority w:val="1"/>
    <w:qFormat/>
    <w:rsid w:val="00985729"/>
    <w:rPr>
      <w:rFonts w:ascii="Calibri" w:hAnsi="Calibri"/>
      <w:sz w:val="22"/>
      <w:szCs w:val="22"/>
    </w:rPr>
  </w:style>
  <w:style w:type="character" w:customStyle="1" w:styleId="high-light-bg4">
    <w:name w:val="high-light-bg4"/>
    <w:basedOn w:val="DefaultParagraphFont"/>
    <w:rsid w:val="00985729"/>
  </w:style>
  <w:style w:type="character" w:customStyle="1" w:styleId="TitleChar2">
    <w:name w:val="Title Char2"/>
    <w:basedOn w:val="DefaultParagraphFont"/>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985729"/>
    <w:pPr>
      <w:numPr>
        <w:numId w:val="25"/>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BodyText3Char">
    <w:name w:val="Body Text 3 Char"/>
    <w:basedOn w:val="DefaultParagraphFont"/>
    <w:link w:val="BodyText3"/>
    <w:rsid w:val="00985729"/>
    <w:rPr>
      <w:rFonts w:ascii="Times New Roman" w:hAnsi="Times New Roman"/>
      <w:i/>
      <w:lang w:val="en-GB" w:eastAsia="en-US"/>
    </w:rPr>
  </w:style>
  <w:style w:type="paragraph" w:customStyle="1" w:styleId="TableText1">
    <w:name w:val="Table_Text"/>
    <w:basedOn w:val="Normal"/>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Normal"/>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Normal"/>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Normal"/>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Normal"/>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Normal"/>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Normal"/>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Normal"/>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Normal"/>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Normal"/>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Normal"/>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Normal"/>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Normal"/>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Normal"/>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Normal"/>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Normal"/>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Normal"/>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Normal"/>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Normal"/>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Normal"/>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Normal"/>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Normal"/>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Normal"/>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Normal"/>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Normal"/>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Normal"/>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Normal"/>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Normal"/>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Normal"/>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Normal"/>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Normal"/>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Normal"/>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Normal"/>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Normal"/>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Normal"/>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Normal"/>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Normal"/>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Normal"/>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Normal"/>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Normal"/>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Normal"/>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Normal"/>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Normal"/>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Normal"/>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Normal"/>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Normal"/>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Normal"/>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Normal"/>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Normal"/>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Normal"/>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Normal"/>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Normal"/>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7">
    <w:name w:val="テキスト"/>
    <w:basedOn w:val="Normal"/>
    <w:link w:val="a8"/>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8">
    <w:name w:val="テキスト (文字)"/>
    <w:link w:val="a7"/>
    <w:rsid w:val="0098572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985729"/>
  </w:style>
  <w:style w:type="paragraph" w:customStyle="1" w:styleId="onecomwebmail-msolistparagraph">
    <w:name w:val="onecomwebmail-msolistparagraph"/>
    <w:basedOn w:val="Normal"/>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985729"/>
  </w:style>
  <w:style w:type="character" w:customStyle="1" w:styleId="onecomwebmail-size">
    <w:name w:val="onecomwebmail-size"/>
    <w:basedOn w:val="DefaultParagraphFont"/>
    <w:rsid w:val="00985729"/>
  </w:style>
  <w:style w:type="table" w:customStyle="1" w:styleId="TableGridLight11">
    <w:name w:val="Table Grid Light11"/>
    <w:basedOn w:val="TableNormal"/>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985729"/>
    <w:rPr>
      <w:rFonts w:ascii="Courier New" w:hAnsi="Courier New"/>
      <w:sz w:val="24"/>
    </w:rPr>
  </w:style>
  <w:style w:type="paragraph" w:customStyle="1" w:styleId="PatAppl">
    <w:name w:val="Pat Appl"/>
    <w:basedOn w:val="Normal"/>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
    <w:name w:val="列出段落3"/>
    <w:basedOn w:val="Normal"/>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Normal"/>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Normal"/>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Normal"/>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Heading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
    <w:name w:val="(文字) (文字)5"/>
    <w:semiHidden/>
    <w:rsid w:val="00985729"/>
    <w:rPr>
      <w:rFonts w:ascii="Times New Roman" w:hAnsi="Times New Roman"/>
      <w:lang w:val="x-none" w:eastAsia="en-US"/>
    </w:rPr>
  </w:style>
  <w:style w:type="paragraph" w:customStyle="1" w:styleId="TableCell1">
    <w:name w:val="TableCell"/>
    <w:basedOn w:val="Normal"/>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basedOn w:val="DefaultParagraphFont"/>
    <w:uiPriority w:val="19"/>
    <w:qFormat/>
    <w:rsid w:val="00985729"/>
    <w:rPr>
      <w:i/>
      <w:color w:val="404040"/>
    </w:rPr>
  </w:style>
  <w:style w:type="paragraph" w:customStyle="1" w:styleId="62">
    <w:name w:val="标题 62"/>
    <w:basedOn w:val="Normal"/>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985729"/>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
    <w:name w:val="表 (青) 13 (文字)"/>
    <w:link w:val="ColorfulList-Accent1"/>
    <w:uiPriority w:val="34"/>
    <w:locked/>
    <w:rsid w:val="00985729"/>
    <w:rPr>
      <w:rFonts w:eastAsia="MS Gothic"/>
      <w:sz w:val="24"/>
      <w:lang w:val="en-GB" w:eastAsia="en-US"/>
    </w:rPr>
  </w:style>
  <w:style w:type="table" w:styleId="ColorfulList-Accent1">
    <w:name w:val="Colorful List Accent 1"/>
    <w:basedOn w:val="TableNormal"/>
    <w:link w:val="13"/>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0">
    <w:name w:val="heading3"/>
    <w:basedOn w:val="Normal"/>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Normal"/>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8"/>
      </w:numPr>
    </w:pPr>
  </w:style>
  <w:style w:type="table" w:customStyle="1" w:styleId="TableGrid11">
    <w:name w:val="Table Grid11"/>
    <w:basedOn w:val="TableNormal"/>
    <w:next w:val="TableGrid"/>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Normal"/>
    <w:qFormat/>
    <w:rsid w:val="00985729"/>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985729"/>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Normal"/>
    <w:rsid w:val="00985729"/>
    <w:pPr>
      <w:numPr>
        <w:numId w:val="33"/>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NormalIndent"/>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DefaultParagraphFont"/>
    <w:uiPriority w:val="10"/>
    <w:rsid w:val="00985729"/>
    <w:rPr>
      <w:rFonts w:ascii="Calibri Light" w:eastAsia="宋体" w:hAnsi="Calibri Light" w:cs="Times New Roman"/>
      <w:b/>
      <w:bCs/>
      <w:sz w:val="32"/>
      <w:szCs w:val="32"/>
    </w:rPr>
  </w:style>
  <w:style w:type="character" w:customStyle="1" w:styleId="colour">
    <w:name w:val="colour"/>
    <w:basedOn w:val="DefaultParagraphFont"/>
    <w:rsid w:val="00985729"/>
    <w:rPr>
      <w:rFonts w:cs="Times New Roman"/>
    </w:rPr>
  </w:style>
  <w:style w:type="character" w:customStyle="1" w:styleId="highlight">
    <w:name w:val="highlight"/>
    <w:basedOn w:val="DefaultParagraphFont"/>
    <w:rsid w:val="00985729"/>
    <w:rPr>
      <w:rFonts w:cs="Times New Roman"/>
    </w:rPr>
  </w:style>
  <w:style w:type="character" w:customStyle="1" w:styleId="TitleChar4">
    <w:name w:val="Title Char4"/>
    <w:basedOn w:val="DefaultParagraphFont"/>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0"/>
      </w:numPr>
    </w:pPr>
  </w:style>
  <w:style w:type="numbering" w:customStyle="1" w:styleId="StyleBulleted">
    <w:name w:val="Style Bulleted"/>
    <w:rsid w:val="00985729"/>
    <w:pPr>
      <w:numPr>
        <w:numId w:val="26"/>
      </w:numPr>
    </w:pPr>
  </w:style>
  <w:style w:type="numbering" w:customStyle="1" w:styleId="StyleBulletedSymbolsymbolLeft025Hanging0252">
    <w:name w:val="Style Bulleted Symbol (symbol) Left:  0.25&quot; Hanging:  0.25&quot;2"/>
    <w:rsid w:val="00985729"/>
    <w:pPr>
      <w:numPr>
        <w:numId w:val="31"/>
      </w:numPr>
    </w:pPr>
  </w:style>
  <w:style w:type="numbering" w:customStyle="1" w:styleId="StyleBulletedSymbolsymbolLeft025Hanging0251">
    <w:name w:val="Style Bulleted Symbol (symbol) Left:  0.25&quot; Hanging:  0.25&quot;1"/>
    <w:rsid w:val="00985729"/>
    <w:pPr>
      <w:numPr>
        <w:numId w:val="29"/>
      </w:numPr>
    </w:pPr>
  </w:style>
  <w:style w:type="paragraph" w:customStyle="1" w:styleId="onecomwebmail-onecomwebmail-msonormal">
    <w:name w:val="onecomwebmail-onecomwebmail-msonormal"/>
    <w:basedOn w:val="Normal"/>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85729"/>
    <w:pPr>
      <w:overflowPunct/>
      <w:autoSpaceDE/>
      <w:autoSpaceDN/>
      <w:adjustRightInd/>
      <w:ind w:left="720"/>
      <w:textAlignment w:val="auto"/>
    </w:pPr>
    <w:rPr>
      <w:rFonts w:eastAsia="Times New Roman"/>
    </w:rPr>
  </w:style>
  <w:style w:type="paragraph" w:styleId="z-TopofForm">
    <w:name w:val="HTML Top of Form"/>
    <w:basedOn w:val="Normal"/>
    <w:next w:val="Normal"/>
    <w:link w:val="z-TopofFormChar"/>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
    <w:name w:val="z-窗体顶端 字符1"/>
    <w:basedOn w:val="DefaultParagraphFont"/>
    <w:rsid w:val="00985729"/>
    <w:rPr>
      <w:rFonts w:ascii="Arial" w:hAnsi="Arial" w:cs="Arial"/>
      <w:vanish/>
      <w:sz w:val="16"/>
      <w:szCs w:val="16"/>
      <w:lang w:val="en-GB" w:eastAsia="en-US"/>
    </w:rPr>
  </w:style>
  <w:style w:type="character" w:customStyle="1" w:styleId="z-TopofFormChar1">
    <w:name w:val="z-Top of Form Char1"/>
    <w:basedOn w:val="DefaultParagraphFont"/>
    <w:rsid w:val="0098572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底端 字符1"/>
    <w:basedOn w:val="DefaultParagraphFont"/>
    <w:rsid w:val="00985729"/>
    <w:rPr>
      <w:rFonts w:ascii="Arial" w:hAnsi="Arial" w:cs="Arial"/>
      <w:vanish/>
      <w:sz w:val="16"/>
      <w:szCs w:val="16"/>
      <w:lang w:val="en-GB" w:eastAsia="en-US"/>
    </w:rPr>
  </w:style>
  <w:style w:type="character" w:customStyle="1" w:styleId="z-BottomofFormChar1">
    <w:name w:val="z-Bottom of Form Char1"/>
    <w:basedOn w:val="DefaultParagraphFont"/>
    <w:rsid w:val="00985729"/>
    <w:rPr>
      <w:rFonts w:ascii="Arial" w:hAnsi="Arial" w:cs="Arial"/>
      <w:vanish/>
      <w:sz w:val="16"/>
      <w:szCs w:val="16"/>
      <w:lang w:val="en-GB" w:eastAsia="en-US"/>
    </w:rPr>
  </w:style>
  <w:style w:type="paragraph" w:styleId="Date">
    <w:name w:val="Date"/>
    <w:basedOn w:val="Normal"/>
    <w:next w:val="Normal"/>
    <w:link w:val="DateChar"/>
    <w:uiPriority w:val="99"/>
    <w:rsid w:val="00985729"/>
    <w:pPr>
      <w:overflowPunct/>
      <w:autoSpaceDE/>
      <w:autoSpaceDN/>
      <w:adjustRightInd/>
      <w:textAlignment w:val="auto"/>
    </w:pPr>
    <w:rPr>
      <w:lang w:val="en-US" w:eastAsia="zh-CN"/>
    </w:rPr>
  </w:style>
  <w:style w:type="character" w:customStyle="1" w:styleId="12">
    <w:name w:val="日期 字符1"/>
    <w:basedOn w:val="DefaultParagraphFont"/>
    <w:rsid w:val="00985729"/>
    <w:rPr>
      <w:rFonts w:ascii="Times New Roman" w:hAnsi="Times New Roman"/>
      <w:lang w:val="en-GB" w:eastAsia="en-US"/>
    </w:rPr>
  </w:style>
  <w:style w:type="character" w:customStyle="1" w:styleId="DateChar1">
    <w:name w:val="Date Char1"/>
    <w:basedOn w:val="DefaultParagraphFont"/>
    <w:rsid w:val="00985729"/>
    <w:rPr>
      <w:rFonts w:ascii="Times New Roman" w:hAnsi="Times New Roman"/>
      <w:lang w:val="en-GB" w:eastAsia="en-US"/>
    </w:rPr>
  </w:style>
  <w:style w:type="character" w:customStyle="1" w:styleId="SubtitleChar1">
    <w:name w:val="Subtitle Char1"/>
    <w:basedOn w:val="DefaultParagraphFont"/>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85729"/>
    <w:pPr>
      <w:overflowPunct/>
      <w:autoSpaceDE/>
      <w:autoSpaceDN/>
      <w:adjustRightInd/>
      <w:spacing w:after="120"/>
      <w:ind w:left="283"/>
      <w:textAlignment w:val="auto"/>
    </w:pPr>
    <w:rPr>
      <w:rFonts w:eastAsia="Times New Roman"/>
      <w:sz w:val="16"/>
      <w:szCs w:val="16"/>
    </w:rPr>
  </w:style>
  <w:style w:type="character" w:customStyle="1" w:styleId="BodyTextIndent3Char1">
    <w:name w:val="Body Text Indent 3 Char1"/>
    <w:basedOn w:val="DefaultParagraphFont"/>
    <w:link w:val="BodyTextIndent3"/>
    <w:rsid w:val="00985729"/>
    <w:rPr>
      <w:rFonts w:ascii="Times New Roman" w:eastAsia="Times New Roman" w:hAnsi="Times New Roman"/>
      <w:sz w:val="16"/>
      <w:szCs w:val="16"/>
      <w:lang w:val="en-GB" w:eastAsia="en-US"/>
    </w:rPr>
  </w:style>
  <w:style w:type="numbering" w:customStyle="1" w:styleId="NoList2">
    <w:name w:val="No List2"/>
    <w:next w:val="NoList"/>
    <w:uiPriority w:val="99"/>
    <w:semiHidden/>
    <w:unhideWhenUsed/>
    <w:rsid w:val="00985729"/>
  </w:style>
  <w:style w:type="table" w:customStyle="1" w:styleId="111">
    <w:name w:val="网格型11"/>
    <w:basedOn w:val="TableNormal"/>
    <w:next w:val="TableGrid"/>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NoList"/>
    <w:uiPriority w:val="99"/>
    <w:semiHidden/>
    <w:unhideWhenUsed/>
    <w:rsid w:val="00985729"/>
  </w:style>
  <w:style w:type="table" w:customStyle="1" w:styleId="DarkList-Accent61">
    <w:name w:val="Dark List - Accent 61"/>
    <w:basedOn w:val="TableNormal"/>
    <w:next w:val="DarkList-Accent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TableNormal"/>
    <w:next w:val="TableGrid"/>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NoList"/>
    <w:uiPriority w:val="99"/>
    <w:semiHidden/>
    <w:unhideWhenUsed/>
    <w:rsid w:val="00985729"/>
  </w:style>
  <w:style w:type="table" w:customStyle="1" w:styleId="120">
    <w:name w:val="网格型12"/>
    <w:basedOn w:val="TableNormal"/>
    <w:next w:val="TableGrid"/>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NoList"/>
    <w:uiPriority w:val="99"/>
    <w:semiHidden/>
    <w:unhideWhenUsed/>
    <w:rsid w:val="00985729"/>
  </w:style>
  <w:style w:type="table" w:customStyle="1" w:styleId="DarkList-Accent62">
    <w:name w:val="Dark List - Accent 62"/>
    <w:basedOn w:val="TableNormal"/>
    <w:next w:val="DarkList-Accent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TableNormal"/>
    <w:next w:val="TableGrid"/>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TableNormal"/>
    <w:next w:val="TableGrid"/>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85729"/>
  </w:style>
  <w:style w:type="table" w:customStyle="1" w:styleId="TableGrid6">
    <w:name w:val="Table Grid6"/>
    <w:basedOn w:val="TableNormal"/>
    <w:next w:val="TableGrid"/>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2">
    <w:name w:val="无列表13"/>
    <w:next w:val="NoList"/>
    <w:uiPriority w:val="99"/>
    <w:semiHidden/>
    <w:unhideWhenUsed/>
    <w:rsid w:val="00985729"/>
  </w:style>
  <w:style w:type="table" w:customStyle="1" w:styleId="DarkList-Accent63">
    <w:name w:val="Dark List - Accent 63"/>
    <w:basedOn w:val="TableNormal"/>
    <w:next w:val="DarkList-Accent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TableNormal"/>
    <w:next w:val="TableGrid"/>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TableNormal"/>
    <w:next w:val="TableGrid"/>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4">
    <w:name w:val="목록 단락1"/>
    <w:basedOn w:val="Normal"/>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Normal"/>
    <w:link w:val="3GPPAgreementsChar"/>
    <w:qFormat/>
    <w:rsid w:val="00985729"/>
    <w:pPr>
      <w:numPr>
        <w:numId w:val="34"/>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Normal"/>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Normal"/>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TableNormal"/>
    <w:next w:val="ColorfulList-Accent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Heading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BodyText"/>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7"/>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8"/>
      </w:numPr>
    </w:pPr>
    <w:rPr>
      <w:rFonts w:ascii="Arial" w:eastAsia="Times New Roman" w:hAnsi="Arial"/>
      <w:lang w:eastAsia="en-US" w:bidi="ar-DZ"/>
    </w:rPr>
  </w:style>
  <w:style w:type="paragraph" w:customStyle="1" w:styleId="Keyword0">
    <w:name w:val="Keyword"/>
    <w:basedOn w:val="BodyText"/>
    <w:next w:val="BodyText"/>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35"/>
      </w:numPr>
      <w:spacing w:before="240"/>
    </w:pPr>
    <w:rPr>
      <w:rFonts w:ascii="Arial" w:eastAsia="Times New Roman" w:hAnsi="Arial"/>
      <w:lang w:eastAsia="en-US"/>
    </w:rPr>
  </w:style>
  <w:style w:type="paragraph" w:customStyle="1" w:styleId="Listnumbersinglelinewide">
    <w:name w:val="List number single line (wide)"/>
    <w:rsid w:val="00985729"/>
    <w:pPr>
      <w:numPr>
        <w:numId w:val="36"/>
      </w:numPr>
    </w:pPr>
    <w:rPr>
      <w:rFonts w:ascii="Arial" w:eastAsia="Times New Roman" w:hAnsi="Arial"/>
      <w:lang w:eastAsia="en-US"/>
    </w:rPr>
  </w:style>
  <w:style w:type="paragraph" w:customStyle="1" w:styleId="ListBulletwide">
    <w:name w:val="List Bullet (wide)"/>
    <w:rsid w:val="00985729"/>
    <w:pPr>
      <w:numPr>
        <w:numId w:val="39"/>
      </w:numPr>
    </w:pPr>
    <w:rPr>
      <w:rFonts w:ascii="Arial" w:eastAsia="Times New Roman" w:hAnsi="Arial"/>
      <w:lang w:eastAsia="en-US"/>
    </w:rPr>
  </w:style>
  <w:style w:type="paragraph" w:customStyle="1" w:styleId="ListBullet2wide">
    <w:name w:val="List Bullet 2 (wide)"/>
    <w:rsid w:val="00985729"/>
    <w:pPr>
      <w:numPr>
        <w:numId w:val="40"/>
      </w:numPr>
      <w:spacing w:before="240"/>
    </w:pPr>
    <w:rPr>
      <w:rFonts w:ascii="Arial" w:eastAsia="Times New Roman" w:hAnsi="Arial"/>
      <w:lang w:eastAsia="en-US"/>
    </w:rPr>
  </w:style>
  <w:style w:type="paragraph" w:customStyle="1" w:styleId="CaptionWide">
    <w:name w:val="Caption (Wide)"/>
    <w:next w:val="BodyText"/>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DefaultParagraphFont"/>
    <w:link w:val="IvDtabletext"/>
    <w:rsid w:val="00985729"/>
    <w:rPr>
      <w:rFonts w:ascii="Arial" w:eastAsia="Times New Roman" w:hAnsi="Arial"/>
      <w:spacing w:val="2"/>
      <w:lang w:eastAsia="en-US"/>
    </w:rPr>
  </w:style>
  <w:style w:type="paragraph" w:customStyle="1" w:styleId="Instructiontext">
    <w:name w:val="Instruction text"/>
    <w:basedOn w:val="BodyText"/>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UnresolvedMention">
    <w:name w:val="Unresolved Mention"/>
    <w:basedOn w:val="DefaultParagraphFont"/>
    <w:uiPriority w:val="99"/>
    <w:unhideWhenUsed/>
    <w:rsid w:val="00985729"/>
    <w:rPr>
      <w:color w:val="605E5C"/>
      <w:shd w:val="clear" w:color="auto" w:fill="E1DFDD"/>
    </w:rPr>
  </w:style>
  <w:style w:type="numbering" w:customStyle="1" w:styleId="CurrentList1">
    <w:name w:val="Current List1"/>
    <w:uiPriority w:val="99"/>
    <w:rsid w:val="00985729"/>
    <w:pPr>
      <w:numPr>
        <w:numId w:val="41"/>
      </w:numPr>
    </w:pPr>
  </w:style>
  <w:style w:type="character" w:styleId="Mention">
    <w:name w:val="Mention"/>
    <w:basedOn w:val="DefaultParagraphFont"/>
    <w:uiPriority w:val="99"/>
    <w:unhideWhenUsed/>
    <w:rsid w:val="00985729"/>
    <w:rPr>
      <w:color w:val="2B579A"/>
      <w:shd w:val="clear" w:color="auto" w:fill="E1DFDD"/>
    </w:rPr>
  </w:style>
  <w:style w:type="paragraph" w:customStyle="1" w:styleId="CaptionFigureWide">
    <w:name w:val="CaptionFigureWide"/>
    <w:next w:val="BodyText"/>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TableNormal"/>
    <w:next w:val="TableGrid"/>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cf01">
    <w:name w:val="cf01"/>
    <w:basedOn w:val="DefaultParagraphFont"/>
    <w:rsid w:val="004D03CD"/>
    <w:rPr>
      <w:rFonts w:ascii="Segoe UI" w:hAnsi="Segoe UI" w:cs="Segoe UI" w:hint="default"/>
      <w:sz w:val="18"/>
      <w:szCs w:val="18"/>
    </w:rPr>
  </w:style>
  <w:style w:type="character" w:customStyle="1" w:styleId="cf11">
    <w:name w:val="cf11"/>
    <w:basedOn w:val="DefaultParagraphFont"/>
    <w:rsid w:val="004D03CD"/>
    <w:rPr>
      <w:rFonts w:ascii="Segoe UI" w:hAnsi="Segoe UI" w:cs="Segoe UI" w:hint="default"/>
      <w:sz w:val="18"/>
      <w:szCs w:val="18"/>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4432">
      <w:bodyDiv w:val="1"/>
      <w:marLeft w:val="0"/>
      <w:marRight w:val="0"/>
      <w:marTop w:val="0"/>
      <w:marBottom w:val="0"/>
      <w:divBdr>
        <w:top w:val="none" w:sz="0" w:space="0" w:color="auto"/>
        <w:left w:val="none" w:sz="0" w:space="0" w:color="auto"/>
        <w:bottom w:val="none" w:sz="0" w:space="0" w:color="auto"/>
        <w:right w:val="none" w:sz="0" w:space="0" w:color="auto"/>
      </w:divBdr>
      <w:divsChild>
        <w:div w:id="1622495229">
          <w:marLeft w:val="806"/>
          <w:marRight w:val="0"/>
          <w:marTop w:val="75"/>
          <w:marBottom w:val="0"/>
          <w:divBdr>
            <w:top w:val="none" w:sz="0" w:space="0" w:color="auto"/>
            <w:left w:val="none" w:sz="0" w:space="0" w:color="auto"/>
            <w:bottom w:val="none" w:sz="0" w:space="0" w:color="auto"/>
            <w:right w:val="none" w:sz="0" w:space="0" w:color="auto"/>
          </w:divBdr>
        </w:div>
        <w:div w:id="324018812">
          <w:marLeft w:val="1354"/>
          <w:marRight w:val="0"/>
          <w:marTop w:val="75"/>
          <w:marBottom w:val="0"/>
          <w:divBdr>
            <w:top w:val="none" w:sz="0" w:space="0" w:color="auto"/>
            <w:left w:val="none" w:sz="0" w:space="0" w:color="auto"/>
            <w:bottom w:val="none" w:sz="0" w:space="0" w:color="auto"/>
            <w:right w:val="none" w:sz="0" w:space="0" w:color="auto"/>
          </w:divBdr>
        </w:div>
      </w:divsChild>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46728967">
      <w:bodyDiv w:val="1"/>
      <w:marLeft w:val="0"/>
      <w:marRight w:val="0"/>
      <w:marTop w:val="0"/>
      <w:marBottom w:val="0"/>
      <w:divBdr>
        <w:top w:val="none" w:sz="0" w:space="0" w:color="auto"/>
        <w:left w:val="none" w:sz="0" w:space="0" w:color="auto"/>
        <w:bottom w:val="none" w:sz="0" w:space="0" w:color="auto"/>
        <w:right w:val="none" w:sz="0" w:space="0" w:color="auto"/>
      </w:divBdr>
      <w:divsChild>
        <w:div w:id="366298488">
          <w:marLeft w:val="1354"/>
          <w:marRight w:val="0"/>
          <w:marTop w:val="75"/>
          <w:marBottom w:val="0"/>
          <w:divBdr>
            <w:top w:val="none" w:sz="0" w:space="0" w:color="auto"/>
            <w:left w:val="none" w:sz="0" w:space="0" w:color="auto"/>
            <w:bottom w:val="none" w:sz="0" w:space="0" w:color="auto"/>
            <w:right w:val="none" w:sz="0" w:space="0" w:color="auto"/>
          </w:divBdr>
        </w:div>
        <w:div w:id="796141818">
          <w:marLeft w:val="1886"/>
          <w:marRight w:val="0"/>
          <w:marTop w:val="75"/>
          <w:marBottom w:val="0"/>
          <w:divBdr>
            <w:top w:val="none" w:sz="0" w:space="0" w:color="auto"/>
            <w:left w:val="none" w:sz="0" w:space="0" w:color="auto"/>
            <w:bottom w:val="none" w:sz="0" w:space="0" w:color="auto"/>
            <w:right w:val="none" w:sz="0" w:space="0" w:color="auto"/>
          </w:divBdr>
        </w:div>
        <w:div w:id="577635038">
          <w:marLeft w:val="1886"/>
          <w:marRight w:val="0"/>
          <w:marTop w:val="7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3090947">
      <w:bodyDiv w:val="1"/>
      <w:marLeft w:val="0"/>
      <w:marRight w:val="0"/>
      <w:marTop w:val="0"/>
      <w:marBottom w:val="0"/>
      <w:divBdr>
        <w:top w:val="none" w:sz="0" w:space="0" w:color="auto"/>
        <w:left w:val="none" w:sz="0" w:space="0" w:color="auto"/>
        <w:bottom w:val="none" w:sz="0" w:space="0" w:color="auto"/>
        <w:right w:val="none" w:sz="0" w:space="0" w:color="auto"/>
      </w:divBdr>
      <w:divsChild>
        <w:div w:id="1035807774">
          <w:marLeft w:val="806"/>
          <w:marRight w:val="0"/>
          <w:marTop w:val="75"/>
          <w:marBottom w:val="0"/>
          <w:divBdr>
            <w:top w:val="none" w:sz="0" w:space="0" w:color="auto"/>
            <w:left w:val="none" w:sz="0" w:space="0" w:color="auto"/>
            <w:bottom w:val="none" w:sz="0" w:space="0" w:color="auto"/>
            <w:right w:val="none" w:sz="0" w:space="0" w:color="auto"/>
          </w:divBdr>
        </w:div>
        <w:div w:id="1946109296">
          <w:marLeft w:val="1354"/>
          <w:marRight w:val="0"/>
          <w:marTop w:val="7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234010">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4650422">
      <w:bodyDiv w:val="1"/>
      <w:marLeft w:val="0"/>
      <w:marRight w:val="0"/>
      <w:marTop w:val="0"/>
      <w:marBottom w:val="0"/>
      <w:divBdr>
        <w:top w:val="none" w:sz="0" w:space="0" w:color="auto"/>
        <w:left w:val="none" w:sz="0" w:space="0" w:color="auto"/>
        <w:bottom w:val="none" w:sz="0" w:space="0" w:color="auto"/>
        <w:right w:val="none" w:sz="0" w:space="0" w:color="auto"/>
      </w:divBdr>
      <w:divsChild>
        <w:div w:id="236403685">
          <w:marLeft w:val="806"/>
          <w:marRight w:val="0"/>
          <w:marTop w:val="75"/>
          <w:marBottom w:val="0"/>
          <w:divBdr>
            <w:top w:val="none" w:sz="0" w:space="0" w:color="auto"/>
            <w:left w:val="none" w:sz="0" w:space="0" w:color="auto"/>
            <w:bottom w:val="none" w:sz="0" w:space="0" w:color="auto"/>
            <w:right w:val="none" w:sz="0" w:space="0" w:color="auto"/>
          </w:divBdr>
        </w:div>
        <w:div w:id="2033870334">
          <w:marLeft w:val="1354"/>
          <w:marRight w:val="0"/>
          <w:marTop w:val="75"/>
          <w:marBottom w:val="0"/>
          <w:divBdr>
            <w:top w:val="none" w:sz="0" w:space="0" w:color="auto"/>
            <w:left w:val="none" w:sz="0" w:space="0" w:color="auto"/>
            <w:bottom w:val="none" w:sz="0" w:space="0" w:color="auto"/>
            <w:right w:val="none" w:sz="0" w:space="0" w:color="auto"/>
          </w:divBdr>
        </w:div>
        <w:div w:id="249238113">
          <w:marLeft w:val="1354"/>
          <w:marRight w:val="0"/>
          <w:marTop w:val="75"/>
          <w:marBottom w:val="0"/>
          <w:divBdr>
            <w:top w:val="none" w:sz="0" w:space="0" w:color="auto"/>
            <w:left w:val="none" w:sz="0" w:space="0" w:color="auto"/>
            <w:bottom w:val="none" w:sz="0" w:space="0" w:color="auto"/>
            <w:right w:val="none" w:sz="0" w:space="0" w:color="auto"/>
          </w:divBdr>
        </w:div>
      </w:divsChild>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13889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0679906">
      <w:bodyDiv w:val="1"/>
      <w:marLeft w:val="0"/>
      <w:marRight w:val="0"/>
      <w:marTop w:val="0"/>
      <w:marBottom w:val="0"/>
      <w:divBdr>
        <w:top w:val="none" w:sz="0" w:space="0" w:color="auto"/>
        <w:left w:val="none" w:sz="0" w:space="0" w:color="auto"/>
        <w:bottom w:val="none" w:sz="0" w:space="0" w:color="auto"/>
        <w:right w:val="none" w:sz="0" w:space="0" w:color="auto"/>
      </w:divBdr>
      <w:divsChild>
        <w:div w:id="1333410842">
          <w:marLeft w:val="1800"/>
          <w:marRight w:val="0"/>
          <w:marTop w:val="100"/>
          <w:marBottom w:val="0"/>
          <w:divBdr>
            <w:top w:val="none" w:sz="0" w:space="0" w:color="auto"/>
            <w:left w:val="none" w:sz="0" w:space="0" w:color="auto"/>
            <w:bottom w:val="none" w:sz="0" w:space="0" w:color="auto"/>
            <w:right w:val="none" w:sz="0" w:space="0" w:color="auto"/>
          </w:divBdr>
        </w:div>
        <w:div w:id="576137453">
          <w:marLeft w:val="1800"/>
          <w:marRight w:val="0"/>
          <w:marTop w:val="1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974349">
      <w:bodyDiv w:val="1"/>
      <w:marLeft w:val="0"/>
      <w:marRight w:val="0"/>
      <w:marTop w:val="0"/>
      <w:marBottom w:val="0"/>
      <w:divBdr>
        <w:top w:val="none" w:sz="0" w:space="0" w:color="auto"/>
        <w:left w:val="none" w:sz="0" w:space="0" w:color="auto"/>
        <w:bottom w:val="none" w:sz="0" w:space="0" w:color="auto"/>
        <w:right w:val="none" w:sz="0" w:space="0" w:color="auto"/>
      </w:divBdr>
      <w:divsChild>
        <w:div w:id="452140422">
          <w:marLeft w:val="547"/>
          <w:marRight w:val="0"/>
          <w:marTop w:val="200"/>
          <w:marBottom w:val="180"/>
          <w:divBdr>
            <w:top w:val="none" w:sz="0" w:space="0" w:color="auto"/>
            <w:left w:val="none" w:sz="0" w:space="0" w:color="auto"/>
            <w:bottom w:val="none" w:sz="0" w:space="0" w:color="auto"/>
            <w:right w:val="none" w:sz="0" w:space="0" w:color="auto"/>
          </w:divBdr>
        </w:div>
      </w:divsChild>
    </w:div>
    <w:div w:id="629745725">
      <w:bodyDiv w:val="1"/>
      <w:marLeft w:val="0"/>
      <w:marRight w:val="0"/>
      <w:marTop w:val="0"/>
      <w:marBottom w:val="0"/>
      <w:divBdr>
        <w:top w:val="none" w:sz="0" w:space="0" w:color="auto"/>
        <w:left w:val="none" w:sz="0" w:space="0" w:color="auto"/>
        <w:bottom w:val="none" w:sz="0" w:space="0" w:color="auto"/>
        <w:right w:val="none" w:sz="0" w:space="0" w:color="auto"/>
      </w:divBdr>
      <w:divsChild>
        <w:div w:id="368602788">
          <w:marLeft w:val="806"/>
          <w:marRight w:val="0"/>
          <w:marTop w:val="75"/>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355288">
      <w:bodyDiv w:val="1"/>
      <w:marLeft w:val="0"/>
      <w:marRight w:val="0"/>
      <w:marTop w:val="0"/>
      <w:marBottom w:val="0"/>
      <w:divBdr>
        <w:top w:val="none" w:sz="0" w:space="0" w:color="auto"/>
        <w:left w:val="none" w:sz="0" w:space="0" w:color="auto"/>
        <w:bottom w:val="none" w:sz="0" w:space="0" w:color="auto"/>
        <w:right w:val="none" w:sz="0" w:space="0" w:color="auto"/>
      </w:divBdr>
      <w:divsChild>
        <w:div w:id="134181559">
          <w:marLeft w:val="0"/>
          <w:marRight w:val="0"/>
          <w:marTop w:val="0"/>
          <w:marBottom w:val="0"/>
          <w:divBdr>
            <w:top w:val="none" w:sz="0" w:space="0" w:color="auto"/>
            <w:left w:val="none" w:sz="0" w:space="0" w:color="auto"/>
            <w:bottom w:val="none" w:sz="0" w:space="0" w:color="auto"/>
            <w:right w:val="none" w:sz="0" w:space="0" w:color="auto"/>
          </w:divBdr>
          <w:divsChild>
            <w:div w:id="1882866713">
              <w:marLeft w:val="0"/>
              <w:marRight w:val="0"/>
              <w:marTop w:val="0"/>
              <w:marBottom w:val="0"/>
              <w:divBdr>
                <w:top w:val="single" w:sz="6" w:space="0" w:color="FFFFFF"/>
                <w:left w:val="single" w:sz="6" w:space="0" w:color="FFFFFF"/>
                <w:bottom w:val="single" w:sz="6" w:space="0" w:color="FFFFFF"/>
                <w:right w:val="single" w:sz="6" w:space="0" w:color="FFFFFF"/>
              </w:divBdr>
              <w:divsChild>
                <w:div w:id="805852225">
                  <w:marLeft w:val="0"/>
                  <w:marRight w:val="0"/>
                  <w:marTop w:val="0"/>
                  <w:marBottom w:val="0"/>
                  <w:divBdr>
                    <w:top w:val="none" w:sz="0" w:space="0" w:color="auto"/>
                    <w:left w:val="none" w:sz="0" w:space="0" w:color="auto"/>
                    <w:bottom w:val="none" w:sz="0" w:space="0" w:color="auto"/>
                    <w:right w:val="none" w:sz="0" w:space="0" w:color="auto"/>
                  </w:divBdr>
                  <w:divsChild>
                    <w:div w:id="1857888309">
                      <w:marLeft w:val="0"/>
                      <w:marRight w:val="525"/>
                      <w:marTop w:val="0"/>
                      <w:marBottom w:val="0"/>
                      <w:divBdr>
                        <w:top w:val="none" w:sz="0" w:space="0" w:color="auto"/>
                        <w:left w:val="none" w:sz="0" w:space="0" w:color="auto"/>
                        <w:bottom w:val="none" w:sz="0" w:space="0" w:color="auto"/>
                        <w:right w:val="none" w:sz="0" w:space="0" w:color="auto"/>
                      </w:divBdr>
                      <w:divsChild>
                        <w:div w:id="163849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37489">
          <w:marLeft w:val="0"/>
          <w:marRight w:val="0"/>
          <w:marTop w:val="0"/>
          <w:marBottom w:val="0"/>
          <w:divBdr>
            <w:top w:val="none" w:sz="0" w:space="0" w:color="auto"/>
            <w:left w:val="none" w:sz="0" w:space="0" w:color="auto"/>
            <w:bottom w:val="none" w:sz="0" w:space="0" w:color="auto"/>
            <w:right w:val="none" w:sz="0" w:space="0" w:color="auto"/>
          </w:divBdr>
          <w:divsChild>
            <w:div w:id="414476629">
              <w:marLeft w:val="0"/>
              <w:marRight w:val="0"/>
              <w:marTop w:val="0"/>
              <w:marBottom w:val="0"/>
              <w:divBdr>
                <w:top w:val="none" w:sz="0" w:space="0" w:color="auto"/>
                <w:left w:val="none" w:sz="0" w:space="0" w:color="auto"/>
                <w:bottom w:val="none" w:sz="0" w:space="0" w:color="auto"/>
                <w:right w:val="none" w:sz="0" w:space="0" w:color="auto"/>
              </w:divBdr>
              <w:divsChild>
                <w:div w:id="773941893">
                  <w:marLeft w:val="0"/>
                  <w:marRight w:val="0"/>
                  <w:marTop w:val="0"/>
                  <w:marBottom w:val="0"/>
                  <w:divBdr>
                    <w:top w:val="none" w:sz="0" w:space="0" w:color="auto"/>
                    <w:left w:val="none" w:sz="0" w:space="0" w:color="auto"/>
                    <w:bottom w:val="none" w:sz="0" w:space="0" w:color="auto"/>
                    <w:right w:val="none" w:sz="0" w:space="0" w:color="auto"/>
                  </w:divBdr>
                  <w:divsChild>
                    <w:div w:id="200797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582854">
      <w:bodyDiv w:val="1"/>
      <w:marLeft w:val="0"/>
      <w:marRight w:val="0"/>
      <w:marTop w:val="0"/>
      <w:marBottom w:val="0"/>
      <w:divBdr>
        <w:top w:val="none" w:sz="0" w:space="0" w:color="auto"/>
        <w:left w:val="none" w:sz="0" w:space="0" w:color="auto"/>
        <w:bottom w:val="none" w:sz="0" w:space="0" w:color="auto"/>
        <w:right w:val="none" w:sz="0" w:space="0" w:color="auto"/>
      </w:divBdr>
      <w:divsChild>
        <w:div w:id="1846895694">
          <w:marLeft w:val="1886"/>
          <w:marRight w:val="0"/>
          <w:marTop w:val="75"/>
          <w:marBottom w:val="0"/>
          <w:divBdr>
            <w:top w:val="none" w:sz="0" w:space="0" w:color="auto"/>
            <w:left w:val="none" w:sz="0" w:space="0" w:color="auto"/>
            <w:bottom w:val="none" w:sz="0" w:space="0" w:color="auto"/>
            <w:right w:val="none" w:sz="0" w:space="0" w:color="auto"/>
          </w:divBdr>
        </w:div>
      </w:divsChild>
    </w:div>
    <w:div w:id="70316785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074648">
      <w:bodyDiv w:val="1"/>
      <w:marLeft w:val="0"/>
      <w:marRight w:val="0"/>
      <w:marTop w:val="0"/>
      <w:marBottom w:val="0"/>
      <w:divBdr>
        <w:top w:val="none" w:sz="0" w:space="0" w:color="auto"/>
        <w:left w:val="none" w:sz="0" w:space="0" w:color="auto"/>
        <w:bottom w:val="none" w:sz="0" w:space="0" w:color="auto"/>
        <w:right w:val="none" w:sz="0" w:space="0" w:color="auto"/>
      </w:divBdr>
      <w:divsChild>
        <w:div w:id="905186541">
          <w:marLeft w:val="346"/>
          <w:marRight w:val="0"/>
          <w:marTop w:val="75"/>
          <w:marBottom w:val="0"/>
          <w:divBdr>
            <w:top w:val="none" w:sz="0" w:space="0" w:color="auto"/>
            <w:left w:val="none" w:sz="0" w:space="0" w:color="auto"/>
            <w:bottom w:val="none" w:sz="0" w:space="0" w:color="auto"/>
            <w:right w:val="none" w:sz="0" w:space="0" w:color="auto"/>
          </w:divBdr>
        </w:div>
        <w:div w:id="1048068808">
          <w:marLeft w:val="346"/>
          <w:marRight w:val="0"/>
          <w:marTop w:val="75"/>
          <w:marBottom w:val="0"/>
          <w:divBdr>
            <w:top w:val="none" w:sz="0" w:space="0" w:color="auto"/>
            <w:left w:val="none" w:sz="0" w:space="0" w:color="auto"/>
            <w:bottom w:val="none" w:sz="0" w:space="0" w:color="auto"/>
            <w:right w:val="none" w:sz="0" w:space="0" w:color="auto"/>
          </w:divBdr>
        </w:div>
        <w:div w:id="1420523167">
          <w:marLeft w:val="346"/>
          <w:marRight w:val="0"/>
          <w:marTop w:val="75"/>
          <w:marBottom w:val="0"/>
          <w:divBdr>
            <w:top w:val="none" w:sz="0" w:space="0" w:color="auto"/>
            <w:left w:val="none" w:sz="0" w:space="0" w:color="auto"/>
            <w:bottom w:val="none" w:sz="0" w:space="0" w:color="auto"/>
            <w:right w:val="none" w:sz="0" w:space="0" w:color="auto"/>
          </w:divBdr>
        </w:div>
        <w:div w:id="786697140">
          <w:marLeft w:val="346"/>
          <w:marRight w:val="0"/>
          <w:marTop w:val="75"/>
          <w:marBottom w:val="0"/>
          <w:divBdr>
            <w:top w:val="none" w:sz="0" w:space="0" w:color="auto"/>
            <w:left w:val="none" w:sz="0" w:space="0" w:color="auto"/>
            <w:bottom w:val="none" w:sz="0" w:space="0" w:color="auto"/>
            <w:right w:val="none" w:sz="0" w:space="0" w:color="auto"/>
          </w:divBdr>
        </w:div>
        <w:div w:id="1323509887">
          <w:marLeft w:val="878"/>
          <w:marRight w:val="0"/>
          <w:marTop w:val="75"/>
          <w:marBottom w:val="0"/>
          <w:divBdr>
            <w:top w:val="none" w:sz="0" w:space="0" w:color="auto"/>
            <w:left w:val="none" w:sz="0" w:space="0" w:color="auto"/>
            <w:bottom w:val="none" w:sz="0" w:space="0" w:color="auto"/>
            <w:right w:val="none" w:sz="0" w:space="0" w:color="auto"/>
          </w:divBdr>
        </w:div>
        <w:div w:id="1085499152">
          <w:marLeft w:val="878"/>
          <w:marRight w:val="0"/>
          <w:marTop w:val="75"/>
          <w:marBottom w:val="0"/>
          <w:divBdr>
            <w:top w:val="none" w:sz="0" w:space="0" w:color="auto"/>
            <w:left w:val="none" w:sz="0" w:space="0" w:color="auto"/>
            <w:bottom w:val="none" w:sz="0" w:space="0" w:color="auto"/>
            <w:right w:val="none" w:sz="0" w:space="0" w:color="auto"/>
          </w:divBdr>
        </w:div>
        <w:div w:id="1240478311">
          <w:marLeft w:val="346"/>
          <w:marRight w:val="0"/>
          <w:marTop w:val="75"/>
          <w:marBottom w:val="0"/>
          <w:divBdr>
            <w:top w:val="none" w:sz="0" w:space="0" w:color="auto"/>
            <w:left w:val="none" w:sz="0" w:space="0" w:color="auto"/>
            <w:bottom w:val="none" w:sz="0" w:space="0" w:color="auto"/>
            <w:right w:val="none" w:sz="0" w:space="0" w:color="auto"/>
          </w:divBdr>
        </w:div>
        <w:div w:id="1775515229">
          <w:marLeft w:val="878"/>
          <w:marRight w:val="0"/>
          <w:marTop w:val="75"/>
          <w:marBottom w:val="0"/>
          <w:divBdr>
            <w:top w:val="none" w:sz="0" w:space="0" w:color="auto"/>
            <w:left w:val="none" w:sz="0" w:space="0" w:color="auto"/>
            <w:bottom w:val="none" w:sz="0" w:space="0" w:color="auto"/>
            <w:right w:val="none" w:sz="0" w:space="0" w:color="auto"/>
          </w:divBdr>
        </w:div>
      </w:divsChild>
    </w:div>
    <w:div w:id="843743212">
      <w:bodyDiv w:val="1"/>
      <w:marLeft w:val="0"/>
      <w:marRight w:val="0"/>
      <w:marTop w:val="0"/>
      <w:marBottom w:val="0"/>
      <w:divBdr>
        <w:top w:val="none" w:sz="0" w:space="0" w:color="auto"/>
        <w:left w:val="none" w:sz="0" w:space="0" w:color="auto"/>
        <w:bottom w:val="none" w:sz="0" w:space="0" w:color="auto"/>
        <w:right w:val="none" w:sz="0" w:space="0" w:color="auto"/>
      </w:divBdr>
      <w:divsChild>
        <w:div w:id="399446012">
          <w:marLeft w:val="806"/>
          <w:marRight w:val="0"/>
          <w:marTop w:val="75"/>
          <w:marBottom w:val="0"/>
          <w:divBdr>
            <w:top w:val="none" w:sz="0" w:space="0" w:color="auto"/>
            <w:left w:val="none" w:sz="0" w:space="0" w:color="auto"/>
            <w:bottom w:val="none" w:sz="0" w:space="0" w:color="auto"/>
            <w:right w:val="none" w:sz="0" w:space="0" w:color="auto"/>
          </w:divBdr>
        </w:div>
      </w:divsChild>
    </w:div>
    <w:div w:id="853156557">
      <w:bodyDiv w:val="1"/>
      <w:marLeft w:val="0"/>
      <w:marRight w:val="0"/>
      <w:marTop w:val="0"/>
      <w:marBottom w:val="0"/>
      <w:divBdr>
        <w:top w:val="none" w:sz="0" w:space="0" w:color="auto"/>
        <w:left w:val="none" w:sz="0" w:space="0" w:color="auto"/>
        <w:bottom w:val="none" w:sz="0" w:space="0" w:color="auto"/>
        <w:right w:val="none" w:sz="0" w:space="0" w:color="auto"/>
      </w:divBdr>
      <w:divsChild>
        <w:div w:id="1332175904">
          <w:marLeft w:val="806"/>
          <w:marRight w:val="0"/>
          <w:marTop w:val="75"/>
          <w:marBottom w:val="0"/>
          <w:divBdr>
            <w:top w:val="none" w:sz="0" w:space="0" w:color="auto"/>
            <w:left w:val="none" w:sz="0" w:space="0" w:color="auto"/>
            <w:bottom w:val="none" w:sz="0" w:space="0" w:color="auto"/>
            <w:right w:val="none" w:sz="0" w:space="0" w:color="auto"/>
          </w:divBdr>
        </w:div>
        <w:div w:id="1990863683">
          <w:marLeft w:val="1354"/>
          <w:marRight w:val="0"/>
          <w:marTop w:val="75"/>
          <w:marBottom w:val="0"/>
          <w:divBdr>
            <w:top w:val="none" w:sz="0" w:space="0" w:color="auto"/>
            <w:left w:val="none" w:sz="0" w:space="0" w:color="auto"/>
            <w:bottom w:val="none" w:sz="0" w:space="0" w:color="auto"/>
            <w:right w:val="none" w:sz="0" w:space="0" w:color="auto"/>
          </w:divBdr>
        </w:div>
      </w:divsChild>
    </w:div>
    <w:div w:id="853376526">
      <w:bodyDiv w:val="1"/>
      <w:marLeft w:val="0"/>
      <w:marRight w:val="0"/>
      <w:marTop w:val="0"/>
      <w:marBottom w:val="0"/>
      <w:divBdr>
        <w:top w:val="none" w:sz="0" w:space="0" w:color="auto"/>
        <w:left w:val="none" w:sz="0" w:space="0" w:color="auto"/>
        <w:bottom w:val="none" w:sz="0" w:space="0" w:color="auto"/>
        <w:right w:val="none" w:sz="0" w:space="0" w:color="auto"/>
      </w:divBdr>
      <w:divsChild>
        <w:div w:id="850727828">
          <w:marLeft w:val="346"/>
          <w:marRight w:val="0"/>
          <w:marTop w:val="75"/>
          <w:marBottom w:val="0"/>
          <w:divBdr>
            <w:top w:val="none" w:sz="0" w:space="0" w:color="auto"/>
            <w:left w:val="none" w:sz="0" w:space="0" w:color="auto"/>
            <w:bottom w:val="none" w:sz="0" w:space="0" w:color="auto"/>
            <w:right w:val="none" w:sz="0" w:space="0" w:color="auto"/>
          </w:divBdr>
        </w:div>
        <w:div w:id="470904112">
          <w:marLeft w:val="806"/>
          <w:marRight w:val="0"/>
          <w:marTop w:val="75"/>
          <w:marBottom w:val="0"/>
          <w:divBdr>
            <w:top w:val="none" w:sz="0" w:space="0" w:color="auto"/>
            <w:left w:val="none" w:sz="0" w:space="0" w:color="auto"/>
            <w:bottom w:val="none" w:sz="0" w:space="0" w:color="auto"/>
            <w:right w:val="none" w:sz="0" w:space="0" w:color="auto"/>
          </w:divBdr>
        </w:div>
        <w:div w:id="1560364228">
          <w:marLeft w:val="806"/>
          <w:marRight w:val="0"/>
          <w:marTop w:val="75"/>
          <w:marBottom w:val="0"/>
          <w:divBdr>
            <w:top w:val="none" w:sz="0" w:space="0" w:color="auto"/>
            <w:left w:val="none" w:sz="0" w:space="0" w:color="auto"/>
            <w:bottom w:val="none" w:sz="0" w:space="0" w:color="auto"/>
            <w:right w:val="none" w:sz="0" w:space="0" w:color="auto"/>
          </w:divBdr>
        </w:div>
        <w:div w:id="799417410">
          <w:marLeft w:val="806"/>
          <w:marRight w:val="0"/>
          <w:marTop w:val="75"/>
          <w:marBottom w:val="0"/>
          <w:divBdr>
            <w:top w:val="none" w:sz="0" w:space="0" w:color="auto"/>
            <w:left w:val="none" w:sz="0" w:space="0" w:color="auto"/>
            <w:bottom w:val="none" w:sz="0" w:space="0" w:color="auto"/>
            <w:right w:val="none" w:sz="0" w:space="0" w:color="auto"/>
          </w:divBdr>
        </w:div>
        <w:div w:id="9187838">
          <w:marLeft w:val="346"/>
          <w:marRight w:val="0"/>
          <w:marTop w:val="75"/>
          <w:marBottom w:val="0"/>
          <w:divBdr>
            <w:top w:val="none" w:sz="0" w:space="0" w:color="auto"/>
            <w:left w:val="none" w:sz="0" w:space="0" w:color="auto"/>
            <w:bottom w:val="none" w:sz="0" w:space="0" w:color="auto"/>
            <w:right w:val="none" w:sz="0" w:space="0" w:color="auto"/>
          </w:divBdr>
        </w:div>
        <w:div w:id="630791458">
          <w:marLeft w:val="346"/>
          <w:marRight w:val="0"/>
          <w:marTop w:val="75"/>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2446684">
      <w:bodyDiv w:val="1"/>
      <w:marLeft w:val="0"/>
      <w:marRight w:val="0"/>
      <w:marTop w:val="0"/>
      <w:marBottom w:val="0"/>
      <w:divBdr>
        <w:top w:val="none" w:sz="0" w:space="0" w:color="auto"/>
        <w:left w:val="none" w:sz="0" w:space="0" w:color="auto"/>
        <w:bottom w:val="none" w:sz="0" w:space="0" w:color="auto"/>
        <w:right w:val="none" w:sz="0" w:space="0" w:color="auto"/>
      </w:divBdr>
    </w:div>
    <w:div w:id="919756084">
      <w:bodyDiv w:val="1"/>
      <w:marLeft w:val="0"/>
      <w:marRight w:val="0"/>
      <w:marTop w:val="0"/>
      <w:marBottom w:val="0"/>
      <w:divBdr>
        <w:top w:val="none" w:sz="0" w:space="0" w:color="auto"/>
        <w:left w:val="none" w:sz="0" w:space="0" w:color="auto"/>
        <w:bottom w:val="none" w:sz="0" w:space="0" w:color="auto"/>
        <w:right w:val="none" w:sz="0" w:space="0" w:color="auto"/>
      </w:divBdr>
      <w:divsChild>
        <w:div w:id="2110659055">
          <w:marLeft w:val="806"/>
          <w:marRight w:val="0"/>
          <w:marTop w:val="75"/>
          <w:marBottom w:val="0"/>
          <w:divBdr>
            <w:top w:val="none" w:sz="0" w:space="0" w:color="auto"/>
            <w:left w:val="none" w:sz="0" w:space="0" w:color="auto"/>
            <w:bottom w:val="none" w:sz="0" w:space="0" w:color="auto"/>
            <w:right w:val="none" w:sz="0" w:space="0" w:color="auto"/>
          </w:divBdr>
        </w:div>
        <w:div w:id="561527253">
          <w:marLeft w:val="1354"/>
          <w:marRight w:val="0"/>
          <w:marTop w:val="75"/>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924635">
      <w:bodyDiv w:val="1"/>
      <w:marLeft w:val="0"/>
      <w:marRight w:val="0"/>
      <w:marTop w:val="0"/>
      <w:marBottom w:val="0"/>
      <w:divBdr>
        <w:top w:val="none" w:sz="0" w:space="0" w:color="auto"/>
        <w:left w:val="none" w:sz="0" w:space="0" w:color="auto"/>
        <w:bottom w:val="none" w:sz="0" w:space="0" w:color="auto"/>
        <w:right w:val="none" w:sz="0" w:space="0" w:color="auto"/>
      </w:divBdr>
      <w:divsChild>
        <w:div w:id="60718777">
          <w:marLeft w:val="1886"/>
          <w:marRight w:val="0"/>
          <w:marTop w:val="75"/>
          <w:marBottom w:val="0"/>
          <w:divBdr>
            <w:top w:val="none" w:sz="0" w:space="0" w:color="auto"/>
            <w:left w:val="none" w:sz="0" w:space="0" w:color="auto"/>
            <w:bottom w:val="none" w:sz="0" w:space="0" w:color="auto"/>
            <w:right w:val="none" w:sz="0" w:space="0" w:color="auto"/>
          </w:divBdr>
        </w:div>
        <w:div w:id="364528783">
          <w:marLeft w:val="1886"/>
          <w:marRight w:val="0"/>
          <w:marTop w:val="75"/>
          <w:marBottom w:val="0"/>
          <w:divBdr>
            <w:top w:val="none" w:sz="0" w:space="0" w:color="auto"/>
            <w:left w:val="none" w:sz="0" w:space="0" w:color="auto"/>
            <w:bottom w:val="none" w:sz="0" w:space="0" w:color="auto"/>
            <w:right w:val="none" w:sz="0" w:space="0" w:color="auto"/>
          </w:divBdr>
        </w:div>
      </w:divsChild>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54164196">
      <w:bodyDiv w:val="1"/>
      <w:marLeft w:val="0"/>
      <w:marRight w:val="0"/>
      <w:marTop w:val="0"/>
      <w:marBottom w:val="0"/>
      <w:divBdr>
        <w:top w:val="none" w:sz="0" w:space="0" w:color="auto"/>
        <w:left w:val="none" w:sz="0" w:space="0" w:color="auto"/>
        <w:bottom w:val="none" w:sz="0" w:space="0" w:color="auto"/>
        <w:right w:val="none" w:sz="0" w:space="0" w:color="auto"/>
      </w:divBdr>
      <w:divsChild>
        <w:div w:id="4939829">
          <w:marLeft w:val="346"/>
          <w:marRight w:val="0"/>
          <w:marTop w:val="75"/>
          <w:marBottom w:val="0"/>
          <w:divBdr>
            <w:top w:val="none" w:sz="0" w:space="0" w:color="auto"/>
            <w:left w:val="none" w:sz="0" w:space="0" w:color="auto"/>
            <w:bottom w:val="none" w:sz="0" w:space="0" w:color="auto"/>
            <w:right w:val="none" w:sz="0" w:space="0" w:color="auto"/>
          </w:divBdr>
        </w:div>
        <w:div w:id="233855263">
          <w:marLeft w:val="1354"/>
          <w:marRight w:val="0"/>
          <w:marTop w:val="75"/>
          <w:marBottom w:val="0"/>
          <w:divBdr>
            <w:top w:val="none" w:sz="0" w:space="0" w:color="auto"/>
            <w:left w:val="none" w:sz="0" w:space="0" w:color="auto"/>
            <w:bottom w:val="none" w:sz="0" w:space="0" w:color="auto"/>
            <w:right w:val="none" w:sz="0" w:space="0" w:color="auto"/>
          </w:divBdr>
        </w:div>
        <w:div w:id="457452368">
          <w:marLeft w:val="1354"/>
          <w:marRight w:val="0"/>
          <w:marTop w:val="75"/>
          <w:marBottom w:val="0"/>
          <w:divBdr>
            <w:top w:val="none" w:sz="0" w:space="0" w:color="auto"/>
            <w:left w:val="none" w:sz="0" w:space="0" w:color="auto"/>
            <w:bottom w:val="none" w:sz="0" w:space="0" w:color="auto"/>
            <w:right w:val="none" w:sz="0" w:space="0" w:color="auto"/>
          </w:divBdr>
        </w:div>
        <w:div w:id="1124693537">
          <w:marLeft w:val="1354"/>
          <w:marRight w:val="0"/>
          <w:marTop w:val="75"/>
          <w:marBottom w:val="0"/>
          <w:divBdr>
            <w:top w:val="none" w:sz="0" w:space="0" w:color="auto"/>
            <w:left w:val="none" w:sz="0" w:space="0" w:color="auto"/>
            <w:bottom w:val="none" w:sz="0" w:space="0" w:color="auto"/>
            <w:right w:val="none" w:sz="0" w:space="0" w:color="auto"/>
          </w:divBdr>
        </w:div>
        <w:div w:id="1914125410">
          <w:marLeft w:val="346"/>
          <w:marRight w:val="0"/>
          <w:marTop w:val="75"/>
          <w:marBottom w:val="0"/>
          <w:divBdr>
            <w:top w:val="none" w:sz="0" w:space="0" w:color="auto"/>
            <w:left w:val="none" w:sz="0" w:space="0" w:color="auto"/>
            <w:bottom w:val="none" w:sz="0" w:space="0" w:color="auto"/>
            <w:right w:val="none" w:sz="0" w:space="0" w:color="auto"/>
          </w:divBdr>
        </w:div>
        <w:div w:id="1079017204">
          <w:marLeft w:val="346"/>
          <w:marRight w:val="0"/>
          <w:marTop w:val="75"/>
          <w:marBottom w:val="0"/>
          <w:divBdr>
            <w:top w:val="none" w:sz="0" w:space="0" w:color="auto"/>
            <w:left w:val="none" w:sz="0" w:space="0" w:color="auto"/>
            <w:bottom w:val="none" w:sz="0" w:space="0" w:color="auto"/>
            <w:right w:val="none" w:sz="0" w:space="0" w:color="auto"/>
          </w:divBdr>
        </w:div>
        <w:div w:id="193232136">
          <w:marLeft w:val="346"/>
          <w:marRight w:val="0"/>
          <w:marTop w:val="75"/>
          <w:marBottom w:val="0"/>
          <w:divBdr>
            <w:top w:val="none" w:sz="0" w:space="0" w:color="auto"/>
            <w:left w:val="none" w:sz="0" w:space="0" w:color="auto"/>
            <w:bottom w:val="none" w:sz="0" w:space="0" w:color="auto"/>
            <w:right w:val="none" w:sz="0" w:space="0" w:color="auto"/>
          </w:divBdr>
        </w:div>
      </w:divsChild>
    </w:div>
    <w:div w:id="1056322395">
      <w:bodyDiv w:val="1"/>
      <w:marLeft w:val="0"/>
      <w:marRight w:val="0"/>
      <w:marTop w:val="0"/>
      <w:marBottom w:val="0"/>
      <w:divBdr>
        <w:top w:val="none" w:sz="0" w:space="0" w:color="auto"/>
        <w:left w:val="none" w:sz="0" w:space="0" w:color="auto"/>
        <w:bottom w:val="none" w:sz="0" w:space="0" w:color="auto"/>
        <w:right w:val="none" w:sz="0" w:space="0" w:color="auto"/>
      </w:divBdr>
      <w:divsChild>
        <w:div w:id="1735619208">
          <w:marLeft w:val="1354"/>
          <w:marRight w:val="0"/>
          <w:marTop w:val="75"/>
          <w:marBottom w:val="0"/>
          <w:divBdr>
            <w:top w:val="none" w:sz="0" w:space="0" w:color="auto"/>
            <w:left w:val="none" w:sz="0" w:space="0" w:color="auto"/>
            <w:bottom w:val="none" w:sz="0" w:space="0" w:color="auto"/>
            <w:right w:val="none" w:sz="0" w:space="0" w:color="auto"/>
          </w:divBdr>
        </w:div>
        <w:div w:id="780540278">
          <w:marLeft w:val="1886"/>
          <w:marRight w:val="0"/>
          <w:marTop w:val="75"/>
          <w:marBottom w:val="0"/>
          <w:divBdr>
            <w:top w:val="none" w:sz="0" w:space="0" w:color="auto"/>
            <w:left w:val="none" w:sz="0" w:space="0" w:color="auto"/>
            <w:bottom w:val="none" w:sz="0" w:space="0" w:color="auto"/>
            <w:right w:val="none" w:sz="0" w:space="0" w:color="auto"/>
          </w:divBdr>
        </w:div>
        <w:div w:id="132213956">
          <w:marLeft w:val="1886"/>
          <w:marRight w:val="0"/>
          <w:marTop w:val="75"/>
          <w:marBottom w:val="0"/>
          <w:divBdr>
            <w:top w:val="none" w:sz="0" w:space="0" w:color="auto"/>
            <w:left w:val="none" w:sz="0" w:space="0" w:color="auto"/>
            <w:bottom w:val="none" w:sz="0" w:space="0" w:color="auto"/>
            <w:right w:val="none" w:sz="0" w:space="0" w:color="auto"/>
          </w:divBdr>
        </w:div>
      </w:divsChild>
    </w:div>
    <w:div w:id="1057512416">
      <w:bodyDiv w:val="1"/>
      <w:marLeft w:val="0"/>
      <w:marRight w:val="0"/>
      <w:marTop w:val="0"/>
      <w:marBottom w:val="0"/>
      <w:divBdr>
        <w:top w:val="none" w:sz="0" w:space="0" w:color="auto"/>
        <w:left w:val="none" w:sz="0" w:space="0" w:color="auto"/>
        <w:bottom w:val="none" w:sz="0" w:space="0" w:color="auto"/>
        <w:right w:val="none" w:sz="0" w:space="0" w:color="auto"/>
      </w:divBdr>
      <w:divsChild>
        <w:div w:id="39134519">
          <w:marLeft w:val="360"/>
          <w:marRight w:val="0"/>
          <w:marTop w:val="200"/>
          <w:marBottom w:val="0"/>
          <w:divBdr>
            <w:top w:val="none" w:sz="0" w:space="0" w:color="auto"/>
            <w:left w:val="none" w:sz="0" w:space="0" w:color="auto"/>
            <w:bottom w:val="none" w:sz="0" w:space="0" w:color="auto"/>
            <w:right w:val="none" w:sz="0" w:space="0" w:color="auto"/>
          </w:divBdr>
        </w:div>
      </w:divsChild>
    </w:div>
    <w:div w:id="1058556204">
      <w:bodyDiv w:val="1"/>
      <w:marLeft w:val="0"/>
      <w:marRight w:val="0"/>
      <w:marTop w:val="0"/>
      <w:marBottom w:val="0"/>
      <w:divBdr>
        <w:top w:val="none" w:sz="0" w:space="0" w:color="auto"/>
        <w:left w:val="none" w:sz="0" w:space="0" w:color="auto"/>
        <w:bottom w:val="none" w:sz="0" w:space="0" w:color="auto"/>
        <w:right w:val="none" w:sz="0" w:space="0" w:color="auto"/>
      </w:divBdr>
      <w:divsChild>
        <w:div w:id="1157458242">
          <w:marLeft w:val="907"/>
          <w:marRight w:val="0"/>
          <w:marTop w:val="200"/>
          <w:marBottom w:val="18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115273">
      <w:bodyDiv w:val="1"/>
      <w:marLeft w:val="0"/>
      <w:marRight w:val="0"/>
      <w:marTop w:val="0"/>
      <w:marBottom w:val="0"/>
      <w:divBdr>
        <w:top w:val="none" w:sz="0" w:space="0" w:color="auto"/>
        <w:left w:val="none" w:sz="0" w:space="0" w:color="auto"/>
        <w:bottom w:val="none" w:sz="0" w:space="0" w:color="auto"/>
        <w:right w:val="none" w:sz="0" w:space="0" w:color="auto"/>
      </w:divBdr>
      <w:divsChild>
        <w:div w:id="141654256">
          <w:marLeft w:val="360"/>
          <w:marRight w:val="0"/>
          <w:marTop w:val="200"/>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2592745">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69526754">
      <w:bodyDiv w:val="1"/>
      <w:marLeft w:val="0"/>
      <w:marRight w:val="0"/>
      <w:marTop w:val="0"/>
      <w:marBottom w:val="0"/>
      <w:divBdr>
        <w:top w:val="none" w:sz="0" w:space="0" w:color="auto"/>
        <w:left w:val="none" w:sz="0" w:space="0" w:color="auto"/>
        <w:bottom w:val="none" w:sz="0" w:space="0" w:color="auto"/>
        <w:right w:val="none" w:sz="0" w:space="0" w:color="auto"/>
      </w:divBdr>
      <w:divsChild>
        <w:div w:id="2120486726">
          <w:marLeft w:val="1886"/>
          <w:marRight w:val="0"/>
          <w:marTop w:val="75"/>
          <w:marBottom w:val="0"/>
          <w:divBdr>
            <w:top w:val="none" w:sz="0" w:space="0" w:color="auto"/>
            <w:left w:val="none" w:sz="0" w:space="0" w:color="auto"/>
            <w:bottom w:val="none" w:sz="0" w:space="0" w:color="auto"/>
            <w:right w:val="none" w:sz="0" w:space="0" w:color="auto"/>
          </w:divBdr>
        </w:div>
        <w:div w:id="1809201038">
          <w:marLeft w:val="1886"/>
          <w:marRight w:val="0"/>
          <w:marTop w:val="75"/>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092872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021335">
      <w:bodyDiv w:val="1"/>
      <w:marLeft w:val="0"/>
      <w:marRight w:val="0"/>
      <w:marTop w:val="0"/>
      <w:marBottom w:val="0"/>
      <w:divBdr>
        <w:top w:val="none" w:sz="0" w:space="0" w:color="auto"/>
        <w:left w:val="none" w:sz="0" w:space="0" w:color="auto"/>
        <w:bottom w:val="none" w:sz="0" w:space="0" w:color="auto"/>
        <w:right w:val="none" w:sz="0" w:space="0" w:color="auto"/>
      </w:divBdr>
      <w:divsChild>
        <w:div w:id="381753098">
          <w:marLeft w:val="346"/>
          <w:marRight w:val="0"/>
          <w:marTop w:val="75"/>
          <w:marBottom w:val="0"/>
          <w:divBdr>
            <w:top w:val="none" w:sz="0" w:space="0" w:color="auto"/>
            <w:left w:val="none" w:sz="0" w:space="0" w:color="auto"/>
            <w:bottom w:val="none" w:sz="0" w:space="0" w:color="auto"/>
            <w:right w:val="none" w:sz="0" w:space="0" w:color="auto"/>
          </w:divBdr>
        </w:div>
        <w:div w:id="1601181984">
          <w:marLeft w:val="346"/>
          <w:marRight w:val="0"/>
          <w:marTop w:val="75"/>
          <w:marBottom w:val="0"/>
          <w:divBdr>
            <w:top w:val="none" w:sz="0" w:space="0" w:color="auto"/>
            <w:left w:val="none" w:sz="0" w:space="0" w:color="auto"/>
            <w:bottom w:val="none" w:sz="0" w:space="0" w:color="auto"/>
            <w:right w:val="none" w:sz="0" w:space="0" w:color="auto"/>
          </w:divBdr>
        </w:div>
      </w:divsChild>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783113595">
      <w:bodyDiv w:val="1"/>
      <w:marLeft w:val="0"/>
      <w:marRight w:val="0"/>
      <w:marTop w:val="0"/>
      <w:marBottom w:val="0"/>
      <w:divBdr>
        <w:top w:val="none" w:sz="0" w:space="0" w:color="auto"/>
        <w:left w:val="none" w:sz="0" w:space="0" w:color="auto"/>
        <w:bottom w:val="none" w:sz="0" w:space="0" w:color="auto"/>
        <w:right w:val="none" w:sz="0" w:space="0" w:color="auto"/>
      </w:divBdr>
      <w:divsChild>
        <w:div w:id="46876419">
          <w:marLeft w:val="806"/>
          <w:marRight w:val="0"/>
          <w:marTop w:val="75"/>
          <w:marBottom w:val="0"/>
          <w:divBdr>
            <w:top w:val="none" w:sz="0" w:space="0" w:color="auto"/>
            <w:left w:val="none" w:sz="0" w:space="0" w:color="auto"/>
            <w:bottom w:val="none" w:sz="0" w:space="0" w:color="auto"/>
            <w:right w:val="none" w:sz="0" w:space="0" w:color="auto"/>
          </w:divBdr>
        </w:div>
        <w:div w:id="1772779019">
          <w:marLeft w:val="1354"/>
          <w:marRight w:val="0"/>
          <w:marTop w:val="75"/>
          <w:marBottom w:val="0"/>
          <w:divBdr>
            <w:top w:val="none" w:sz="0" w:space="0" w:color="auto"/>
            <w:left w:val="none" w:sz="0" w:space="0" w:color="auto"/>
            <w:bottom w:val="none" w:sz="0" w:space="0" w:color="auto"/>
            <w:right w:val="none" w:sz="0" w:space="0" w:color="auto"/>
          </w:divBdr>
        </w:div>
        <w:div w:id="1304778137">
          <w:marLeft w:val="1354"/>
          <w:marRight w:val="0"/>
          <w:marTop w:val="75"/>
          <w:marBottom w:val="0"/>
          <w:divBdr>
            <w:top w:val="none" w:sz="0" w:space="0" w:color="auto"/>
            <w:left w:val="none" w:sz="0" w:space="0" w:color="auto"/>
            <w:bottom w:val="none" w:sz="0" w:space="0" w:color="auto"/>
            <w:right w:val="none" w:sz="0" w:space="0" w:color="auto"/>
          </w:divBdr>
        </w:div>
      </w:divsChild>
    </w:div>
    <w:div w:id="1830360073">
      <w:bodyDiv w:val="1"/>
      <w:marLeft w:val="0"/>
      <w:marRight w:val="0"/>
      <w:marTop w:val="0"/>
      <w:marBottom w:val="0"/>
      <w:divBdr>
        <w:top w:val="none" w:sz="0" w:space="0" w:color="auto"/>
        <w:left w:val="none" w:sz="0" w:space="0" w:color="auto"/>
        <w:bottom w:val="none" w:sz="0" w:space="0" w:color="auto"/>
        <w:right w:val="none" w:sz="0" w:space="0" w:color="auto"/>
      </w:divBdr>
      <w:divsChild>
        <w:div w:id="790366655">
          <w:marLeft w:val="1354"/>
          <w:marRight w:val="0"/>
          <w:marTop w:val="75"/>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682244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9577997">
      <w:bodyDiv w:val="1"/>
      <w:marLeft w:val="0"/>
      <w:marRight w:val="0"/>
      <w:marTop w:val="0"/>
      <w:marBottom w:val="0"/>
      <w:divBdr>
        <w:top w:val="none" w:sz="0" w:space="0" w:color="auto"/>
        <w:left w:val="none" w:sz="0" w:space="0" w:color="auto"/>
        <w:bottom w:val="none" w:sz="0" w:space="0" w:color="auto"/>
        <w:right w:val="none" w:sz="0" w:space="0" w:color="auto"/>
      </w:divBdr>
      <w:divsChild>
        <w:div w:id="467747065">
          <w:marLeft w:val="806"/>
          <w:marRight w:val="0"/>
          <w:marTop w:val="75"/>
          <w:marBottom w:val="0"/>
          <w:divBdr>
            <w:top w:val="none" w:sz="0" w:space="0" w:color="auto"/>
            <w:left w:val="none" w:sz="0" w:space="0" w:color="auto"/>
            <w:bottom w:val="none" w:sz="0" w:space="0" w:color="auto"/>
            <w:right w:val="none" w:sz="0" w:space="0" w:color="auto"/>
          </w:divBdr>
        </w:div>
        <w:div w:id="498471074">
          <w:marLeft w:val="1354"/>
          <w:marRight w:val="0"/>
          <w:marTop w:val="75"/>
          <w:marBottom w:val="0"/>
          <w:divBdr>
            <w:top w:val="none" w:sz="0" w:space="0" w:color="auto"/>
            <w:left w:val="none" w:sz="0" w:space="0" w:color="auto"/>
            <w:bottom w:val="none" w:sz="0" w:space="0" w:color="auto"/>
            <w:right w:val="none" w:sz="0" w:space="0" w:color="auto"/>
          </w:divBdr>
        </w:div>
        <w:div w:id="756554695">
          <w:marLeft w:val="806"/>
          <w:marRight w:val="0"/>
          <w:marTop w:val="75"/>
          <w:marBottom w:val="0"/>
          <w:divBdr>
            <w:top w:val="none" w:sz="0" w:space="0" w:color="auto"/>
            <w:left w:val="none" w:sz="0" w:space="0" w:color="auto"/>
            <w:bottom w:val="none" w:sz="0" w:space="0" w:color="auto"/>
            <w:right w:val="none" w:sz="0" w:space="0" w:color="auto"/>
          </w:divBdr>
        </w:div>
        <w:div w:id="2027174599">
          <w:marLeft w:val="1354"/>
          <w:marRight w:val="0"/>
          <w:marTop w:val="75"/>
          <w:marBottom w:val="0"/>
          <w:divBdr>
            <w:top w:val="none" w:sz="0" w:space="0" w:color="auto"/>
            <w:left w:val="none" w:sz="0" w:space="0" w:color="auto"/>
            <w:bottom w:val="none" w:sz="0" w:space="0" w:color="auto"/>
            <w:right w:val="none" w:sz="0" w:space="0" w:color="auto"/>
          </w:divBdr>
        </w:div>
      </w:divsChild>
    </w:div>
    <w:div w:id="2041784224">
      <w:bodyDiv w:val="1"/>
      <w:marLeft w:val="0"/>
      <w:marRight w:val="0"/>
      <w:marTop w:val="0"/>
      <w:marBottom w:val="0"/>
      <w:divBdr>
        <w:top w:val="none" w:sz="0" w:space="0" w:color="auto"/>
        <w:left w:val="none" w:sz="0" w:space="0" w:color="auto"/>
        <w:bottom w:val="none" w:sz="0" w:space="0" w:color="auto"/>
        <w:right w:val="none" w:sz="0" w:space="0" w:color="auto"/>
      </w:divBdr>
      <w:divsChild>
        <w:div w:id="1286813514">
          <w:marLeft w:val="806"/>
          <w:marRight w:val="0"/>
          <w:marTop w:val="75"/>
          <w:marBottom w:val="0"/>
          <w:divBdr>
            <w:top w:val="none" w:sz="0" w:space="0" w:color="auto"/>
            <w:left w:val="none" w:sz="0" w:space="0" w:color="auto"/>
            <w:bottom w:val="none" w:sz="0" w:space="0" w:color="auto"/>
            <w:right w:val="none" w:sz="0" w:space="0" w:color="auto"/>
          </w:divBdr>
        </w:div>
        <w:div w:id="1522622574">
          <w:marLeft w:val="806"/>
          <w:marRight w:val="0"/>
          <w:marTop w:val="75"/>
          <w:marBottom w:val="0"/>
          <w:divBdr>
            <w:top w:val="none" w:sz="0" w:space="0" w:color="auto"/>
            <w:left w:val="none" w:sz="0" w:space="0" w:color="auto"/>
            <w:bottom w:val="none" w:sz="0" w:space="0" w:color="auto"/>
            <w:right w:val="none" w:sz="0" w:space="0" w:color="auto"/>
          </w:divBdr>
        </w:div>
      </w:divsChild>
    </w:div>
    <w:div w:id="2046103509">
      <w:bodyDiv w:val="1"/>
      <w:marLeft w:val="0"/>
      <w:marRight w:val="0"/>
      <w:marTop w:val="0"/>
      <w:marBottom w:val="0"/>
      <w:divBdr>
        <w:top w:val="none" w:sz="0" w:space="0" w:color="auto"/>
        <w:left w:val="none" w:sz="0" w:space="0" w:color="auto"/>
        <w:bottom w:val="none" w:sz="0" w:space="0" w:color="auto"/>
        <w:right w:val="none" w:sz="0" w:space="0" w:color="auto"/>
      </w:divBdr>
      <w:divsChild>
        <w:div w:id="1959294448">
          <w:marLeft w:val="346"/>
          <w:marRight w:val="0"/>
          <w:marTop w:val="75"/>
          <w:marBottom w:val="120"/>
          <w:divBdr>
            <w:top w:val="none" w:sz="0" w:space="0" w:color="auto"/>
            <w:left w:val="none" w:sz="0" w:space="0" w:color="auto"/>
            <w:bottom w:val="none" w:sz="0" w:space="0" w:color="auto"/>
            <w:right w:val="none" w:sz="0" w:space="0" w:color="auto"/>
          </w:divBdr>
        </w:div>
        <w:div w:id="912085693">
          <w:marLeft w:val="1354"/>
          <w:marRight w:val="0"/>
          <w:marTop w:val="75"/>
          <w:marBottom w:val="120"/>
          <w:divBdr>
            <w:top w:val="none" w:sz="0" w:space="0" w:color="auto"/>
            <w:left w:val="none" w:sz="0" w:space="0" w:color="auto"/>
            <w:bottom w:val="none" w:sz="0" w:space="0" w:color="auto"/>
            <w:right w:val="none" w:sz="0" w:space="0" w:color="auto"/>
          </w:divBdr>
        </w:div>
        <w:div w:id="1025054713">
          <w:marLeft w:val="1886"/>
          <w:marRight w:val="0"/>
          <w:marTop w:val="75"/>
          <w:marBottom w:val="120"/>
          <w:divBdr>
            <w:top w:val="none" w:sz="0" w:space="0" w:color="auto"/>
            <w:left w:val="none" w:sz="0" w:space="0" w:color="auto"/>
            <w:bottom w:val="none" w:sz="0" w:space="0" w:color="auto"/>
            <w:right w:val="none" w:sz="0" w:space="0" w:color="auto"/>
          </w:divBdr>
        </w:div>
        <w:div w:id="829368874">
          <w:marLeft w:val="1354"/>
          <w:marRight w:val="0"/>
          <w:marTop w:val="75"/>
          <w:marBottom w:val="120"/>
          <w:divBdr>
            <w:top w:val="none" w:sz="0" w:space="0" w:color="auto"/>
            <w:left w:val="none" w:sz="0" w:space="0" w:color="auto"/>
            <w:bottom w:val="none" w:sz="0" w:space="0" w:color="auto"/>
            <w:right w:val="none" w:sz="0" w:space="0" w:color="auto"/>
          </w:divBdr>
        </w:div>
        <w:div w:id="1136070279">
          <w:marLeft w:val="1886"/>
          <w:marRight w:val="0"/>
          <w:marTop w:val="75"/>
          <w:marBottom w:val="120"/>
          <w:divBdr>
            <w:top w:val="none" w:sz="0" w:space="0" w:color="auto"/>
            <w:left w:val="none" w:sz="0" w:space="0" w:color="auto"/>
            <w:bottom w:val="none" w:sz="0" w:space="0" w:color="auto"/>
            <w:right w:val="none" w:sz="0" w:space="0" w:color="auto"/>
          </w:divBdr>
        </w:div>
        <w:div w:id="414980257">
          <w:marLeft w:val="346"/>
          <w:marRight w:val="0"/>
          <w:marTop w:val="75"/>
          <w:marBottom w:val="12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532724">
      <w:bodyDiv w:val="1"/>
      <w:marLeft w:val="0"/>
      <w:marRight w:val="0"/>
      <w:marTop w:val="0"/>
      <w:marBottom w:val="0"/>
      <w:divBdr>
        <w:top w:val="none" w:sz="0" w:space="0" w:color="auto"/>
        <w:left w:val="none" w:sz="0" w:space="0" w:color="auto"/>
        <w:bottom w:val="none" w:sz="0" w:space="0" w:color="auto"/>
        <w:right w:val="none" w:sz="0" w:space="0" w:color="auto"/>
      </w:divBdr>
      <w:divsChild>
        <w:div w:id="156268915">
          <w:marLeft w:val="1354"/>
          <w:marRight w:val="0"/>
          <w:marTop w:val="75"/>
          <w:marBottom w:val="180"/>
          <w:divBdr>
            <w:top w:val="none" w:sz="0" w:space="0" w:color="auto"/>
            <w:left w:val="none" w:sz="0" w:space="0" w:color="auto"/>
            <w:bottom w:val="none" w:sz="0" w:space="0" w:color="auto"/>
            <w:right w:val="none" w:sz="0" w:space="0" w:color="auto"/>
          </w:divBdr>
        </w:div>
        <w:div w:id="827289689">
          <w:marLeft w:val="1886"/>
          <w:marRight w:val="0"/>
          <w:marTop w:val="75"/>
          <w:marBottom w:val="180"/>
          <w:divBdr>
            <w:top w:val="none" w:sz="0" w:space="0" w:color="auto"/>
            <w:left w:val="none" w:sz="0" w:space="0" w:color="auto"/>
            <w:bottom w:val="none" w:sz="0" w:space="0" w:color="auto"/>
            <w:right w:val="none" w:sz="0" w:space="0" w:color="auto"/>
          </w:divBdr>
        </w:div>
        <w:div w:id="20282325">
          <w:marLeft w:val="1354"/>
          <w:marRight w:val="0"/>
          <w:marTop w:val="75"/>
          <w:marBottom w:val="180"/>
          <w:divBdr>
            <w:top w:val="none" w:sz="0" w:space="0" w:color="auto"/>
            <w:left w:val="none" w:sz="0" w:space="0" w:color="auto"/>
            <w:bottom w:val="none" w:sz="0" w:space="0" w:color="auto"/>
            <w:right w:val="none" w:sz="0" w:space="0" w:color="auto"/>
          </w:divBdr>
        </w:div>
        <w:div w:id="1972468865">
          <w:marLeft w:val="1354"/>
          <w:marRight w:val="0"/>
          <w:marTop w:val="75"/>
          <w:marBottom w:val="18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6BF9ACEC-CA6B-4C79-B313-5B68A10C9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6337</Words>
  <Characters>36125</Characters>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42378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2024-05-10T09:29:00Z</dcterms:created>
  <dcterms:modified xsi:type="dcterms:W3CDTF">2024-05-10T09:31:00Z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